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70C" w:rsidRDefault="0052770C">
      <w:r>
        <w:fldChar w:fldCharType="begin"/>
      </w:r>
      <w:r>
        <w:instrText xml:space="preserve"> LINK Excel.Sheet.8 "C:\\Users\\jogiasz\\Desktop\\Zárszámadás 2018..xls" " 1. sz. melléklet Összesen!S1O1:S150O5" \a \f 5 \h  \* MERGEFORMAT </w:instrText>
      </w:r>
      <w:r>
        <w:fldChar w:fldCharType="separate"/>
      </w:r>
      <w:bookmarkStart w:id="0" w:name="RANGE!A1:E145"/>
    </w:p>
    <w:tbl>
      <w:tblPr>
        <w:tblStyle w:val="Rcsostblzat"/>
        <w:tblW w:w="10600" w:type="dxa"/>
        <w:tblLook w:val="04A0" w:firstRow="1" w:lastRow="0" w:firstColumn="1" w:lastColumn="0" w:noHBand="0" w:noVBand="1"/>
      </w:tblPr>
      <w:tblGrid>
        <w:gridCol w:w="860"/>
        <w:gridCol w:w="5575"/>
        <w:gridCol w:w="1420"/>
        <w:gridCol w:w="1377"/>
        <w:gridCol w:w="1368"/>
      </w:tblGrid>
      <w:tr w:rsidR="0052770C" w:rsidRPr="0052770C" w:rsidTr="0052770C">
        <w:trPr>
          <w:trHeight w:val="319"/>
        </w:trPr>
        <w:tc>
          <w:tcPr>
            <w:tcW w:w="10600" w:type="dxa"/>
            <w:gridSpan w:val="5"/>
            <w:noWrap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ÖNKORMÁNYZAT ÉS INTÉZMÉNYEI 2018. ÉVI ZÁRSZÁMADÁSÁNAK PÉNZÜGYI MÉRLEGE</w:t>
            </w:r>
            <w:bookmarkEnd w:id="0"/>
          </w:p>
        </w:tc>
      </w:tr>
      <w:tr w:rsidR="0052770C" w:rsidRPr="0052770C" w:rsidTr="0052770C">
        <w:trPr>
          <w:trHeight w:val="319"/>
        </w:trPr>
        <w:tc>
          <w:tcPr>
            <w:tcW w:w="6435" w:type="dxa"/>
            <w:gridSpan w:val="2"/>
            <w:noWrap/>
            <w:hideMark/>
          </w:tcPr>
          <w:p w:rsidR="0052770C" w:rsidRPr="0052770C" w:rsidRDefault="0052770C">
            <w:pPr>
              <w:rPr>
                <w:b/>
                <w:bCs/>
                <w:i/>
                <w:iCs/>
              </w:rPr>
            </w:pPr>
            <w:r w:rsidRPr="0052770C">
              <w:rPr>
                <w:b/>
                <w:bCs/>
                <w:i/>
                <w:iCs/>
              </w:rPr>
              <w:t xml:space="preserve">1. sz. </w:t>
            </w:r>
            <w:proofErr w:type="gramStart"/>
            <w:r w:rsidRPr="0052770C">
              <w:rPr>
                <w:b/>
                <w:bCs/>
                <w:i/>
                <w:iCs/>
              </w:rPr>
              <w:t>táblázat                                    BEVÉTELEK</w:t>
            </w:r>
            <w:proofErr w:type="gramEnd"/>
          </w:p>
        </w:tc>
        <w:tc>
          <w:tcPr>
            <w:tcW w:w="1420" w:type="dxa"/>
            <w:noWrap/>
            <w:hideMark/>
          </w:tcPr>
          <w:p w:rsidR="0052770C" w:rsidRPr="0052770C" w:rsidRDefault="0052770C" w:rsidP="0052770C">
            <w:pPr>
              <w:rPr>
                <w:b/>
                <w:bCs/>
                <w:i/>
                <w:iCs/>
              </w:rPr>
            </w:pPr>
            <w:r w:rsidRPr="0052770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52770C" w:rsidRPr="0052770C" w:rsidRDefault="0052770C" w:rsidP="0052770C">
            <w:pPr>
              <w:rPr>
                <w:b/>
                <w:bCs/>
                <w:i/>
                <w:iCs/>
              </w:rPr>
            </w:pPr>
            <w:r w:rsidRPr="0052770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52770C" w:rsidRPr="0052770C" w:rsidRDefault="0052770C" w:rsidP="0052770C">
            <w:pPr>
              <w:rPr>
                <w:b/>
                <w:bCs/>
                <w:i/>
                <w:iCs/>
              </w:rPr>
            </w:pPr>
            <w:r w:rsidRPr="0052770C">
              <w:rPr>
                <w:b/>
                <w:bCs/>
                <w:i/>
                <w:iCs/>
              </w:rPr>
              <w:t>Forintban!</w:t>
            </w:r>
          </w:p>
        </w:tc>
      </w:tr>
      <w:tr w:rsidR="0052770C" w:rsidRPr="0052770C" w:rsidTr="0052770C">
        <w:trPr>
          <w:trHeight w:val="319"/>
        </w:trPr>
        <w:tc>
          <w:tcPr>
            <w:tcW w:w="860" w:type="dxa"/>
            <w:vMerge w:val="restart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Sor-</w:t>
            </w:r>
            <w:r w:rsidRPr="0052770C">
              <w:rPr>
                <w:b/>
                <w:bCs/>
              </w:rPr>
              <w:br/>
              <w:t>szám</w:t>
            </w:r>
          </w:p>
        </w:tc>
        <w:tc>
          <w:tcPr>
            <w:tcW w:w="5575" w:type="dxa"/>
            <w:vMerge w:val="restart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Bevételi jogcím</w:t>
            </w:r>
          </w:p>
        </w:tc>
        <w:tc>
          <w:tcPr>
            <w:tcW w:w="4165" w:type="dxa"/>
            <w:gridSpan w:val="3"/>
            <w:noWrap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2 018</w:t>
            </w:r>
          </w:p>
        </w:tc>
      </w:tr>
      <w:tr w:rsidR="0052770C" w:rsidRPr="0052770C" w:rsidTr="0052770C">
        <w:trPr>
          <w:trHeight w:val="762"/>
        </w:trPr>
        <w:tc>
          <w:tcPr>
            <w:tcW w:w="860" w:type="dxa"/>
            <w:vMerge/>
            <w:hideMark/>
          </w:tcPr>
          <w:p w:rsidR="0052770C" w:rsidRPr="0052770C" w:rsidRDefault="0052770C">
            <w:pPr>
              <w:rPr>
                <w:b/>
                <w:bCs/>
              </w:rPr>
            </w:pPr>
          </w:p>
        </w:tc>
        <w:tc>
          <w:tcPr>
            <w:tcW w:w="5575" w:type="dxa"/>
            <w:vMerge/>
            <w:hideMark/>
          </w:tcPr>
          <w:p w:rsidR="0052770C" w:rsidRPr="0052770C" w:rsidRDefault="0052770C">
            <w:pPr>
              <w:rPr>
                <w:b/>
                <w:bCs/>
              </w:rPr>
            </w:pPr>
          </w:p>
        </w:tc>
        <w:tc>
          <w:tcPr>
            <w:tcW w:w="1420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Eredeti előirányzat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Módosított előirányzat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Teljesítés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A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B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C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D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E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1.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Önkormányzat működési támogatásai (1.1.+…+.1.6.)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661 681 474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714 093 757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714 093 757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1.1.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Helyi önkormányzatok működésének általános támogatása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247 883 572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247 305 241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247 305 241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1.2.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Önkormányzatok egyes köznevelési feladatainak támogatása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174 773 520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184 356 425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184 356 425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1.3.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Önkormányzatok szociális és gyermekjóléti feladatainak támogatása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224 138 262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249 432 541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249 432 541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1.4.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Önkormányzatok kulturális feladatainak támogatása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14 886 120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18 436 425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18 436 425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1.5.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Működési célú központosított előirányzatok és kiegészítő támogatások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14 563 125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14 563 125</w:t>
            </w:r>
          </w:p>
        </w:tc>
      </w:tr>
      <w:tr w:rsidR="0052770C" w:rsidRPr="0052770C" w:rsidTr="0052770C">
        <w:trPr>
          <w:trHeight w:val="510"/>
        </w:trPr>
        <w:tc>
          <w:tcPr>
            <w:tcW w:w="860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2.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Működési célú támogatások államháztartáson belülről (2.1.+…+.2.5.)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18 500 000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365 425 411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365 425 411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2.1.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Elvonások és befizetések bevételei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2.2.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 xml:space="preserve">Működési célú garancia- és kezességvállalásból megtérülések 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2.3.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 xml:space="preserve">Működési célú visszatérítendő támogatások, kölcsönök visszatérülése 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2.4.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Működési célú visszatérítendő támogatások, kölcsönök igénybevétele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2.5.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 xml:space="preserve">Egyéb működési célú támogatások bevételei 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18 500 000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365 425 411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365 425 411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2.6.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2.5.-ből EU-s támogatás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525"/>
        </w:trPr>
        <w:tc>
          <w:tcPr>
            <w:tcW w:w="860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3.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Felhalmozási célú támogatások államháztartáson belülről (3.1.+…+3.5.)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498 325 406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498 325 406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3.1.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Felhalmozási célú önkormányzati támogatások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lastRenderedPageBreak/>
              <w:t>3.2.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Felhalmozási célú garancia- és kezességvállalásból megtérülések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3.3.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Felhalmozási célú visszatérítendő támogatások, kölcsönök visszatérülése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3.4.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Felhalmozási célú visszatérítendő támogatások, kölcsönök igénybevétele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3.5.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Egyéb felhalmozási célú támogatások bevételei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498 325 406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498 325 406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3.6.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3.5.-ből EU-s támogatás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456 302 525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456 302 525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 xml:space="preserve">4. 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Közhatalmi bevételek (4.1.+.</w:t>
            </w:r>
            <w:proofErr w:type="gramStart"/>
            <w:r w:rsidRPr="0052770C">
              <w:rPr>
                <w:b/>
                <w:bCs/>
              </w:rPr>
              <w:t>..</w:t>
            </w:r>
            <w:proofErr w:type="gramEnd"/>
            <w:r w:rsidRPr="0052770C">
              <w:rPr>
                <w:b/>
                <w:bCs/>
              </w:rPr>
              <w:t>+4.7.)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 xml:space="preserve">295 000 </w:t>
            </w:r>
            <w:proofErr w:type="spellStart"/>
            <w:r w:rsidRPr="0052770C">
              <w:rPr>
                <w:b/>
                <w:bCs/>
              </w:rPr>
              <w:t>000</w:t>
            </w:r>
            <w:proofErr w:type="spellEnd"/>
          </w:p>
        </w:tc>
        <w:tc>
          <w:tcPr>
            <w:tcW w:w="1377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337 500 000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317 295 788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4.1.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Építményadó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98 400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4.2.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proofErr w:type="spellStart"/>
            <w:r w:rsidRPr="0052770C">
              <w:t>Magánszemélek</w:t>
            </w:r>
            <w:proofErr w:type="spellEnd"/>
            <w:r w:rsidRPr="0052770C">
              <w:t xml:space="preserve"> kommunális adója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 xml:space="preserve">65 000 </w:t>
            </w:r>
            <w:proofErr w:type="spellStart"/>
            <w:r w:rsidRPr="0052770C">
              <w:t>000</w:t>
            </w:r>
            <w:proofErr w:type="spellEnd"/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 xml:space="preserve">65 000 </w:t>
            </w:r>
            <w:proofErr w:type="spellStart"/>
            <w:r w:rsidRPr="0052770C">
              <w:t>000</w:t>
            </w:r>
            <w:proofErr w:type="spellEnd"/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52 427 088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4.3.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Iparűzési adó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 xml:space="preserve">185 000 </w:t>
            </w:r>
            <w:proofErr w:type="spellStart"/>
            <w:r w:rsidRPr="0052770C">
              <w:t>000</w:t>
            </w:r>
            <w:proofErr w:type="spellEnd"/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 xml:space="preserve">225 000 </w:t>
            </w:r>
            <w:proofErr w:type="spellStart"/>
            <w:r w:rsidRPr="0052770C">
              <w:t>000</w:t>
            </w:r>
            <w:proofErr w:type="spellEnd"/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221 965 774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4.4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Gépjárműadó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 xml:space="preserve">40 000 </w:t>
            </w:r>
            <w:proofErr w:type="spellStart"/>
            <w:r w:rsidRPr="0052770C">
              <w:t>000</w:t>
            </w:r>
            <w:proofErr w:type="spellEnd"/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 xml:space="preserve">40 000 </w:t>
            </w:r>
            <w:proofErr w:type="spellStart"/>
            <w:r w:rsidRPr="0052770C">
              <w:t>000</w:t>
            </w:r>
            <w:proofErr w:type="spellEnd"/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38 898 064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4.5.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Talajterhelési díj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2 500 000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2 471 196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4.6.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Egyéb közhatalmi bevételek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 xml:space="preserve">5 000 </w:t>
            </w:r>
            <w:proofErr w:type="spellStart"/>
            <w:r w:rsidRPr="0052770C">
              <w:t>000</w:t>
            </w:r>
            <w:proofErr w:type="spellEnd"/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 xml:space="preserve">5 000 </w:t>
            </w:r>
            <w:proofErr w:type="spellStart"/>
            <w:r w:rsidRPr="0052770C">
              <w:t>000</w:t>
            </w:r>
            <w:proofErr w:type="spellEnd"/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1 435 266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5.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Működési bevételek (5.1.+…+ 5.10.)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236 856 000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238 172 000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234 863 971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5.1.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Készletértékesítés ellenértéke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 xml:space="preserve">5 000 </w:t>
            </w:r>
            <w:proofErr w:type="spellStart"/>
            <w:r w:rsidRPr="0052770C">
              <w:t>000</w:t>
            </w:r>
            <w:proofErr w:type="spellEnd"/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 xml:space="preserve">5 000 </w:t>
            </w:r>
            <w:proofErr w:type="spellStart"/>
            <w:r w:rsidRPr="0052770C">
              <w:t>000</w:t>
            </w:r>
            <w:proofErr w:type="spellEnd"/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4 913 853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5.2.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Szolgáltatások ellenértéke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139 300 000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139 300 000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151 522 076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5.3.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Közvetített szolgáltatások értéke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 xml:space="preserve">33 000 </w:t>
            </w:r>
            <w:proofErr w:type="spellStart"/>
            <w:r w:rsidRPr="0052770C">
              <w:t>000</w:t>
            </w:r>
            <w:proofErr w:type="spellEnd"/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 xml:space="preserve">33 000 </w:t>
            </w:r>
            <w:proofErr w:type="spellStart"/>
            <w:r w:rsidRPr="0052770C">
              <w:t>000</w:t>
            </w:r>
            <w:proofErr w:type="spellEnd"/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13 127 367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5.4.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Tulajdonosi bevételek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5.5.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Ellátási díjak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16 676 000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17 992 000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17 957 935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5.6.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 xml:space="preserve">Kiszámlázott általános forgalmi adó 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26 880 000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26 880 000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37 246 326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5.7.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Általános forgalmi adó visszatérítése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 xml:space="preserve">11 000 </w:t>
            </w:r>
            <w:proofErr w:type="spellStart"/>
            <w:r w:rsidRPr="0052770C">
              <w:t>000</w:t>
            </w:r>
            <w:proofErr w:type="spellEnd"/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 xml:space="preserve">11 000 </w:t>
            </w:r>
            <w:proofErr w:type="spellStart"/>
            <w:r w:rsidRPr="0052770C">
              <w:t>000</w:t>
            </w:r>
            <w:proofErr w:type="spellEnd"/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67 500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5.8.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Kamatbevételek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515 525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5.9.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Egyéb pénzügyi műveletek bevételei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5.10.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Egyéb működési bevételek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 xml:space="preserve">5 000 </w:t>
            </w:r>
            <w:proofErr w:type="spellStart"/>
            <w:r w:rsidRPr="0052770C">
              <w:t>000</w:t>
            </w:r>
            <w:proofErr w:type="spellEnd"/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 xml:space="preserve">5 000 </w:t>
            </w:r>
            <w:proofErr w:type="spellStart"/>
            <w:r w:rsidRPr="0052770C">
              <w:t>000</w:t>
            </w:r>
            <w:proofErr w:type="spellEnd"/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9 513 389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6.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Felhalmozási bevételek (6.1.+…+6.5.)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 xml:space="preserve">250 000 </w:t>
            </w:r>
            <w:proofErr w:type="spellStart"/>
            <w:r w:rsidRPr="0052770C">
              <w:rPr>
                <w:b/>
                <w:bCs/>
              </w:rPr>
              <w:t>000</w:t>
            </w:r>
            <w:proofErr w:type="spellEnd"/>
          </w:p>
        </w:tc>
        <w:tc>
          <w:tcPr>
            <w:tcW w:w="1377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252 700 000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7 560 916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6.1.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Immateriális javak értékesítése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6.2.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Ingatlanok értékesítése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 xml:space="preserve">250 000 </w:t>
            </w:r>
            <w:proofErr w:type="spellStart"/>
            <w:r w:rsidRPr="0052770C">
              <w:t>000</w:t>
            </w:r>
            <w:proofErr w:type="spellEnd"/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 xml:space="preserve">250 000 </w:t>
            </w:r>
            <w:proofErr w:type="spellStart"/>
            <w:r w:rsidRPr="0052770C">
              <w:t>000</w:t>
            </w:r>
            <w:proofErr w:type="spellEnd"/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4 686 416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6.3.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Egyéb tárgyi eszközök értékesítése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2 700 000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2 874 500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6.4.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Részesedések értékesítése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6.5.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Részesedések megszűnéséhez kapcsolódó bevételek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345"/>
        </w:trPr>
        <w:tc>
          <w:tcPr>
            <w:tcW w:w="860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lastRenderedPageBreak/>
              <w:t xml:space="preserve">7. 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Működési célú átvett pénzeszközök (7.1. + … + 7.3.)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7.1.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 xml:space="preserve">Működési célú garancia- és kezességvállalásból megtérülések </w:t>
            </w:r>
            <w:proofErr w:type="spellStart"/>
            <w:r w:rsidRPr="0052770C">
              <w:t>ÁH-n</w:t>
            </w:r>
            <w:proofErr w:type="spellEnd"/>
            <w:r w:rsidRPr="0052770C">
              <w:t xml:space="preserve"> kívülről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7.2.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 xml:space="preserve">Működési célú visszatérítendő támogatások, kölcsönök visszatér. </w:t>
            </w:r>
            <w:proofErr w:type="spellStart"/>
            <w:r w:rsidRPr="0052770C">
              <w:t>ÁH-n</w:t>
            </w:r>
            <w:proofErr w:type="spellEnd"/>
            <w:r w:rsidRPr="0052770C">
              <w:t xml:space="preserve"> kívülről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7.3.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Egyéb működési célú átvett pénzeszköz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7.4.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7.3.-ból EU-s támogatás (közvetlen)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8.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Felhalmozási célú átvett pénzeszközök (8.1.+8.2.+8.3.)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8.1.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proofErr w:type="spellStart"/>
            <w:r w:rsidRPr="0052770C">
              <w:t>Felhalm</w:t>
            </w:r>
            <w:proofErr w:type="spellEnd"/>
            <w:r w:rsidRPr="0052770C">
              <w:t xml:space="preserve">. célú garancia- és kezességvállalásból megtérülések </w:t>
            </w:r>
            <w:proofErr w:type="spellStart"/>
            <w:r w:rsidRPr="0052770C">
              <w:t>ÁH-n</w:t>
            </w:r>
            <w:proofErr w:type="spellEnd"/>
            <w:r w:rsidRPr="0052770C">
              <w:t xml:space="preserve"> kívülről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8.2.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proofErr w:type="spellStart"/>
            <w:r w:rsidRPr="0052770C">
              <w:t>Felhalm</w:t>
            </w:r>
            <w:proofErr w:type="spellEnd"/>
            <w:r w:rsidRPr="0052770C">
              <w:t xml:space="preserve">. célú visszatérítendő támogatások, kölcsönök visszatér. </w:t>
            </w:r>
            <w:proofErr w:type="spellStart"/>
            <w:r w:rsidRPr="0052770C">
              <w:t>ÁH-n</w:t>
            </w:r>
            <w:proofErr w:type="spellEnd"/>
            <w:r w:rsidRPr="0052770C">
              <w:t xml:space="preserve"> kívülről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8.3.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Egyéb felhalmozási célú átvett pénzeszköz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8.4.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8.3.-ból EU-s támogatás (közvetlen)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9.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KÖLTSÉGVETÉSI BEVÉTELEK ÖSSZESEN: (1+…+8)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1 462 037 474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2 406 216 574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2 137 565 249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 xml:space="preserve">   10.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 xml:space="preserve">Hitel-, kölcsönfelvétel államháztartáson </w:t>
            </w:r>
            <w:proofErr w:type="gramStart"/>
            <w:r w:rsidRPr="0052770C">
              <w:rPr>
                <w:b/>
                <w:bCs/>
              </w:rPr>
              <w:t>kívülről  (</w:t>
            </w:r>
            <w:proofErr w:type="gramEnd"/>
            <w:r w:rsidRPr="0052770C">
              <w:rPr>
                <w:b/>
                <w:bCs/>
              </w:rPr>
              <w:t>10.1.+10.3.)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28 600 071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28 600 071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10.1.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 xml:space="preserve">Hosszú </w:t>
            </w:r>
            <w:proofErr w:type="gramStart"/>
            <w:r w:rsidRPr="0052770C">
              <w:t>lejáratú  hitelek</w:t>
            </w:r>
            <w:proofErr w:type="gramEnd"/>
            <w:r w:rsidRPr="0052770C">
              <w:t>, kölcsönök felvétele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10.2.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 xml:space="preserve">Likviditási </w:t>
            </w:r>
            <w:proofErr w:type="gramStart"/>
            <w:r w:rsidRPr="0052770C">
              <w:t>célú  hitelek</w:t>
            </w:r>
            <w:proofErr w:type="gramEnd"/>
            <w:r w:rsidRPr="0052770C">
              <w:t>, kölcsönök felvétele pénzügyi vállalkozástól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28 600 071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28 600 071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10.3.</w:t>
            </w:r>
          </w:p>
        </w:tc>
        <w:tc>
          <w:tcPr>
            <w:tcW w:w="5575" w:type="dxa"/>
            <w:hideMark/>
          </w:tcPr>
          <w:p w:rsidR="0052770C" w:rsidRPr="0052770C" w:rsidRDefault="0052770C">
            <w:r w:rsidRPr="0052770C">
              <w:t xml:space="preserve">   Rövid </w:t>
            </w:r>
            <w:proofErr w:type="gramStart"/>
            <w:r w:rsidRPr="0052770C">
              <w:t>lejáratú  hitelek</w:t>
            </w:r>
            <w:proofErr w:type="gramEnd"/>
            <w:r w:rsidRPr="0052770C">
              <w:t>, kölcsönök felvétele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 xml:space="preserve">   11.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Belföldi értékpapírok bevételei (11.1. +…+ 11.4.)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 </w:t>
            </w:r>
          </w:p>
        </w:tc>
      </w:tr>
      <w:tr w:rsidR="0052770C" w:rsidRPr="0052770C" w:rsidTr="0052770C">
        <w:trPr>
          <w:trHeight w:val="27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11.1.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Forgatási célú belföldi értékpapírok beváltása</w:t>
            </w:r>
            <w:proofErr w:type="gramStart"/>
            <w:r w:rsidRPr="0052770C">
              <w:t>,  értékesítése</w:t>
            </w:r>
            <w:proofErr w:type="gramEnd"/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11.2.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Forgatási célú belföldi értékpapírok kibocsátása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11.3.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Befektetési célú belföldi értékpapírok beváltása</w:t>
            </w:r>
            <w:proofErr w:type="gramStart"/>
            <w:r w:rsidRPr="0052770C">
              <w:t>,  értékesítése</w:t>
            </w:r>
            <w:proofErr w:type="gramEnd"/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11.4.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Befektetési célú belföldi értékpapírok kibocsátása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 xml:space="preserve">    12.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Maradvány igénybevétele (12.1. + 12.2.)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 xml:space="preserve">50 000 </w:t>
            </w:r>
            <w:proofErr w:type="spellStart"/>
            <w:r w:rsidRPr="0052770C">
              <w:rPr>
                <w:b/>
                <w:bCs/>
              </w:rPr>
              <w:t>000</w:t>
            </w:r>
            <w:proofErr w:type="spellEnd"/>
          </w:p>
        </w:tc>
        <w:tc>
          <w:tcPr>
            <w:tcW w:w="1377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239 207 424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239 207 424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12.1.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Előző év költségvetési maradványának igénybevétele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 xml:space="preserve">50 000 </w:t>
            </w:r>
            <w:proofErr w:type="spellStart"/>
            <w:r w:rsidRPr="0052770C">
              <w:t>000</w:t>
            </w:r>
            <w:proofErr w:type="spellEnd"/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239 207 424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239 207 424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12.2.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Előző év vállalkozási maradványának igénybevétele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 xml:space="preserve">    13.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Belföldi finanszírozás bevételei (13.1. + … + 13.3.)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530 567 000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530 483 378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507 368 953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lastRenderedPageBreak/>
              <w:t>13.1.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Államháztartáson belüli megelőlegezések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25 621 853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13.2.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Központi irányítószervi támogatások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530 567 000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530 483 378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481 747 100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13.3.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Betétek megszüntetése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 xml:space="preserve">    14.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Külföldi finanszírozás bevételei (14.1.+</w:t>
            </w:r>
            <w:proofErr w:type="gramStart"/>
            <w:r w:rsidRPr="0052770C">
              <w:rPr>
                <w:b/>
                <w:bCs/>
              </w:rPr>
              <w:t>…14</w:t>
            </w:r>
            <w:proofErr w:type="gramEnd"/>
            <w:r w:rsidRPr="0052770C">
              <w:rPr>
                <w:b/>
                <w:bCs/>
              </w:rPr>
              <w:t>.4.)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>
            <w:r w:rsidRPr="0052770C">
              <w:t xml:space="preserve">    14.1.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Forgatási célú külföldi értékpapírok beváltása</w:t>
            </w:r>
            <w:proofErr w:type="gramStart"/>
            <w:r w:rsidRPr="0052770C">
              <w:t>,  értékesítése</w:t>
            </w:r>
            <w:proofErr w:type="gramEnd"/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>
            <w:r w:rsidRPr="0052770C">
              <w:t xml:space="preserve">    14.2.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Befektetési célú külföldi értékpapírok beváltása</w:t>
            </w:r>
            <w:proofErr w:type="gramStart"/>
            <w:r w:rsidRPr="0052770C">
              <w:t>,  értékesítése</w:t>
            </w:r>
            <w:proofErr w:type="gramEnd"/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>
            <w:r w:rsidRPr="0052770C">
              <w:t xml:space="preserve">    14.3.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Külföldi értékpapírok kibocsátása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>
            <w:r w:rsidRPr="0052770C">
              <w:t xml:space="preserve">    14.4.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Külföldi hitelek, kölcsönök felvétele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 xml:space="preserve">    15.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Adóssághoz nem kapcsolódó származékos ügyletek bevételei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 xml:space="preserve">    16.</w:t>
            </w:r>
          </w:p>
        </w:tc>
        <w:tc>
          <w:tcPr>
            <w:tcW w:w="5575" w:type="dxa"/>
            <w:hideMark/>
          </w:tcPr>
          <w:p w:rsidR="0052770C" w:rsidRPr="0052770C" w:rsidRDefault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FINANSZÍROZÁSI BEVÉTELEK ÖSSZESEN: (10. + … +15.)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580 567 000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798 290 873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775 176 448</w:t>
            </w:r>
          </w:p>
        </w:tc>
      </w:tr>
      <w:tr w:rsidR="0052770C" w:rsidRPr="0052770C" w:rsidTr="0052770C">
        <w:trPr>
          <w:trHeight w:val="510"/>
        </w:trPr>
        <w:tc>
          <w:tcPr>
            <w:tcW w:w="860" w:type="dxa"/>
            <w:hideMark/>
          </w:tcPr>
          <w:p w:rsidR="0052770C" w:rsidRPr="0052770C" w:rsidRDefault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 xml:space="preserve">    17.</w:t>
            </w:r>
          </w:p>
        </w:tc>
        <w:tc>
          <w:tcPr>
            <w:tcW w:w="5575" w:type="dxa"/>
            <w:hideMark/>
          </w:tcPr>
          <w:p w:rsidR="0052770C" w:rsidRPr="0052770C" w:rsidRDefault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KÖLTSÉGVETÉSI ÉS FINANSZÍROZÁSI BEVÉTELEK ÖSSZESEN: (9+16)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2 042 604 474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3 204 507 447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2 912 741 697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</w:p>
        </w:tc>
        <w:tc>
          <w:tcPr>
            <w:tcW w:w="5575" w:type="dxa"/>
            <w:hideMark/>
          </w:tcPr>
          <w:p w:rsidR="0052770C" w:rsidRPr="0052770C" w:rsidRDefault="0052770C" w:rsidP="0052770C"/>
        </w:tc>
        <w:tc>
          <w:tcPr>
            <w:tcW w:w="1420" w:type="dxa"/>
            <w:hideMark/>
          </w:tcPr>
          <w:p w:rsidR="0052770C" w:rsidRPr="0052770C" w:rsidRDefault="0052770C" w:rsidP="0052770C"/>
        </w:tc>
        <w:tc>
          <w:tcPr>
            <w:tcW w:w="1377" w:type="dxa"/>
            <w:hideMark/>
          </w:tcPr>
          <w:p w:rsidR="0052770C" w:rsidRPr="0052770C" w:rsidRDefault="0052770C" w:rsidP="0052770C"/>
        </w:tc>
        <w:tc>
          <w:tcPr>
            <w:tcW w:w="1368" w:type="dxa"/>
            <w:hideMark/>
          </w:tcPr>
          <w:p w:rsidR="0052770C" w:rsidRPr="0052770C" w:rsidRDefault="0052770C" w:rsidP="0052770C"/>
        </w:tc>
      </w:tr>
      <w:tr w:rsidR="0052770C" w:rsidRPr="0052770C" w:rsidTr="0052770C">
        <w:trPr>
          <w:trHeight w:val="330"/>
        </w:trPr>
        <w:tc>
          <w:tcPr>
            <w:tcW w:w="10600" w:type="dxa"/>
            <w:gridSpan w:val="5"/>
            <w:noWrap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K I A D Á S O K</w:t>
            </w:r>
          </w:p>
        </w:tc>
      </w:tr>
      <w:tr w:rsidR="0052770C" w:rsidRPr="0052770C" w:rsidTr="0052770C">
        <w:trPr>
          <w:trHeight w:val="330"/>
        </w:trPr>
        <w:tc>
          <w:tcPr>
            <w:tcW w:w="6435" w:type="dxa"/>
            <w:gridSpan w:val="2"/>
            <w:noWrap/>
            <w:hideMark/>
          </w:tcPr>
          <w:p w:rsidR="0052770C" w:rsidRPr="0052770C" w:rsidRDefault="0052770C">
            <w:pPr>
              <w:rPr>
                <w:b/>
                <w:bCs/>
                <w:i/>
                <w:iCs/>
              </w:rPr>
            </w:pPr>
            <w:r w:rsidRPr="0052770C">
              <w:rPr>
                <w:b/>
                <w:bCs/>
                <w:i/>
                <w:iCs/>
              </w:rPr>
              <w:t>2. sz. táblázat</w:t>
            </w:r>
          </w:p>
        </w:tc>
        <w:tc>
          <w:tcPr>
            <w:tcW w:w="1420" w:type="dxa"/>
            <w:noWrap/>
            <w:hideMark/>
          </w:tcPr>
          <w:p w:rsidR="0052770C" w:rsidRPr="0052770C" w:rsidRDefault="0052770C" w:rsidP="0052770C">
            <w:pPr>
              <w:rPr>
                <w:b/>
                <w:bCs/>
                <w:i/>
                <w:iCs/>
              </w:rPr>
            </w:pPr>
            <w:r w:rsidRPr="0052770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52770C" w:rsidRPr="0052770C" w:rsidRDefault="0052770C" w:rsidP="0052770C">
            <w:pPr>
              <w:rPr>
                <w:b/>
                <w:bCs/>
                <w:i/>
                <w:iCs/>
              </w:rPr>
            </w:pPr>
            <w:r w:rsidRPr="0052770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52770C" w:rsidRPr="0052770C" w:rsidRDefault="0052770C" w:rsidP="0052770C">
            <w:pPr>
              <w:rPr>
                <w:b/>
                <w:bCs/>
                <w:i/>
                <w:iCs/>
              </w:rPr>
            </w:pPr>
            <w:r w:rsidRPr="0052770C">
              <w:rPr>
                <w:b/>
                <w:bCs/>
                <w:i/>
                <w:iCs/>
              </w:rPr>
              <w:t>Forintban!</w:t>
            </w:r>
          </w:p>
        </w:tc>
      </w:tr>
      <w:tr w:rsidR="0052770C" w:rsidRPr="0052770C" w:rsidTr="0052770C">
        <w:trPr>
          <w:trHeight w:val="330"/>
        </w:trPr>
        <w:tc>
          <w:tcPr>
            <w:tcW w:w="860" w:type="dxa"/>
            <w:vMerge w:val="restart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Sor-</w:t>
            </w:r>
            <w:r w:rsidRPr="0052770C">
              <w:rPr>
                <w:b/>
                <w:bCs/>
              </w:rPr>
              <w:br/>
              <w:t>szám</w:t>
            </w:r>
          </w:p>
        </w:tc>
        <w:tc>
          <w:tcPr>
            <w:tcW w:w="5575" w:type="dxa"/>
            <w:vMerge w:val="restart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Kiadási jogcím</w:t>
            </w:r>
          </w:p>
        </w:tc>
        <w:tc>
          <w:tcPr>
            <w:tcW w:w="4165" w:type="dxa"/>
            <w:gridSpan w:val="3"/>
            <w:noWrap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2 018</w:t>
            </w:r>
          </w:p>
        </w:tc>
      </w:tr>
      <w:tr w:rsidR="0052770C" w:rsidRPr="0052770C" w:rsidTr="0052770C">
        <w:trPr>
          <w:trHeight w:val="762"/>
        </w:trPr>
        <w:tc>
          <w:tcPr>
            <w:tcW w:w="860" w:type="dxa"/>
            <w:vMerge/>
            <w:hideMark/>
          </w:tcPr>
          <w:p w:rsidR="0052770C" w:rsidRPr="0052770C" w:rsidRDefault="0052770C">
            <w:pPr>
              <w:rPr>
                <w:b/>
                <w:bCs/>
              </w:rPr>
            </w:pPr>
          </w:p>
        </w:tc>
        <w:tc>
          <w:tcPr>
            <w:tcW w:w="5575" w:type="dxa"/>
            <w:vMerge/>
            <w:hideMark/>
          </w:tcPr>
          <w:p w:rsidR="0052770C" w:rsidRPr="0052770C" w:rsidRDefault="0052770C">
            <w:pPr>
              <w:rPr>
                <w:b/>
                <w:bCs/>
              </w:rPr>
            </w:pPr>
          </w:p>
        </w:tc>
        <w:tc>
          <w:tcPr>
            <w:tcW w:w="1420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Eredeti előirányzat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Módosított előirányzat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Teljesítés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A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B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C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D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E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1.</w:t>
            </w:r>
          </w:p>
        </w:tc>
        <w:tc>
          <w:tcPr>
            <w:tcW w:w="5575" w:type="dxa"/>
            <w:hideMark/>
          </w:tcPr>
          <w:p w:rsidR="0052770C" w:rsidRPr="0052770C" w:rsidRDefault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 xml:space="preserve">   Működési költségvetés kiadásai </w:t>
            </w:r>
            <w:r w:rsidRPr="0052770C">
              <w:t>(1.1+…+1.5.)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1 274 663 474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1 595 608 282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1 477 520 693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1.1.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proofErr w:type="gramStart"/>
            <w:r w:rsidRPr="0052770C">
              <w:t>Személyi  juttatások</w:t>
            </w:r>
            <w:proofErr w:type="gramEnd"/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426 578 000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645 041 929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614 681 940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1.2.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Munkaadókat terhelő járulékok és szociális hozzájárulási adó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91 694 000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141 385 128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137 354 724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1.3.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proofErr w:type="gramStart"/>
            <w:r w:rsidRPr="0052770C">
              <w:t>Dologi  kiadások</w:t>
            </w:r>
            <w:proofErr w:type="gramEnd"/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628 662 474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637 568 133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558 263 950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1.4.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Ellátottak pénzbeli juttatásai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94 827 000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104 085 300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104 039 600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lastRenderedPageBreak/>
              <w:t>1.5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Egyéb működési célú kiadások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32 902 000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67 527 792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63 180 479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1.6.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 xml:space="preserve"> - az 1.5-ből: - Elvonások és befizetések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15 100 000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15 079 842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1.7.</w:t>
            </w:r>
          </w:p>
        </w:tc>
        <w:tc>
          <w:tcPr>
            <w:tcW w:w="5575" w:type="dxa"/>
            <w:noWrap/>
            <w:hideMark/>
          </w:tcPr>
          <w:p w:rsidR="0052770C" w:rsidRPr="0052770C" w:rsidRDefault="0052770C" w:rsidP="0052770C">
            <w:r w:rsidRPr="0052770C">
              <w:t xml:space="preserve">   - Garancia- és kezességvállalásból kifizetés </w:t>
            </w:r>
            <w:proofErr w:type="spellStart"/>
            <w:r w:rsidRPr="0052770C">
              <w:t>ÁH-n</w:t>
            </w:r>
            <w:proofErr w:type="spellEnd"/>
            <w:r w:rsidRPr="0052770C">
              <w:t xml:space="preserve"> belülre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1.8.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 xml:space="preserve">   </w:t>
            </w:r>
            <w:proofErr w:type="spellStart"/>
            <w:r w:rsidRPr="0052770C">
              <w:t>-Visszatérítendő</w:t>
            </w:r>
            <w:proofErr w:type="spellEnd"/>
            <w:r w:rsidRPr="0052770C">
              <w:t xml:space="preserve"> támogatások, kölcsönök nyújtása </w:t>
            </w:r>
            <w:proofErr w:type="spellStart"/>
            <w:r w:rsidRPr="0052770C">
              <w:t>ÁH-n</w:t>
            </w:r>
            <w:proofErr w:type="spellEnd"/>
            <w:r w:rsidRPr="0052770C">
              <w:t xml:space="preserve"> belülre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435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1.9.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 xml:space="preserve">   - Visszatérítendő támogatások, kölcsönök törlesztése </w:t>
            </w:r>
            <w:proofErr w:type="spellStart"/>
            <w:r w:rsidRPr="0052770C">
              <w:t>ÁH-n</w:t>
            </w:r>
            <w:proofErr w:type="spellEnd"/>
            <w:r w:rsidRPr="0052770C">
              <w:t xml:space="preserve"> belülre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1.10.</w:t>
            </w:r>
          </w:p>
        </w:tc>
        <w:tc>
          <w:tcPr>
            <w:tcW w:w="5575" w:type="dxa"/>
            <w:noWrap/>
            <w:hideMark/>
          </w:tcPr>
          <w:p w:rsidR="0052770C" w:rsidRPr="0052770C" w:rsidRDefault="0052770C" w:rsidP="0052770C">
            <w:r w:rsidRPr="0052770C">
              <w:t xml:space="preserve">   - Egyéb működési célú támogatások </w:t>
            </w:r>
            <w:proofErr w:type="spellStart"/>
            <w:r w:rsidRPr="0052770C">
              <w:t>ÁH-n</w:t>
            </w:r>
            <w:proofErr w:type="spellEnd"/>
            <w:r w:rsidRPr="0052770C">
              <w:t xml:space="preserve"> belülre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1.11.</w:t>
            </w:r>
          </w:p>
        </w:tc>
        <w:tc>
          <w:tcPr>
            <w:tcW w:w="5575" w:type="dxa"/>
            <w:noWrap/>
            <w:hideMark/>
          </w:tcPr>
          <w:p w:rsidR="0052770C" w:rsidRPr="0052770C" w:rsidRDefault="0052770C" w:rsidP="0052770C">
            <w:r w:rsidRPr="0052770C">
              <w:t xml:space="preserve">   - Garancia és kezességvállalásból kifizetés </w:t>
            </w:r>
            <w:proofErr w:type="spellStart"/>
            <w:r w:rsidRPr="0052770C">
              <w:t>ÁH-n</w:t>
            </w:r>
            <w:proofErr w:type="spellEnd"/>
            <w:r w:rsidRPr="0052770C">
              <w:t xml:space="preserve"> kívülre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51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1.12.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 xml:space="preserve">   - Visszatérítendő támogatások, kölcsönök nyújtása </w:t>
            </w:r>
            <w:proofErr w:type="spellStart"/>
            <w:r w:rsidRPr="0052770C">
              <w:t>ÁH-n</w:t>
            </w:r>
            <w:proofErr w:type="spellEnd"/>
            <w:r w:rsidRPr="0052770C">
              <w:t xml:space="preserve"> kívülre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1.13.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 xml:space="preserve">   - Árkiegészítések, ártámogatások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1.14.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 xml:space="preserve">   - Kamattámogatások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1.15.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 xml:space="preserve">   - Egyéb működési célú támogatások államháztartáson kívülre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5 716 000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2 310 245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2.</w:t>
            </w:r>
          </w:p>
        </w:tc>
        <w:tc>
          <w:tcPr>
            <w:tcW w:w="5575" w:type="dxa"/>
            <w:hideMark/>
          </w:tcPr>
          <w:p w:rsidR="0052770C" w:rsidRPr="0052770C" w:rsidRDefault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 xml:space="preserve">   Felhalmozási költségvetés kiadásai </w:t>
            </w:r>
            <w:r w:rsidRPr="0052770C">
              <w:t>(2.1.+2.3.+2.5.)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121 374 000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959 868 134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624 391 953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2.1.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Beruházások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121 374 000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495 325 406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495 325 406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2.2.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2.1.-ből EU-s forrásból megvalósuló beruházás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315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2.3.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Felújítások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9 724 000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9 616 440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2.4.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2.3.-ból EU-s forrásból megvalósuló felújítás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2.5.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Egyéb felhalmozási kiadások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454 818 728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119 450 107</w:t>
            </w:r>
          </w:p>
        </w:tc>
      </w:tr>
      <w:tr w:rsidR="0052770C" w:rsidRPr="0052770C" w:rsidTr="0052770C">
        <w:trPr>
          <w:trHeight w:val="435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2.6.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2.5.-</w:t>
            </w:r>
            <w:proofErr w:type="gramStart"/>
            <w:r w:rsidRPr="0052770C">
              <w:t>ből        -</w:t>
            </w:r>
            <w:proofErr w:type="gramEnd"/>
            <w:r w:rsidRPr="0052770C">
              <w:t xml:space="preserve"> Garancia- és kezességvállalásból kifizetés </w:t>
            </w:r>
            <w:proofErr w:type="spellStart"/>
            <w:r w:rsidRPr="0052770C">
              <w:t>ÁH-n</w:t>
            </w:r>
            <w:proofErr w:type="spellEnd"/>
            <w:r w:rsidRPr="0052770C">
              <w:t xml:space="preserve"> belülre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48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2.7.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 xml:space="preserve">   - Visszatérítendő támogatások, kölcsönök nyújtása </w:t>
            </w:r>
            <w:proofErr w:type="spellStart"/>
            <w:r w:rsidRPr="0052770C">
              <w:t>ÁH-n</w:t>
            </w:r>
            <w:proofErr w:type="spellEnd"/>
            <w:r w:rsidRPr="0052770C">
              <w:t xml:space="preserve"> belülre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2.8.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 xml:space="preserve">   - Visszatérítendő támogatások, kölcsönök törlesztése </w:t>
            </w:r>
            <w:proofErr w:type="spellStart"/>
            <w:r w:rsidRPr="0052770C">
              <w:t>ÁH-n</w:t>
            </w:r>
            <w:proofErr w:type="spellEnd"/>
            <w:r w:rsidRPr="0052770C">
              <w:t xml:space="preserve"> belülre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2.9.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 xml:space="preserve">   - Egyéb felhalmozási célú támogatások </w:t>
            </w:r>
            <w:proofErr w:type="spellStart"/>
            <w:r w:rsidRPr="0052770C">
              <w:t>ÁH-n</w:t>
            </w:r>
            <w:proofErr w:type="spellEnd"/>
            <w:r w:rsidRPr="0052770C">
              <w:t xml:space="preserve"> belülre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2.10.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 xml:space="preserve">   - Garancia- és kezességvállalásból kifizetés </w:t>
            </w:r>
            <w:proofErr w:type="spellStart"/>
            <w:r w:rsidRPr="0052770C">
              <w:t>ÁH-n</w:t>
            </w:r>
            <w:proofErr w:type="spellEnd"/>
            <w:r w:rsidRPr="0052770C">
              <w:t xml:space="preserve"> kívülre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2.11.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 xml:space="preserve">   - Visszatérítendő támogatások, kölcsönök nyújtása </w:t>
            </w:r>
            <w:proofErr w:type="spellStart"/>
            <w:r w:rsidRPr="0052770C">
              <w:t>ÁH-n</w:t>
            </w:r>
            <w:proofErr w:type="spellEnd"/>
            <w:r w:rsidRPr="0052770C">
              <w:t xml:space="preserve"> kívülre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2.12.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 xml:space="preserve">   - Lakástámogatás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lastRenderedPageBreak/>
              <w:t>2.13.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 xml:space="preserve">   - Egyéb felhalmozási célú támogatások államháztartáson kívülre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3.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Tartalékok (3.1.+3.2.)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26 052 418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3.1.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Általános tartalék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26 052 418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3.2.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Céltartalék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4.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KÖLTSÉGVETÉSI KIADÁSOK ÖSSZESEN (1+2+3)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1 422 089 892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2 555 476 416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2 101 912 646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5.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Hitel-, kölcsöntörlesztés államháztartáson kívülre (5.1. + … + 5.3.)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 xml:space="preserve">66 000 </w:t>
            </w:r>
            <w:proofErr w:type="spellStart"/>
            <w:r w:rsidRPr="0052770C">
              <w:rPr>
                <w:b/>
                <w:bCs/>
              </w:rPr>
              <w:t>000</w:t>
            </w:r>
            <w:proofErr w:type="spellEnd"/>
          </w:p>
        </w:tc>
        <w:tc>
          <w:tcPr>
            <w:tcW w:w="1377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94 600 071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94 600 071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5.1.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 xml:space="preserve">   Hosszú lejáratú hitelek, kölcsönök törlesztése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 xml:space="preserve">66 000 </w:t>
            </w:r>
            <w:proofErr w:type="spellStart"/>
            <w:r w:rsidRPr="0052770C">
              <w:t>000</w:t>
            </w:r>
            <w:proofErr w:type="spellEnd"/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 xml:space="preserve">66 000 </w:t>
            </w:r>
            <w:proofErr w:type="spellStart"/>
            <w:r w:rsidRPr="0052770C">
              <w:t>000</w:t>
            </w:r>
            <w:proofErr w:type="spellEnd"/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 xml:space="preserve">66 000 </w:t>
            </w:r>
            <w:proofErr w:type="spellStart"/>
            <w:r w:rsidRPr="0052770C">
              <w:t>000</w:t>
            </w:r>
            <w:proofErr w:type="spellEnd"/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5.2.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 xml:space="preserve">   Likviditási célú hitelek, kölcsönök törlesztése pénzügyi vállalkozásnak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28 600 071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28 600 071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5.3.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 xml:space="preserve">   Rövid lejáratú hitelek, kölcsönök törlesztése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6.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Belföldi értékpapírok kiadásai (6.1. + … + 6.4.)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6.1.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 xml:space="preserve">   Forgatási célú belföldi értékpapírok vásárlása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6.2.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 xml:space="preserve">   Forgatási célú belföldi értékpapírok beváltása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6.3.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 xml:space="preserve">   Befektetési célú belföldi értékpapírok vásárlása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6.4.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 xml:space="preserve">   Befektetési célú belföldi értékpapírok beváltása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7.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Belföldi finanszírozás kiadásai (7.1. + … + 7.4.)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554 514 582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554 430 960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505 101 364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7.1.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Államháztartáson belüli megelőlegezések folyósítása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7.2.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Államháztartáson belüli megelőlegezések visszafizetése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23 947 582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23 947 582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23 947 582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7.3.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 xml:space="preserve"> Pénzeszközök betétként elhelyezése 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240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7.4.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>Központi irányítószervi támogatások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530 567 000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530 483 378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481 153 782</w:t>
            </w:r>
          </w:p>
        </w:tc>
      </w:tr>
      <w:tr w:rsidR="0052770C" w:rsidRPr="0052770C" w:rsidTr="0052770C">
        <w:trPr>
          <w:trHeight w:val="300"/>
        </w:trPr>
        <w:tc>
          <w:tcPr>
            <w:tcW w:w="860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8.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Külföldi finanszírozás kiadásai (6.1. + … + 6.4.)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 </w:t>
            </w:r>
          </w:p>
        </w:tc>
      </w:tr>
      <w:tr w:rsidR="0052770C" w:rsidRPr="0052770C" w:rsidTr="0052770C">
        <w:trPr>
          <w:trHeight w:val="259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8.1.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 xml:space="preserve"> Forgatási célú külföldi értékpapírok vásárlása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255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8.2.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 xml:space="preserve"> Befektetési célú külföldi értékpapírok beváltása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255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8.3.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 xml:space="preserve"> Külföldi értékpapírok beváltása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255"/>
        </w:trPr>
        <w:tc>
          <w:tcPr>
            <w:tcW w:w="860" w:type="dxa"/>
            <w:hideMark/>
          </w:tcPr>
          <w:p w:rsidR="0052770C" w:rsidRPr="0052770C" w:rsidRDefault="0052770C" w:rsidP="0052770C">
            <w:r w:rsidRPr="0052770C">
              <w:t>8.4.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r w:rsidRPr="0052770C">
              <w:t xml:space="preserve"> Külföldi hitelek, kölcsönök törlesztése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r w:rsidRPr="0052770C">
              <w:t> </w:t>
            </w:r>
          </w:p>
        </w:tc>
      </w:tr>
      <w:tr w:rsidR="0052770C" w:rsidRPr="0052770C" w:rsidTr="0052770C">
        <w:trPr>
          <w:trHeight w:val="330"/>
        </w:trPr>
        <w:tc>
          <w:tcPr>
            <w:tcW w:w="860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9.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FINANSZÍROZÁSI KIADÁSOK ÖSSZESEN: (5.+…+8.)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620 514 582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 xml:space="preserve">649 031 </w:t>
            </w:r>
            <w:proofErr w:type="spellStart"/>
            <w:r w:rsidRPr="0052770C">
              <w:rPr>
                <w:b/>
                <w:bCs/>
              </w:rPr>
              <w:t>031</w:t>
            </w:r>
            <w:proofErr w:type="spellEnd"/>
          </w:p>
        </w:tc>
        <w:tc>
          <w:tcPr>
            <w:tcW w:w="1368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599 701 435</w:t>
            </w:r>
          </w:p>
        </w:tc>
      </w:tr>
      <w:tr w:rsidR="0052770C" w:rsidRPr="0052770C" w:rsidTr="0052770C">
        <w:trPr>
          <w:trHeight w:val="330"/>
        </w:trPr>
        <w:tc>
          <w:tcPr>
            <w:tcW w:w="860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10.</w:t>
            </w:r>
          </w:p>
        </w:tc>
        <w:tc>
          <w:tcPr>
            <w:tcW w:w="5575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KIADÁSOK ÖSSZESEN: (4+9)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2 042 604 474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3 204 507 447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2 701 614 081</w:t>
            </w:r>
          </w:p>
        </w:tc>
      </w:tr>
      <w:tr w:rsidR="0052770C" w:rsidRPr="0052770C" w:rsidTr="0052770C">
        <w:trPr>
          <w:trHeight w:val="315"/>
        </w:trPr>
        <w:tc>
          <w:tcPr>
            <w:tcW w:w="860" w:type="dxa"/>
            <w:noWrap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</w:p>
        </w:tc>
        <w:tc>
          <w:tcPr>
            <w:tcW w:w="5575" w:type="dxa"/>
            <w:noWrap/>
            <w:hideMark/>
          </w:tcPr>
          <w:p w:rsidR="0052770C" w:rsidRPr="0052770C" w:rsidRDefault="0052770C"/>
        </w:tc>
        <w:tc>
          <w:tcPr>
            <w:tcW w:w="1420" w:type="dxa"/>
            <w:noWrap/>
            <w:hideMark/>
          </w:tcPr>
          <w:p w:rsidR="0052770C" w:rsidRPr="0052770C" w:rsidRDefault="0052770C"/>
        </w:tc>
        <w:tc>
          <w:tcPr>
            <w:tcW w:w="1377" w:type="dxa"/>
            <w:noWrap/>
            <w:hideMark/>
          </w:tcPr>
          <w:p w:rsidR="0052770C" w:rsidRPr="0052770C" w:rsidRDefault="0052770C" w:rsidP="0052770C"/>
        </w:tc>
        <w:tc>
          <w:tcPr>
            <w:tcW w:w="1368" w:type="dxa"/>
            <w:noWrap/>
            <w:hideMark/>
          </w:tcPr>
          <w:p w:rsidR="0052770C" w:rsidRPr="0052770C" w:rsidRDefault="0052770C" w:rsidP="0052770C"/>
        </w:tc>
      </w:tr>
      <w:tr w:rsidR="0052770C" w:rsidRPr="0052770C" w:rsidTr="0052770C">
        <w:trPr>
          <w:trHeight w:val="375"/>
        </w:trPr>
        <w:tc>
          <w:tcPr>
            <w:tcW w:w="10600" w:type="dxa"/>
            <w:gridSpan w:val="5"/>
            <w:noWrap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lastRenderedPageBreak/>
              <w:t>KÖLTSÉGVETÉSI, FINANSZÍROZÁSI BEVÉTELEK ÉS KIADÁSOK EGYENLEGE</w:t>
            </w:r>
          </w:p>
        </w:tc>
      </w:tr>
      <w:tr w:rsidR="0052770C" w:rsidRPr="0052770C" w:rsidTr="0052770C">
        <w:trPr>
          <w:trHeight w:val="270"/>
        </w:trPr>
        <w:tc>
          <w:tcPr>
            <w:tcW w:w="6435" w:type="dxa"/>
            <w:gridSpan w:val="2"/>
            <w:noWrap/>
            <w:hideMark/>
          </w:tcPr>
          <w:p w:rsidR="0052770C" w:rsidRPr="0052770C" w:rsidRDefault="0052770C">
            <w:pPr>
              <w:rPr>
                <w:b/>
                <w:bCs/>
                <w:i/>
                <w:iCs/>
              </w:rPr>
            </w:pPr>
            <w:r w:rsidRPr="0052770C">
              <w:rPr>
                <w:b/>
                <w:bCs/>
                <w:i/>
                <w:iCs/>
              </w:rPr>
              <w:t>3. sz. táblázat</w:t>
            </w:r>
          </w:p>
        </w:tc>
        <w:tc>
          <w:tcPr>
            <w:tcW w:w="1420" w:type="dxa"/>
            <w:noWrap/>
            <w:hideMark/>
          </w:tcPr>
          <w:p w:rsidR="0052770C" w:rsidRPr="0052770C" w:rsidRDefault="0052770C">
            <w:pPr>
              <w:rPr>
                <w:b/>
                <w:bCs/>
                <w:i/>
                <w:iCs/>
              </w:rPr>
            </w:pPr>
          </w:p>
        </w:tc>
        <w:tc>
          <w:tcPr>
            <w:tcW w:w="1377" w:type="dxa"/>
            <w:noWrap/>
            <w:hideMark/>
          </w:tcPr>
          <w:p w:rsidR="0052770C" w:rsidRPr="0052770C" w:rsidRDefault="0052770C"/>
        </w:tc>
        <w:tc>
          <w:tcPr>
            <w:tcW w:w="1368" w:type="dxa"/>
            <w:noWrap/>
            <w:hideMark/>
          </w:tcPr>
          <w:p w:rsidR="0052770C" w:rsidRPr="0052770C" w:rsidRDefault="0052770C" w:rsidP="0052770C">
            <w:pPr>
              <w:rPr>
                <w:b/>
                <w:bCs/>
                <w:i/>
                <w:iCs/>
              </w:rPr>
            </w:pPr>
            <w:r w:rsidRPr="0052770C">
              <w:rPr>
                <w:b/>
                <w:bCs/>
                <w:i/>
                <w:iCs/>
              </w:rPr>
              <w:t>Forintban!</w:t>
            </w:r>
          </w:p>
        </w:tc>
      </w:tr>
      <w:tr w:rsidR="0052770C" w:rsidRPr="0052770C" w:rsidTr="0052770C">
        <w:trPr>
          <w:trHeight w:val="435"/>
        </w:trPr>
        <w:tc>
          <w:tcPr>
            <w:tcW w:w="860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1</w:t>
            </w:r>
          </w:p>
        </w:tc>
        <w:tc>
          <w:tcPr>
            <w:tcW w:w="5575" w:type="dxa"/>
            <w:hideMark/>
          </w:tcPr>
          <w:p w:rsidR="0052770C" w:rsidRPr="0052770C" w:rsidRDefault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 xml:space="preserve">Költségvetési hiány, többlet </w:t>
            </w:r>
            <w:proofErr w:type="gramStart"/>
            <w:r w:rsidRPr="0052770C">
              <w:rPr>
                <w:b/>
                <w:bCs/>
              </w:rPr>
              <w:t>( költségvetési</w:t>
            </w:r>
            <w:proofErr w:type="gramEnd"/>
            <w:r w:rsidRPr="0052770C">
              <w:rPr>
                <w:b/>
                <w:bCs/>
              </w:rPr>
              <w:t xml:space="preserve"> bevételek 9. sor - költségvetési kiadások 4. sor) (+/-)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39 947 582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-149 259 842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35 652 603</w:t>
            </w:r>
          </w:p>
        </w:tc>
      </w:tr>
      <w:tr w:rsidR="0052770C" w:rsidRPr="0052770C" w:rsidTr="0052770C">
        <w:trPr>
          <w:trHeight w:val="435"/>
        </w:trPr>
        <w:tc>
          <w:tcPr>
            <w:tcW w:w="860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2.</w:t>
            </w:r>
          </w:p>
        </w:tc>
        <w:tc>
          <w:tcPr>
            <w:tcW w:w="5575" w:type="dxa"/>
            <w:hideMark/>
          </w:tcPr>
          <w:p w:rsidR="0052770C" w:rsidRPr="0052770C" w:rsidRDefault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Finanszírozási bevételek, kiadások egyenlege (finanszírozási bevételek 16. sor - finanszírozási kiadások 9. sor) (+/-)</w:t>
            </w:r>
          </w:p>
        </w:tc>
        <w:tc>
          <w:tcPr>
            <w:tcW w:w="1420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-39 947 582</w:t>
            </w:r>
          </w:p>
        </w:tc>
        <w:tc>
          <w:tcPr>
            <w:tcW w:w="1377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149 259 842</w:t>
            </w:r>
          </w:p>
        </w:tc>
        <w:tc>
          <w:tcPr>
            <w:tcW w:w="1368" w:type="dxa"/>
            <w:hideMark/>
          </w:tcPr>
          <w:p w:rsidR="0052770C" w:rsidRPr="0052770C" w:rsidRDefault="0052770C" w:rsidP="0052770C">
            <w:pPr>
              <w:rPr>
                <w:b/>
                <w:bCs/>
              </w:rPr>
            </w:pPr>
            <w:r w:rsidRPr="0052770C">
              <w:rPr>
                <w:b/>
                <w:bCs/>
              </w:rPr>
              <w:t>175 475 013</w:t>
            </w:r>
          </w:p>
        </w:tc>
      </w:tr>
    </w:tbl>
    <w:p w:rsidR="006351CD" w:rsidRDefault="0052770C">
      <w:r>
        <w:fldChar w:fldCharType="end"/>
      </w:r>
      <w:bookmarkStart w:id="1" w:name="_GoBack"/>
      <w:bookmarkEnd w:id="1"/>
    </w:p>
    <w:sectPr w:rsidR="006351CD" w:rsidSect="0052770C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258"/>
    <w:rsid w:val="001F1258"/>
    <w:rsid w:val="003A55AF"/>
    <w:rsid w:val="0052770C"/>
    <w:rsid w:val="0063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57E3A-1901-48FE-8E83-1B350C79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52770C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52770C"/>
    <w:rPr>
      <w:color w:val="800080"/>
      <w:u w:val="single"/>
    </w:rPr>
  </w:style>
  <w:style w:type="paragraph" w:customStyle="1" w:styleId="font5">
    <w:name w:val="font5"/>
    <w:basedOn w:val="Norml"/>
    <w:rsid w:val="0052770C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3">
    <w:name w:val="xl73"/>
    <w:basedOn w:val="Norml"/>
    <w:rsid w:val="0052770C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4">
    <w:name w:val="xl74"/>
    <w:basedOn w:val="Norml"/>
    <w:rsid w:val="0052770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5">
    <w:name w:val="xl75"/>
    <w:basedOn w:val="Norml"/>
    <w:rsid w:val="00527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76">
    <w:name w:val="xl76"/>
    <w:basedOn w:val="Norml"/>
    <w:rsid w:val="00527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77">
    <w:name w:val="xl77"/>
    <w:basedOn w:val="Norml"/>
    <w:rsid w:val="005277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527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9">
    <w:name w:val="xl79"/>
    <w:basedOn w:val="Norml"/>
    <w:rsid w:val="0052770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0">
    <w:name w:val="xl80"/>
    <w:basedOn w:val="Norml"/>
    <w:rsid w:val="0052770C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1">
    <w:name w:val="xl81"/>
    <w:basedOn w:val="Norml"/>
    <w:rsid w:val="0052770C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2">
    <w:name w:val="xl82"/>
    <w:basedOn w:val="Norml"/>
    <w:rsid w:val="0052770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3">
    <w:name w:val="xl83"/>
    <w:basedOn w:val="Norml"/>
    <w:rsid w:val="0052770C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5277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85">
    <w:name w:val="xl85"/>
    <w:basedOn w:val="Norml"/>
    <w:rsid w:val="0052770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6">
    <w:name w:val="xl86"/>
    <w:basedOn w:val="Norml"/>
    <w:rsid w:val="0052770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7">
    <w:name w:val="xl87"/>
    <w:basedOn w:val="Norml"/>
    <w:rsid w:val="0052770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8">
    <w:name w:val="xl88"/>
    <w:basedOn w:val="Norml"/>
    <w:rsid w:val="0052770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9">
    <w:name w:val="xl89"/>
    <w:basedOn w:val="Norml"/>
    <w:rsid w:val="0052770C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0">
    <w:name w:val="xl90"/>
    <w:basedOn w:val="Norml"/>
    <w:rsid w:val="0052770C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52770C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2">
    <w:name w:val="xl92"/>
    <w:basedOn w:val="Norml"/>
    <w:rsid w:val="0052770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3">
    <w:name w:val="xl93"/>
    <w:basedOn w:val="Norml"/>
    <w:rsid w:val="0052770C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4">
    <w:name w:val="xl94"/>
    <w:basedOn w:val="Norml"/>
    <w:rsid w:val="0052770C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5277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6">
    <w:name w:val="xl96"/>
    <w:basedOn w:val="Norml"/>
    <w:rsid w:val="0052770C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52770C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52770C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52770C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52770C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52770C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52770C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52770C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4">
    <w:name w:val="xl104"/>
    <w:basedOn w:val="Norml"/>
    <w:rsid w:val="0052770C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5">
    <w:name w:val="xl105"/>
    <w:basedOn w:val="Norml"/>
    <w:rsid w:val="0052770C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6">
    <w:name w:val="xl106"/>
    <w:basedOn w:val="Norml"/>
    <w:rsid w:val="0052770C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7">
    <w:name w:val="xl107"/>
    <w:basedOn w:val="Norml"/>
    <w:rsid w:val="0052770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8">
    <w:name w:val="xl108"/>
    <w:basedOn w:val="Norml"/>
    <w:rsid w:val="0052770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9">
    <w:name w:val="xl109"/>
    <w:basedOn w:val="Norml"/>
    <w:rsid w:val="0052770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52770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52770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52770C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3">
    <w:name w:val="xl113"/>
    <w:basedOn w:val="Norml"/>
    <w:rsid w:val="0052770C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14">
    <w:name w:val="xl114"/>
    <w:basedOn w:val="Norml"/>
    <w:rsid w:val="0052770C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15">
    <w:name w:val="xl115"/>
    <w:basedOn w:val="Norml"/>
    <w:rsid w:val="0052770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6">
    <w:name w:val="xl116"/>
    <w:basedOn w:val="Norml"/>
    <w:rsid w:val="0052770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7">
    <w:name w:val="xl117"/>
    <w:basedOn w:val="Norml"/>
    <w:rsid w:val="0052770C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8">
    <w:name w:val="xl118"/>
    <w:basedOn w:val="Norml"/>
    <w:rsid w:val="0052770C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9">
    <w:name w:val="xl119"/>
    <w:basedOn w:val="Norml"/>
    <w:rsid w:val="0052770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0">
    <w:name w:val="xl120"/>
    <w:basedOn w:val="Norml"/>
    <w:rsid w:val="0052770C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1">
    <w:name w:val="xl121"/>
    <w:basedOn w:val="Norml"/>
    <w:rsid w:val="0052770C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2">
    <w:name w:val="xl122"/>
    <w:basedOn w:val="Norml"/>
    <w:rsid w:val="0052770C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3">
    <w:name w:val="xl123"/>
    <w:basedOn w:val="Norml"/>
    <w:rsid w:val="0052770C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4">
    <w:name w:val="xl124"/>
    <w:basedOn w:val="Norml"/>
    <w:rsid w:val="0052770C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5">
    <w:name w:val="xl125"/>
    <w:basedOn w:val="Norml"/>
    <w:rsid w:val="0052770C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6">
    <w:name w:val="xl126"/>
    <w:basedOn w:val="Norml"/>
    <w:rsid w:val="0052770C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7">
    <w:name w:val="xl127"/>
    <w:basedOn w:val="Norml"/>
    <w:rsid w:val="0052770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8">
    <w:name w:val="xl128"/>
    <w:basedOn w:val="Norml"/>
    <w:rsid w:val="0052770C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9">
    <w:name w:val="xl129"/>
    <w:basedOn w:val="Norml"/>
    <w:rsid w:val="0052770C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0">
    <w:name w:val="xl130"/>
    <w:basedOn w:val="Norml"/>
    <w:rsid w:val="0052770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1">
    <w:name w:val="xl131"/>
    <w:basedOn w:val="Norml"/>
    <w:rsid w:val="0052770C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32">
    <w:name w:val="xl132"/>
    <w:basedOn w:val="Norml"/>
    <w:rsid w:val="0052770C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33">
    <w:name w:val="xl133"/>
    <w:basedOn w:val="Norml"/>
    <w:rsid w:val="00527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4">
    <w:name w:val="xl134"/>
    <w:basedOn w:val="Norml"/>
    <w:rsid w:val="0052770C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5">
    <w:name w:val="xl135"/>
    <w:basedOn w:val="Norml"/>
    <w:rsid w:val="0052770C"/>
    <w:pPr>
      <w:pBdr>
        <w:top w:val="single" w:sz="8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6">
    <w:name w:val="xl136"/>
    <w:basedOn w:val="Norml"/>
    <w:rsid w:val="0052770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7">
    <w:name w:val="xl137"/>
    <w:basedOn w:val="Norml"/>
    <w:rsid w:val="00527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8">
    <w:name w:val="xl138"/>
    <w:basedOn w:val="Norml"/>
    <w:rsid w:val="0052770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9">
    <w:name w:val="xl139"/>
    <w:basedOn w:val="Norml"/>
    <w:rsid w:val="0052770C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0">
    <w:name w:val="xl140"/>
    <w:basedOn w:val="Norml"/>
    <w:rsid w:val="00527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1">
    <w:name w:val="xl141"/>
    <w:basedOn w:val="Norml"/>
    <w:rsid w:val="0052770C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2">
    <w:name w:val="xl142"/>
    <w:basedOn w:val="Norml"/>
    <w:rsid w:val="0052770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3">
    <w:name w:val="xl143"/>
    <w:basedOn w:val="Norml"/>
    <w:rsid w:val="0052770C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4">
    <w:name w:val="xl144"/>
    <w:basedOn w:val="Norml"/>
    <w:rsid w:val="0052770C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5">
    <w:name w:val="xl145"/>
    <w:basedOn w:val="Norml"/>
    <w:rsid w:val="0052770C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146">
    <w:name w:val="xl146"/>
    <w:basedOn w:val="Norml"/>
    <w:rsid w:val="0052770C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7">
    <w:name w:val="xl147"/>
    <w:basedOn w:val="Norml"/>
    <w:rsid w:val="0052770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8">
    <w:name w:val="xl148"/>
    <w:basedOn w:val="Norml"/>
    <w:rsid w:val="0052770C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9">
    <w:name w:val="xl149"/>
    <w:basedOn w:val="Norml"/>
    <w:rsid w:val="005277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0">
    <w:name w:val="xl150"/>
    <w:basedOn w:val="Norml"/>
    <w:rsid w:val="005277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1">
    <w:name w:val="xl151"/>
    <w:basedOn w:val="Norml"/>
    <w:rsid w:val="0052770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2">
    <w:name w:val="xl152"/>
    <w:basedOn w:val="Norml"/>
    <w:rsid w:val="0052770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3">
    <w:name w:val="xl153"/>
    <w:basedOn w:val="Norml"/>
    <w:rsid w:val="0052770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4">
    <w:name w:val="xl154"/>
    <w:basedOn w:val="Norml"/>
    <w:rsid w:val="0052770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5">
    <w:name w:val="xl155"/>
    <w:basedOn w:val="Norml"/>
    <w:rsid w:val="0052770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6">
    <w:name w:val="xl156"/>
    <w:basedOn w:val="Norml"/>
    <w:rsid w:val="0052770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52770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8">
    <w:name w:val="xl158"/>
    <w:basedOn w:val="Norml"/>
    <w:rsid w:val="0052770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9">
    <w:name w:val="xl159"/>
    <w:basedOn w:val="Norml"/>
    <w:rsid w:val="0052770C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0">
    <w:name w:val="xl160"/>
    <w:basedOn w:val="Norml"/>
    <w:rsid w:val="005277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61">
    <w:name w:val="xl161"/>
    <w:basedOn w:val="Norml"/>
    <w:rsid w:val="0052770C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2">
    <w:name w:val="xl162"/>
    <w:basedOn w:val="Norml"/>
    <w:rsid w:val="0052770C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3">
    <w:name w:val="xl163"/>
    <w:basedOn w:val="Norml"/>
    <w:rsid w:val="005277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4">
    <w:name w:val="xl164"/>
    <w:basedOn w:val="Norml"/>
    <w:rsid w:val="005277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5">
    <w:name w:val="xl165"/>
    <w:basedOn w:val="Norml"/>
    <w:rsid w:val="005277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6">
    <w:name w:val="xl166"/>
    <w:basedOn w:val="Norml"/>
    <w:rsid w:val="005277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7">
    <w:name w:val="xl167"/>
    <w:basedOn w:val="Norml"/>
    <w:rsid w:val="005277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527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9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1301</Words>
  <Characters>8980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2</cp:revision>
  <dcterms:created xsi:type="dcterms:W3CDTF">2019-05-31T10:46:00Z</dcterms:created>
  <dcterms:modified xsi:type="dcterms:W3CDTF">2019-05-31T10:46:00Z</dcterms:modified>
</cp:coreProperties>
</file>