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6DC9" w:rsidRDefault="00A76DC9" w:rsidP="00A76DC9">
      <w:pPr>
        <w:pStyle w:val="Listaszerbekezds"/>
        <w:numPr>
          <w:ilvl w:val="0"/>
          <w:numId w:val="1"/>
        </w:numPr>
        <w:jc w:val="right"/>
        <w:rPr>
          <w:b/>
          <w:bCs/>
        </w:rPr>
      </w:pPr>
      <w:r>
        <w:rPr>
          <w:b/>
          <w:bCs/>
        </w:rPr>
        <w:t>melléklet az 5/2020. (III. 31.) önkormányzati rendelethez</w:t>
      </w:r>
    </w:p>
    <w:p w:rsidR="00A76DC9" w:rsidRDefault="00A76DC9" w:rsidP="00A76DC9">
      <w:pPr>
        <w:pStyle w:val="Listaszerbekezds"/>
        <w:jc w:val="center"/>
        <w:rPr>
          <w:b/>
          <w:bCs/>
        </w:rPr>
      </w:pPr>
    </w:p>
    <w:p w:rsidR="00A76DC9" w:rsidRDefault="00A76DC9" w:rsidP="00A76DC9">
      <w:pPr>
        <w:pStyle w:val="Listaszerbekezds"/>
        <w:jc w:val="center"/>
        <w:rPr>
          <w:b/>
          <w:bCs/>
        </w:rPr>
      </w:pPr>
    </w:p>
    <w:p w:rsidR="00A76DC9" w:rsidRDefault="00A76DC9" w:rsidP="00A76DC9">
      <w:pPr>
        <w:jc w:val="center"/>
      </w:pPr>
      <w:r>
        <w:t>ÉRV Zrt. 2020. évben Mátraterenye településen érvényes nem közművel összegyűjtött háztartási szennyvíz begyűjtésének díjai:</w:t>
      </w:r>
    </w:p>
    <w:p w:rsidR="00A76DC9" w:rsidRDefault="00A76DC9" w:rsidP="00A76DC9">
      <w:pPr>
        <w:jc w:val="center"/>
      </w:pPr>
    </w:p>
    <w:p w:rsidR="00A76DC9" w:rsidRPr="007D7F51" w:rsidRDefault="00A76DC9" w:rsidP="00A76DC9">
      <w:pPr>
        <w:pStyle w:val="Listaszerbekezds"/>
        <w:numPr>
          <w:ilvl w:val="0"/>
          <w:numId w:val="2"/>
        </w:numPr>
      </w:pPr>
      <w:r>
        <w:t xml:space="preserve">a nem közművel összegyűjtött háztartási szennyvíz begyűjtésének </w:t>
      </w:r>
      <w:r>
        <w:rPr>
          <w:b/>
          <w:bCs/>
        </w:rPr>
        <w:t>alapdíja:</w:t>
      </w:r>
    </w:p>
    <w:p w:rsidR="00A76DC9" w:rsidRDefault="00A76DC9" w:rsidP="00A76DC9">
      <w:pPr>
        <w:pStyle w:val="Listaszerbekezds"/>
        <w:jc w:val="right"/>
        <w:rPr>
          <w:b/>
          <w:bCs/>
          <w:i/>
          <w:iCs/>
        </w:rPr>
      </w:pPr>
      <w:r w:rsidRPr="005B2E8C">
        <w:rPr>
          <w:b/>
          <w:bCs/>
          <w:i/>
          <w:iCs/>
        </w:rPr>
        <w:t>18.500,-Ft/alkalom</w:t>
      </w:r>
      <w:r>
        <w:rPr>
          <w:b/>
          <w:bCs/>
          <w:i/>
          <w:iCs/>
        </w:rPr>
        <w:t xml:space="preserve"> </w:t>
      </w:r>
      <w:r w:rsidRPr="005B2E8C">
        <w:rPr>
          <w:b/>
          <w:bCs/>
          <w:i/>
          <w:iCs/>
        </w:rPr>
        <w:t>+</w:t>
      </w:r>
      <w:r>
        <w:rPr>
          <w:b/>
          <w:bCs/>
          <w:i/>
          <w:iCs/>
        </w:rPr>
        <w:t xml:space="preserve"> </w:t>
      </w:r>
      <w:r w:rsidRPr="005B2E8C">
        <w:rPr>
          <w:b/>
          <w:bCs/>
          <w:i/>
          <w:iCs/>
        </w:rPr>
        <w:t>27% áfa</w:t>
      </w:r>
    </w:p>
    <w:p w:rsidR="00A76DC9" w:rsidRDefault="00A76DC9" w:rsidP="00A76DC9">
      <w:pPr>
        <w:pStyle w:val="Listaszerbekezds"/>
        <w:jc w:val="right"/>
        <w:rPr>
          <w:i/>
          <w:iCs/>
        </w:rPr>
      </w:pPr>
      <w:r>
        <w:rPr>
          <w:i/>
          <w:iCs/>
        </w:rPr>
        <w:t>azaz tizennyolcezer-ötszáz forint/alkalom + 27% áfa</w:t>
      </w:r>
    </w:p>
    <w:p w:rsidR="00A76DC9" w:rsidRDefault="00A76DC9" w:rsidP="00A76DC9">
      <w:pPr>
        <w:pStyle w:val="Listaszerbekezds"/>
        <w:jc w:val="right"/>
        <w:rPr>
          <w:i/>
          <w:iCs/>
        </w:rPr>
      </w:pPr>
    </w:p>
    <w:p w:rsidR="00A76DC9" w:rsidRPr="00110FA9" w:rsidRDefault="00A76DC9" w:rsidP="00A76DC9">
      <w:pPr>
        <w:pStyle w:val="Listaszerbekezds"/>
        <w:numPr>
          <w:ilvl w:val="0"/>
          <w:numId w:val="2"/>
        </w:numPr>
      </w:pPr>
      <w:r>
        <w:t xml:space="preserve">a nem közművel összegyűjtött háztartási szennyvíz </w:t>
      </w:r>
      <w:r>
        <w:rPr>
          <w:b/>
          <w:bCs/>
        </w:rPr>
        <w:t>mennyiség arányos díja:</w:t>
      </w:r>
    </w:p>
    <w:p w:rsidR="00A76DC9" w:rsidRDefault="00A76DC9" w:rsidP="00A76DC9">
      <w:pPr>
        <w:pStyle w:val="Listaszerbekezds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690,- Ft/m3 + 27% áfa</w:t>
      </w:r>
    </w:p>
    <w:p w:rsidR="00A76DC9" w:rsidRDefault="00A76DC9" w:rsidP="00A76DC9">
      <w:pPr>
        <w:pStyle w:val="Listaszerbekezds"/>
        <w:jc w:val="right"/>
        <w:rPr>
          <w:i/>
          <w:iCs/>
        </w:rPr>
      </w:pPr>
      <w:r>
        <w:rPr>
          <w:i/>
          <w:iCs/>
        </w:rPr>
        <w:t>azaz hatszázkilencven forint/köbméter + 27% áfa</w:t>
      </w:r>
    </w:p>
    <w:p w:rsidR="00A76DC9" w:rsidRDefault="00A76DC9" w:rsidP="00A76DC9">
      <w:pPr>
        <w:pStyle w:val="Listaszerbekezds"/>
        <w:jc w:val="right"/>
        <w:rPr>
          <w:i/>
          <w:iCs/>
        </w:rPr>
      </w:pPr>
    </w:p>
    <w:p w:rsidR="00A76DC9" w:rsidRDefault="00A76DC9" w:rsidP="00A76DC9">
      <w:pPr>
        <w:pStyle w:val="Listaszerbekezds"/>
        <w:jc w:val="both"/>
      </w:pPr>
      <w:r>
        <w:t>Az ürítési díj tartalmazza a környezetterhelési díjat is.</w:t>
      </w:r>
    </w:p>
    <w:p w:rsidR="00A76DC9" w:rsidRDefault="00A76DC9" w:rsidP="00A76DC9">
      <w:pPr>
        <w:pStyle w:val="Listaszerbekezds"/>
        <w:jc w:val="both"/>
      </w:pPr>
    </w:p>
    <w:p w:rsidR="00A76DC9" w:rsidRPr="00F250CC" w:rsidRDefault="00A76DC9" w:rsidP="00A76DC9">
      <w:pPr>
        <w:pStyle w:val="Listaszerbekezds"/>
        <w:jc w:val="both"/>
        <w:rPr>
          <w:i/>
          <w:iCs/>
        </w:rPr>
      </w:pPr>
      <w:r>
        <w:rPr>
          <w:i/>
          <w:iCs/>
        </w:rPr>
        <w:t>Közszolgáltató jogosult a vállalkozói díj évenként történő felülvizsgálatára!</w:t>
      </w:r>
    </w:p>
    <w:p w:rsidR="00A76DC9" w:rsidRDefault="00A76DC9" w:rsidP="00A76DC9">
      <w:pPr>
        <w:jc w:val="center"/>
      </w:pPr>
    </w:p>
    <w:p w:rsidR="008E3A29" w:rsidRDefault="008E3A29">
      <w:bookmarkStart w:id="0" w:name="_GoBack"/>
      <w:bookmarkEnd w:id="0"/>
    </w:p>
    <w:sectPr w:rsidR="008E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466A5"/>
    <w:multiLevelType w:val="hybridMultilevel"/>
    <w:tmpl w:val="07687256"/>
    <w:lvl w:ilvl="0" w:tplc="BAFCC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C517C"/>
    <w:multiLevelType w:val="hybridMultilevel"/>
    <w:tmpl w:val="B02AD2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C9"/>
    <w:rsid w:val="008E3A29"/>
    <w:rsid w:val="00A7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2CFB0-D6D3-408E-B15F-848CFBF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6D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546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Pádár</dc:creator>
  <cp:keywords/>
  <dc:description/>
  <cp:lastModifiedBy>Andrea Pádár</cp:lastModifiedBy>
  <cp:revision>1</cp:revision>
  <dcterms:created xsi:type="dcterms:W3CDTF">2020-04-01T07:39:00Z</dcterms:created>
  <dcterms:modified xsi:type="dcterms:W3CDTF">2020-04-01T07:47:00Z</dcterms:modified>
</cp:coreProperties>
</file>