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90" w:rsidRPr="000767DB" w:rsidRDefault="00625590" w:rsidP="00625590">
      <w:pPr>
        <w:jc w:val="both"/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Tiszaszőlős Községi Önkormányzat képviselő-testülete </w:t>
      </w:r>
      <w:r w:rsidR="00466FF4" w:rsidRPr="000767DB">
        <w:rPr>
          <w:rFonts w:asciiTheme="majorHAnsi" w:hAnsiTheme="majorHAnsi" w:cs="Arial"/>
        </w:rPr>
        <w:t>6</w:t>
      </w:r>
      <w:r w:rsidRPr="000767DB">
        <w:rPr>
          <w:rFonts w:asciiTheme="majorHAnsi" w:hAnsiTheme="majorHAnsi" w:cs="Arial"/>
        </w:rPr>
        <w:t>/2016. (</w:t>
      </w:r>
      <w:r w:rsidR="00466FF4" w:rsidRPr="000767DB">
        <w:rPr>
          <w:rFonts w:asciiTheme="majorHAnsi" w:hAnsiTheme="majorHAnsi" w:cs="Arial"/>
        </w:rPr>
        <w:t>IV.29.</w:t>
      </w:r>
      <w:r w:rsidRPr="000767DB">
        <w:rPr>
          <w:rFonts w:asciiTheme="majorHAnsi" w:hAnsiTheme="majorHAnsi" w:cs="Arial"/>
        </w:rPr>
        <w:t xml:space="preserve">) sz. önkormányzati rendelete a Tiszaszőlős Község Önkormányzat Szervezeti és Működési Szabályzatáról </w:t>
      </w:r>
      <w:proofErr w:type="gramStart"/>
      <w:r w:rsidRPr="000767DB">
        <w:rPr>
          <w:rFonts w:asciiTheme="majorHAnsi" w:hAnsiTheme="majorHAnsi" w:cs="Arial"/>
        </w:rPr>
        <w:t>alkotott  1</w:t>
      </w:r>
      <w:proofErr w:type="gramEnd"/>
      <w:r w:rsidRPr="000767DB">
        <w:rPr>
          <w:rFonts w:asciiTheme="majorHAnsi" w:hAnsiTheme="majorHAnsi" w:cs="Arial"/>
        </w:rPr>
        <w:t xml:space="preserve">/2014. (I.10.) sz. rendelet módosításáról. </w:t>
      </w: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pStyle w:val="Listaszerbekezds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§</w:t>
      </w: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Tiszaszőlős Községi Önkormányzat képviselő-testülete az Önkormányzat Szervezeti és Működési Szabályzatáról alkotott 1/2014. (I.10.) sz. rendeletének 3. sz. mellékletét hatályon kívül helyezi, helyébe jelen önkormányzati rendelet 1. sz. melléklete lép. </w:t>
      </w:r>
    </w:p>
    <w:p w:rsidR="00625590" w:rsidRPr="000767DB" w:rsidRDefault="00625590" w:rsidP="00625590">
      <w:pPr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pStyle w:val="Listaszerbekezds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§</w:t>
      </w:r>
    </w:p>
    <w:p w:rsidR="00625590" w:rsidRPr="000767DB" w:rsidRDefault="00625590" w:rsidP="00625590">
      <w:pPr>
        <w:ind w:left="3540"/>
        <w:jc w:val="both"/>
        <w:rPr>
          <w:rFonts w:asciiTheme="majorHAnsi" w:hAnsiTheme="majorHAnsi" w:cs="Arial"/>
        </w:rPr>
      </w:pPr>
    </w:p>
    <w:p w:rsidR="00625590" w:rsidRPr="000767DB" w:rsidRDefault="00625590" w:rsidP="00625590">
      <w:pPr>
        <w:pStyle w:val="Listaszerbekezds"/>
        <w:numPr>
          <w:ilvl w:val="0"/>
          <w:numId w:val="4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Jelen önkormányzati rendelet kihirdetése napján lép hatályba.</w:t>
      </w:r>
    </w:p>
    <w:p w:rsidR="00625590" w:rsidRPr="000767DB" w:rsidRDefault="00625590" w:rsidP="00625590">
      <w:pPr>
        <w:pStyle w:val="Listaszerbekezds"/>
        <w:numPr>
          <w:ilvl w:val="0"/>
          <w:numId w:val="4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Az önkormányzati rendelet kihirdetéséről a jegyző köteles gondoskodni.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Tiszaszőlős, 2016. </w:t>
      </w:r>
      <w:r w:rsidR="00466FF4" w:rsidRPr="000767DB">
        <w:rPr>
          <w:rFonts w:asciiTheme="majorHAnsi" w:hAnsiTheme="majorHAnsi" w:cs="Arial"/>
        </w:rPr>
        <w:t xml:space="preserve">április 28. 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Kerekes András </w:t>
      </w:r>
      <w:r w:rsidRPr="000767DB">
        <w:rPr>
          <w:rFonts w:asciiTheme="majorHAnsi" w:hAnsiTheme="majorHAnsi" w:cs="Arial"/>
        </w:rPr>
        <w:tab/>
      </w:r>
      <w:proofErr w:type="spellStart"/>
      <w:r w:rsidRPr="000767DB">
        <w:rPr>
          <w:rFonts w:asciiTheme="majorHAnsi" w:hAnsiTheme="majorHAnsi" w:cs="Arial"/>
        </w:rPr>
        <w:t>sk</w:t>
      </w:r>
      <w:proofErr w:type="spellEnd"/>
      <w:r w:rsidRPr="000767DB">
        <w:rPr>
          <w:rFonts w:asciiTheme="majorHAnsi" w:hAnsiTheme="majorHAnsi" w:cs="Arial"/>
        </w:rPr>
        <w:t>.</w:t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proofErr w:type="spellStart"/>
      <w:r w:rsidRPr="000767DB">
        <w:rPr>
          <w:rFonts w:asciiTheme="majorHAnsi" w:hAnsiTheme="majorHAnsi" w:cs="Arial"/>
        </w:rPr>
        <w:t>Debrődiné</w:t>
      </w:r>
      <w:proofErr w:type="spellEnd"/>
      <w:r w:rsidRPr="000767DB">
        <w:rPr>
          <w:rFonts w:asciiTheme="majorHAnsi" w:hAnsiTheme="majorHAnsi" w:cs="Arial"/>
        </w:rPr>
        <w:t xml:space="preserve"> </w:t>
      </w:r>
      <w:proofErr w:type="spellStart"/>
      <w:r w:rsidRPr="000767DB">
        <w:rPr>
          <w:rFonts w:asciiTheme="majorHAnsi" w:hAnsiTheme="majorHAnsi" w:cs="Arial"/>
        </w:rPr>
        <w:t>Zoboki</w:t>
      </w:r>
      <w:proofErr w:type="spellEnd"/>
      <w:r w:rsidRPr="000767DB">
        <w:rPr>
          <w:rFonts w:asciiTheme="majorHAnsi" w:hAnsiTheme="majorHAnsi" w:cs="Arial"/>
        </w:rPr>
        <w:t xml:space="preserve"> </w:t>
      </w:r>
      <w:proofErr w:type="gramStart"/>
      <w:r w:rsidRPr="000767DB">
        <w:rPr>
          <w:rFonts w:asciiTheme="majorHAnsi" w:hAnsiTheme="majorHAnsi" w:cs="Arial"/>
        </w:rPr>
        <w:t xml:space="preserve">Magdolna   </w:t>
      </w:r>
      <w:proofErr w:type="spellStart"/>
      <w:r w:rsidRPr="000767DB">
        <w:rPr>
          <w:rFonts w:asciiTheme="majorHAnsi" w:hAnsiTheme="majorHAnsi" w:cs="Arial"/>
        </w:rPr>
        <w:t>sk</w:t>
      </w:r>
      <w:proofErr w:type="spellEnd"/>
      <w:proofErr w:type="gramEnd"/>
      <w:r w:rsidRPr="000767DB">
        <w:rPr>
          <w:rFonts w:asciiTheme="majorHAnsi" w:hAnsiTheme="majorHAnsi" w:cs="Arial"/>
        </w:rPr>
        <w:t>.</w:t>
      </w:r>
    </w:p>
    <w:p w:rsidR="00625590" w:rsidRPr="000767DB" w:rsidRDefault="00625590" w:rsidP="00625590">
      <w:pPr>
        <w:rPr>
          <w:rFonts w:asciiTheme="majorHAnsi" w:hAnsiTheme="majorHAnsi" w:cs="Arial"/>
        </w:rPr>
      </w:pPr>
      <w:proofErr w:type="gramStart"/>
      <w:r w:rsidRPr="000767DB">
        <w:rPr>
          <w:rFonts w:asciiTheme="majorHAnsi" w:hAnsiTheme="majorHAnsi" w:cs="Arial"/>
        </w:rPr>
        <w:t>polgármester</w:t>
      </w:r>
      <w:proofErr w:type="gramEnd"/>
      <w:r w:rsidRPr="000767DB">
        <w:rPr>
          <w:rFonts w:asciiTheme="majorHAnsi" w:hAnsiTheme="majorHAnsi" w:cs="Arial"/>
        </w:rPr>
        <w:tab/>
        <w:t xml:space="preserve">  </w:t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</w:r>
      <w:r w:rsidRPr="000767DB">
        <w:rPr>
          <w:rFonts w:asciiTheme="majorHAnsi" w:hAnsiTheme="majorHAnsi" w:cs="Arial"/>
        </w:rPr>
        <w:tab/>
        <w:t xml:space="preserve">              jegyző 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  <w:sz w:val="22"/>
          <w:szCs w:val="22"/>
        </w:rPr>
      </w:pPr>
    </w:p>
    <w:p w:rsidR="00625590" w:rsidRPr="000767DB" w:rsidRDefault="00625590" w:rsidP="00625590">
      <w:pPr>
        <w:rPr>
          <w:rFonts w:asciiTheme="majorHAnsi" w:hAnsiTheme="majorHAnsi" w:cs="Arial"/>
          <w:sz w:val="22"/>
          <w:szCs w:val="22"/>
        </w:rPr>
      </w:pPr>
    </w:p>
    <w:p w:rsidR="00625590" w:rsidRPr="000767DB" w:rsidRDefault="00625590" w:rsidP="00625590">
      <w:pPr>
        <w:rPr>
          <w:rFonts w:asciiTheme="majorHAnsi" w:hAnsiTheme="majorHAnsi" w:cs="Arial"/>
          <w:sz w:val="22"/>
          <w:szCs w:val="22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Kihirdetési záradék.</w:t>
      </w:r>
    </w:p>
    <w:p w:rsidR="00625590" w:rsidRPr="000767DB" w:rsidRDefault="00625590" w:rsidP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Az önkormányzati rendelet 2016. </w:t>
      </w:r>
      <w:r w:rsidR="00466FF4" w:rsidRPr="000767DB">
        <w:rPr>
          <w:rFonts w:asciiTheme="majorHAnsi" w:hAnsiTheme="majorHAnsi" w:cs="Arial"/>
        </w:rPr>
        <w:t>április 29</w:t>
      </w:r>
      <w:proofErr w:type="gramStart"/>
      <w:r w:rsidR="00466FF4" w:rsidRPr="000767DB">
        <w:rPr>
          <w:rFonts w:asciiTheme="majorHAnsi" w:hAnsiTheme="majorHAnsi" w:cs="Arial"/>
        </w:rPr>
        <w:t xml:space="preserve">. </w:t>
      </w:r>
      <w:r w:rsidRPr="000767DB">
        <w:rPr>
          <w:rFonts w:asciiTheme="majorHAnsi" w:hAnsiTheme="majorHAnsi" w:cs="Arial"/>
        </w:rPr>
        <w:t xml:space="preserve"> napján</w:t>
      </w:r>
      <w:proofErr w:type="gramEnd"/>
      <w:r w:rsidRPr="000767DB">
        <w:rPr>
          <w:rFonts w:asciiTheme="majorHAnsi" w:hAnsiTheme="majorHAnsi" w:cs="Arial"/>
        </w:rPr>
        <w:t xml:space="preserve"> kihirdetésre került.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Tiszaszőlős, 2016. </w:t>
      </w:r>
      <w:r w:rsidR="00466FF4" w:rsidRPr="000767DB">
        <w:rPr>
          <w:rFonts w:asciiTheme="majorHAnsi" w:hAnsiTheme="majorHAnsi" w:cs="Arial"/>
        </w:rPr>
        <w:t xml:space="preserve">április 29. 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625590">
      <w:pPr>
        <w:rPr>
          <w:rFonts w:asciiTheme="majorHAnsi" w:hAnsiTheme="majorHAnsi" w:cs="Arial"/>
        </w:rPr>
      </w:pPr>
      <w:proofErr w:type="spellStart"/>
      <w:r w:rsidRPr="000767DB">
        <w:rPr>
          <w:rFonts w:asciiTheme="majorHAnsi" w:hAnsiTheme="majorHAnsi" w:cs="Arial"/>
        </w:rPr>
        <w:t>Debrődiné</w:t>
      </w:r>
      <w:proofErr w:type="spellEnd"/>
      <w:r w:rsidRPr="000767DB">
        <w:rPr>
          <w:rFonts w:asciiTheme="majorHAnsi" w:hAnsiTheme="majorHAnsi" w:cs="Arial"/>
        </w:rPr>
        <w:t xml:space="preserve"> </w:t>
      </w:r>
      <w:proofErr w:type="spellStart"/>
      <w:r w:rsidRPr="000767DB">
        <w:rPr>
          <w:rFonts w:asciiTheme="majorHAnsi" w:hAnsiTheme="majorHAnsi" w:cs="Arial"/>
        </w:rPr>
        <w:t>Zoboki</w:t>
      </w:r>
      <w:proofErr w:type="spellEnd"/>
      <w:r w:rsidRPr="000767DB">
        <w:rPr>
          <w:rFonts w:asciiTheme="majorHAnsi" w:hAnsiTheme="majorHAnsi" w:cs="Arial"/>
        </w:rPr>
        <w:t xml:space="preserve"> </w:t>
      </w:r>
      <w:proofErr w:type="gramStart"/>
      <w:r w:rsidRPr="000767DB">
        <w:rPr>
          <w:rFonts w:asciiTheme="majorHAnsi" w:hAnsiTheme="majorHAnsi" w:cs="Arial"/>
        </w:rPr>
        <w:t xml:space="preserve">Magdolna  </w:t>
      </w:r>
      <w:proofErr w:type="spellStart"/>
      <w:r w:rsidRPr="000767DB">
        <w:rPr>
          <w:rFonts w:asciiTheme="majorHAnsi" w:hAnsiTheme="majorHAnsi" w:cs="Arial"/>
        </w:rPr>
        <w:t>sk</w:t>
      </w:r>
      <w:proofErr w:type="spellEnd"/>
      <w:proofErr w:type="gramEnd"/>
      <w:r w:rsidRPr="000767DB">
        <w:rPr>
          <w:rFonts w:asciiTheme="majorHAnsi" w:hAnsiTheme="majorHAnsi" w:cs="Arial"/>
        </w:rPr>
        <w:t xml:space="preserve">. </w:t>
      </w:r>
    </w:p>
    <w:p w:rsidR="00625590" w:rsidRPr="000767DB" w:rsidRDefault="00625590" w:rsidP="00625590">
      <w:pPr>
        <w:rPr>
          <w:rFonts w:asciiTheme="majorHAnsi" w:hAnsiTheme="majorHAnsi" w:cs="Arial"/>
        </w:rPr>
      </w:pPr>
      <w:proofErr w:type="gramStart"/>
      <w:r w:rsidRPr="000767DB">
        <w:rPr>
          <w:rFonts w:asciiTheme="majorHAnsi" w:hAnsiTheme="majorHAnsi" w:cs="Arial"/>
        </w:rPr>
        <w:t>jegyző</w:t>
      </w:r>
      <w:proofErr w:type="gramEnd"/>
      <w:r w:rsidRPr="000767DB">
        <w:rPr>
          <w:rFonts w:asciiTheme="majorHAnsi" w:hAnsiTheme="majorHAnsi" w:cs="Arial"/>
        </w:rPr>
        <w:t xml:space="preserve"> </w:t>
      </w:r>
    </w:p>
    <w:p w:rsidR="00625590" w:rsidRPr="000767DB" w:rsidRDefault="00625590" w:rsidP="00625590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625590" w:rsidRPr="000767DB" w:rsidRDefault="00625590" w:rsidP="00AB1247">
      <w:pPr>
        <w:rPr>
          <w:rFonts w:asciiTheme="majorHAnsi" w:hAnsiTheme="majorHAnsi" w:cs="Arial"/>
        </w:rPr>
      </w:pPr>
    </w:p>
    <w:p w:rsidR="00AB1247" w:rsidRPr="000767DB" w:rsidRDefault="00AB1247" w:rsidP="00625590">
      <w:pPr>
        <w:pStyle w:val="Listaszerbekezds"/>
        <w:numPr>
          <w:ilvl w:val="0"/>
          <w:numId w:val="5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lastRenderedPageBreak/>
        <w:t xml:space="preserve">sz. melléklet a </w:t>
      </w:r>
      <w:r w:rsidR="00466FF4" w:rsidRPr="000767DB">
        <w:rPr>
          <w:rFonts w:asciiTheme="majorHAnsi" w:hAnsiTheme="majorHAnsi" w:cs="Arial"/>
        </w:rPr>
        <w:t>6</w:t>
      </w:r>
      <w:r w:rsidRPr="000767DB">
        <w:rPr>
          <w:rFonts w:asciiTheme="majorHAnsi" w:hAnsiTheme="majorHAnsi" w:cs="Arial"/>
        </w:rPr>
        <w:t>/2016. (</w:t>
      </w:r>
      <w:r w:rsidR="00466FF4" w:rsidRPr="000767DB">
        <w:rPr>
          <w:rFonts w:asciiTheme="majorHAnsi" w:hAnsiTheme="majorHAnsi" w:cs="Arial"/>
        </w:rPr>
        <w:t>IV.29</w:t>
      </w:r>
      <w:r w:rsidRPr="000767DB">
        <w:rPr>
          <w:rFonts w:asciiTheme="majorHAnsi" w:hAnsiTheme="majorHAnsi" w:cs="Arial"/>
        </w:rPr>
        <w:t>.) sz. önkormányzati rendelethez</w:t>
      </w:r>
    </w:p>
    <w:p w:rsidR="00AB1247" w:rsidRPr="000767DB" w:rsidRDefault="00AB1247">
      <w:pPr>
        <w:rPr>
          <w:rFonts w:asciiTheme="majorHAnsi" w:hAnsiTheme="majorHAnsi" w:cs="Arial"/>
        </w:rPr>
      </w:pPr>
    </w:p>
    <w:p w:rsidR="00224320" w:rsidRPr="000767DB" w:rsidRDefault="00625590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(</w:t>
      </w:r>
      <w:r w:rsidR="009349AE" w:rsidRPr="000767DB">
        <w:rPr>
          <w:rFonts w:asciiTheme="majorHAnsi" w:hAnsiTheme="majorHAnsi" w:cs="Arial"/>
        </w:rPr>
        <w:t xml:space="preserve">3. számú melléklet a </w:t>
      </w:r>
      <w:r w:rsidR="00224320" w:rsidRPr="000767DB">
        <w:rPr>
          <w:rFonts w:asciiTheme="majorHAnsi" w:hAnsiTheme="majorHAnsi" w:cs="Arial"/>
        </w:rPr>
        <w:t xml:space="preserve">1/2014.(I.10.) számú önkormányzati </w:t>
      </w:r>
      <w:proofErr w:type="gramStart"/>
      <w:r w:rsidR="00224320" w:rsidRPr="000767DB">
        <w:rPr>
          <w:rFonts w:asciiTheme="majorHAnsi" w:hAnsiTheme="majorHAnsi" w:cs="Arial"/>
        </w:rPr>
        <w:t>rendelet</w:t>
      </w:r>
      <w:r w:rsidR="009349AE" w:rsidRPr="000767DB">
        <w:rPr>
          <w:rFonts w:asciiTheme="majorHAnsi" w:hAnsiTheme="majorHAnsi" w:cs="Arial"/>
        </w:rPr>
        <w:t>hez</w:t>
      </w:r>
      <w:r w:rsidR="00224320" w:rsidRPr="000767DB">
        <w:rPr>
          <w:rFonts w:asciiTheme="majorHAnsi" w:hAnsiTheme="majorHAnsi" w:cs="Arial"/>
        </w:rPr>
        <w:t xml:space="preserve"> </w:t>
      </w:r>
      <w:r w:rsidRPr="000767DB">
        <w:rPr>
          <w:rFonts w:asciiTheme="majorHAnsi" w:hAnsiTheme="majorHAnsi" w:cs="Arial"/>
        </w:rPr>
        <w:t>)</w:t>
      </w:r>
      <w:proofErr w:type="gramEnd"/>
    </w:p>
    <w:p w:rsidR="00224320" w:rsidRPr="000767DB" w:rsidRDefault="00224320">
      <w:pPr>
        <w:rPr>
          <w:rFonts w:asciiTheme="majorHAnsi" w:hAnsiTheme="majorHAnsi" w:cs="Arial"/>
        </w:rPr>
      </w:pPr>
    </w:p>
    <w:p w:rsidR="009349AE" w:rsidRPr="000767DB" w:rsidRDefault="00695C8C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1./ </w:t>
      </w:r>
      <w:r w:rsidR="009349AE" w:rsidRPr="000767DB">
        <w:rPr>
          <w:rFonts w:asciiTheme="majorHAnsi" w:hAnsiTheme="majorHAnsi" w:cs="Arial"/>
        </w:rPr>
        <w:t>Tiszaszőlős Községi Önkormányzat kormányzati funkció besorolás szerint ellátott feladatai 201</w:t>
      </w:r>
      <w:r w:rsidR="00AB1247" w:rsidRPr="000767DB">
        <w:rPr>
          <w:rFonts w:asciiTheme="majorHAnsi" w:hAnsiTheme="majorHAnsi" w:cs="Arial"/>
        </w:rPr>
        <w:t>6</w:t>
      </w:r>
      <w:r w:rsidR="009349AE" w:rsidRPr="000767DB">
        <w:rPr>
          <w:rFonts w:asciiTheme="majorHAnsi" w:hAnsiTheme="majorHAnsi" w:cs="Arial"/>
        </w:rPr>
        <w:t>. január 1. napjától.</w:t>
      </w:r>
    </w:p>
    <w:p w:rsidR="009349AE" w:rsidRPr="000767DB" w:rsidRDefault="009349AE">
      <w:pPr>
        <w:rPr>
          <w:rFonts w:asciiTheme="majorHAnsi" w:hAnsiTheme="majorHAnsi" w:cs="Arial"/>
        </w:rPr>
      </w:pPr>
    </w:p>
    <w:tbl>
      <w:tblPr>
        <w:tblW w:w="86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120"/>
      </w:tblGrid>
      <w:tr w:rsidR="000767DB" w:rsidRPr="000767DB" w:rsidTr="00280B6C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Kormányzati funkció száma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Kormányzati funkció megnevezése</w:t>
            </w:r>
          </w:p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7DB" w:rsidRPr="000767DB" w:rsidTr="00280B6C">
        <w:trPr>
          <w:trHeight w:val="52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011130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013320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Köztemető-fenntartás és – működtetés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013340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Az állami vagyonnal való gazdálkodással kapcsolatos feladatok</w:t>
            </w:r>
          </w:p>
        </w:tc>
      </w:tr>
      <w:tr w:rsidR="000767DB" w:rsidRPr="000767DB" w:rsidTr="00280B6C">
        <w:trPr>
          <w:trHeight w:val="52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013350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Az önkormányzati vagyonnal való gazdálkodással kapcsolatos feladatok (nem szociális bérlakás)</w:t>
            </w:r>
          </w:p>
        </w:tc>
      </w:tr>
      <w:tr w:rsidR="000767DB" w:rsidRPr="000767DB" w:rsidTr="00280B6C">
        <w:trPr>
          <w:trHeight w:val="4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016080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Kiemelt állami és önkormányzati rendezvények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022010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A polgári honvédelem ágazati feladatai, a lakosság felkészítése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032020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Tűz- és katasztrófavédelmi tevékenységek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032020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Tűz-és katasztrófavédelmi tevékenységek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032060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Polgári védelmi stratégiai tartalékok tárolása, kezelése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041231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Rövid időtartamú közfoglalkoztatás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041232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Start-munka program – Téli közfoglalkoztatás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041233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Hosszabb időtartamú közfoglalkoztatás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041236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Országos közfoglalkoztatási program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041237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Közfoglalkoztatási mintaprogram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042130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Növénytermesztés, állattenyésztés és kapcsolódó szolgáltatások 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042150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Mezőgazdasági öntözőrendszer építése, fenntartása, üzemeltetése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042180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Állat-egészségügy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045120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Út, autópálya építése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045150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Egyéb szárazföldi személyszállítás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045160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Közutak, hidak, alagutak üzemeltetése, fenntartása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047410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Ár- és belvízvédelemmel összefüggő tevékenységek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052080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Szennyvízcsatorna építése, fenntartása, üzemeltetése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061020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Lakóépület építése 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063080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Vízellátással kapcsolatos közmű építése, fenntartása, üzemeltetése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064010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Közvilágítás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066010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Zöldterület-kezelés 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066020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Város-, községgazdálkodási egyéb szolgáltatások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072111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Háziorvosi alapellátás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072112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Háziorvosi ügyeleti ellátás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072311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Fogorvosi alapellátás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074031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Család- és nővédelmi egészségügyi gondozás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074032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gramStart"/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074054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Komplex egészségfejlesztő, prevenciós programok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076062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Település-egészségügyi feladatok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081030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Sportlétesítmények, edzőtáborok működtetése és fejlesztése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081045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Szabadidősport- (rekreációs sport-) tevékenység és támogatása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082091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Közművelődés - közösségi és társadalmi részvétel fejlesztése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083020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Könyvkiadás 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083030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Egyéb kiadói tevékenység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096015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Gyermekétkeztetés köznevelési intézményben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096025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Munkahelyi étkeztetés köznevelési intézményben 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102031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Idősek nappali ellátása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102032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Demens</w:t>
            </w:r>
            <w:proofErr w:type="spellEnd"/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betegek nappali ellátása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sz w:val="20"/>
                <w:szCs w:val="20"/>
              </w:rPr>
              <w:t>104037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sz w:val="20"/>
                <w:szCs w:val="20"/>
              </w:rPr>
              <w:t>Intézményen kívüli gyermekétkeztetés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104042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Család- és gyermekjóléti szolgáltatások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105020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Foglalkoztatást elősegítő képzések és egyéb támogatások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sz w:val="20"/>
                <w:szCs w:val="20"/>
              </w:rPr>
              <w:t>106010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sz w:val="20"/>
                <w:szCs w:val="20"/>
              </w:rPr>
              <w:t>Lakóingatlan szociális célú bérbeadása, üzemeltetése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106020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Lakásfenntartással, lakhatással összefüggő ellátások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107051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Szociális étkeztetés</w:t>
            </w:r>
          </w:p>
        </w:tc>
      </w:tr>
      <w:tr w:rsidR="000767DB" w:rsidRPr="000767DB" w:rsidTr="00280B6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7DB" w:rsidRPr="000767DB" w:rsidRDefault="000767DB" w:rsidP="00280B6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107052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7DB" w:rsidRPr="000767DB" w:rsidRDefault="000767DB" w:rsidP="00280B6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767DB">
              <w:rPr>
                <w:rFonts w:asciiTheme="majorHAnsi" w:hAnsiTheme="majorHAnsi"/>
                <w:color w:val="000000"/>
                <w:sz w:val="20"/>
                <w:szCs w:val="20"/>
              </w:rPr>
              <w:t>Házi segítségnyújtás</w:t>
            </w:r>
          </w:p>
        </w:tc>
      </w:tr>
    </w:tbl>
    <w:p w:rsidR="00224320" w:rsidRPr="000767DB" w:rsidRDefault="00224320" w:rsidP="00224320">
      <w:pPr>
        <w:rPr>
          <w:rFonts w:asciiTheme="majorHAnsi" w:hAnsiTheme="majorHAnsi" w:cs="Arial"/>
        </w:rPr>
      </w:pPr>
    </w:p>
    <w:p w:rsidR="00224320" w:rsidRPr="000767DB" w:rsidRDefault="00224320">
      <w:pPr>
        <w:rPr>
          <w:rFonts w:asciiTheme="majorHAnsi" w:hAnsiTheme="majorHAnsi" w:cs="Arial"/>
        </w:rPr>
      </w:pPr>
    </w:p>
    <w:p w:rsidR="00695C8C" w:rsidRPr="000767DB" w:rsidRDefault="00695C8C">
      <w:pPr>
        <w:rPr>
          <w:rFonts w:asciiTheme="majorHAnsi" w:hAnsiTheme="majorHAnsi" w:cs="Arial"/>
        </w:rPr>
      </w:pPr>
    </w:p>
    <w:p w:rsidR="00695C8C" w:rsidRPr="000767DB" w:rsidRDefault="00695C8C">
      <w:p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2./ Kormányzati funkció besorolásnak nem megfeleltethető</w:t>
      </w:r>
      <w:r w:rsidR="007B20EB" w:rsidRPr="000767DB">
        <w:rPr>
          <w:rFonts w:asciiTheme="majorHAnsi" w:hAnsiTheme="majorHAnsi" w:cs="Arial"/>
        </w:rPr>
        <w:t xml:space="preserve">, </w:t>
      </w:r>
      <w:r w:rsidR="00D653FD" w:rsidRPr="000767DB">
        <w:rPr>
          <w:rFonts w:asciiTheme="majorHAnsi" w:hAnsiTheme="majorHAnsi" w:cs="Arial"/>
        </w:rPr>
        <w:t xml:space="preserve">adott </w:t>
      </w:r>
      <w:r w:rsidR="007B20EB" w:rsidRPr="000767DB">
        <w:rPr>
          <w:rFonts w:asciiTheme="majorHAnsi" w:hAnsiTheme="majorHAnsi" w:cs="Arial"/>
        </w:rPr>
        <w:t>funkciókhoz rendelhető</w:t>
      </w:r>
      <w:r w:rsidRPr="000767DB">
        <w:rPr>
          <w:rFonts w:asciiTheme="majorHAnsi" w:hAnsiTheme="majorHAnsi" w:cs="Arial"/>
        </w:rPr>
        <w:t xml:space="preserve"> önkormányzati feladatok. </w:t>
      </w:r>
    </w:p>
    <w:p w:rsidR="00695C8C" w:rsidRPr="000767DB" w:rsidRDefault="00695C8C">
      <w:pPr>
        <w:rPr>
          <w:rFonts w:asciiTheme="majorHAnsi" w:hAnsiTheme="majorHAnsi" w:cs="Arial"/>
        </w:rPr>
      </w:pPr>
    </w:p>
    <w:p w:rsidR="00695C8C" w:rsidRPr="000767DB" w:rsidRDefault="007B20EB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 xml:space="preserve">Önkormányzatok </w:t>
      </w:r>
      <w:proofErr w:type="spellStart"/>
      <w:r w:rsidRPr="000767DB">
        <w:rPr>
          <w:rFonts w:asciiTheme="majorHAnsi" w:hAnsiTheme="majorHAnsi" w:cs="Arial"/>
        </w:rPr>
        <w:t>m.n.s</w:t>
      </w:r>
      <w:proofErr w:type="spellEnd"/>
      <w:r w:rsidRPr="000767DB">
        <w:rPr>
          <w:rFonts w:asciiTheme="majorHAnsi" w:hAnsiTheme="majorHAnsi" w:cs="Arial"/>
        </w:rPr>
        <w:t>. nemzetközi kapcsolatai</w:t>
      </w:r>
      <w:bookmarkStart w:id="0" w:name="_GoBack"/>
      <w:bookmarkEnd w:id="0"/>
    </w:p>
    <w:p w:rsidR="007B20EB" w:rsidRPr="000767DB" w:rsidRDefault="007B20EB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Egyéb oktatást kiegészítő tevékenység</w:t>
      </w:r>
    </w:p>
    <w:p w:rsidR="007B20EB" w:rsidRPr="000767DB" w:rsidRDefault="007B20EB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Bentlakás nélküli szociális ellátások komplex támogatása</w:t>
      </w:r>
    </w:p>
    <w:p w:rsidR="007B20EB" w:rsidRPr="000767DB" w:rsidRDefault="007B20EB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Idősek, fogyatékossággal élők egyéb szociális ellátása bentlakás nélkül</w:t>
      </w:r>
    </w:p>
    <w:p w:rsidR="007B20EB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Egyéb önkormányzati eseti pénzbeli ellátások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Civil szféra megerősítését segítő egyéb tevékenységek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Hátrányos helyzetű kistérségek speciális komplex felzárkóztató programjai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Komplex térségi integrációt segítő programok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Adománygyűjtés és –közvetítés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Kulturális műsorok, rendezvények, kiállítások szervezése</w:t>
      </w:r>
    </w:p>
    <w:p w:rsidR="00D653FD" w:rsidRPr="000767DB" w:rsidRDefault="00D653FD" w:rsidP="007B20EB">
      <w:pPr>
        <w:numPr>
          <w:ilvl w:val="0"/>
          <w:numId w:val="1"/>
        </w:numPr>
        <w:rPr>
          <w:rFonts w:asciiTheme="majorHAnsi" w:hAnsiTheme="majorHAnsi" w:cs="Arial"/>
        </w:rPr>
      </w:pPr>
      <w:r w:rsidRPr="000767DB">
        <w:rPr>
          <w:rFonts w:asciiTheme="majorHAnsi" w:hAnsiTheme="majorHAnsi" w:cs="Arial"/>
        </w:rPr>
        <w:t>Közösségi, társadalmi tevékenységek</w:t>
      </w:r>
    </w:p>
    <w:sectPr w:rsidR="00D653FD" w:rsidRPr="000767DB" w:rsidSect="00C7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D61"/>
    <w:multiLevelType w:val="hybridMultilevel"/>
    <w:tmpl w:val="2D2A21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D52A4C"/>
    <w:multiLevelType w:val="hybridMultilevel"/>
    <w:tmpl w:val="CB8E81CA"/>
    <w:lvl w:ilvl="0" w:tplc="5936CE6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D473742"/>
    <w:multiLevelType w:val="hybridMultilevel"/>
    <w:tmpl w:val="3460A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A713E"/>
    <w:multiLevelType w:val="hybridMultilevel"/>
    <w:tmpl w:val="EEE4221E"/>
    <w:lvl w:ilvl="0" w:tplc="AB4E71C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0038"/>
    <w:multiLevelType w:val="hybridMultilevel"/>
    <w:tmpl w:val="85D267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320"/>
    <w:rsid w:val="000767DB"/>
    <w:rsid w:val="00224320"/>
    <w:rsid w:val="003C1FA7"/>
    <w:rsid w:val="00466FF4"/>
    <w:rsid w:val="00625590"/>
    <w:rsid w:val="00695C8C"/>
    <w:rsid w:val="006A6B0D"/>
    <w:rsid w:val="006E0C46"/>
    <w:rsid w:val="007B20EB"/>
    <w:rsid w:val="00867B97"/>
    <w:rsid w:val="009349AE"/>
    <w:rsid w:val="00AB1218"/>
    <w:rsid w:val="00AB1247"/>
    <w:rsid w:val="00B56E89"/>
    <w:rsid w:val="00C20616"/>
    <w:rsid w:val="00C744D7"/>
    <w:rsid w:val="00D6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2432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1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3987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1/2014</vt:lpstr>
    </vt:vector>
  </TitlesOfParts>
  <Company>WXPEE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1/2014</dc:title>
  <dc:creator>Jegyző</dc:creator>
  <cp:lastModifiedBy>Titkárság</cp:lastModifiedBy>
  <cp:revision>2</cp:revision>
  <cp:lastPrinted>2016-05-02T11:06:00Z</cp:lastPrinted>
  <dcterms:created xsi:type="dcterms:W3CDTF">2016-05-02T11:46:00Z</dcterms:created>
  <dcterms:modified xsi:type="dcterms:W3CDTF">2016-05-02T11:46:00Z</dcterms:modified>
</cp:coreProperties>
</file>