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23" w:rsidRDefault="00786E3A" w:rsidP="00786E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függelék</w:t>
      </w:r>
    </w:p>
    <w:p w:rsidR="00786E3A" w:rsidRDefault="00786E3A">
      <w:pPr>
        <w:rPr>
          <w:rFonts w:ascii="Times New Roman" w:hAnsi="Times New Roman" w:cs="Times New Roman"/>
          <w:sz w:val="24"/>
          <w:szCs w:val="24"/>
        </w:rPr>
      </w:pPr>
    </w:p>
    <w:p w:rsidR="00786E3A" w:rsidRDefault="00786E3A">
      <w:pPr>
        <w:rPr>
          <w:rFonts w:ascii="Times New Roman" w:hAnsi="Times New Roman" w:cs="Times New Roman"/>
          <w:sz w:val="24"/>
          <w:szCs w:val="24"/>
        </w:rPr>
      </w:pPr>
    </w:p>
    <w:p w:rsidR="00786E3A" w:rsidRPr="004D5201" w:rsidRDefault="00786E3A">
      <w:pPr>
        <w:rPr>
          <w:rFonts w:ascii="Times New Roman" w:hAnsi="Times New Roman" w:cs="Times New Roman"/>
          <w:b/>
          <w:sz w:val="24"/>
          <w:szCs w:val="24"/>
        </w:rPr>
      </w:pPr>
      <w:r w:rsidRPr="004D5201">
        <w:rPr>
          <w:rFonts w:ascii="Times New Roman" w:hAnsi="Times New Roman" w:cs="Times New Roman"/>
          <w:b/>
          <w:sz w:val="24"/>
          <w:szCs w:val="24"/>
        </w:rPr>
        <w:t>Pénzügyi és Szociális Bizottság névsora</w:t>
      </w:r>
    </w:p>
    <w:p w:rsidR="004D5201" w:rsidRDefault="004D5201">
      <w:pPr>
        <w:rPr>
          <w:rFonts w:ascii="Times New Roman" w:hAnsi="Times New Roman" w:cs="Times New Roman"/>
          <w:sz w:val="24"/>
          <w:szCs w:val="24"/>
        </w:rPr>
      </w:pPr>
    </w:p>
    <w:p w:rsidR="004D5201" w:rsidRDefault="004D5201">
      <w:pPr>
        <w:rPr>
          <w:rFonts w:ascii="Times New Roman" w:hAnsi="Times New Roman" w:cs="Times New Roman"/>
          <w:sz w:val="24"/>
          <w:szCs w:val="24"/>
        </w:rPr>
      </w:pPr>
      <w:r w:rsidRPr="004D5201">
        <w:rPr>
          <w:rFonts w:ascii="Times New Roman" w:hAnsi="Times New Roman" w:cs="Times New Roman"/>
          <w:b/>
          <w:sz w:val="24"/>
          <w:szCs w:val="24"/>
        </w:rPr>
        <w:t>Elnöke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Dr.Cseh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Attiláné</w:t>
      </w:r>
    </w:p>
    <w:p w:rsidR="004D5201" w:rsidRDefault="004D5201">
      <w:pPr>
        <w:rPr>
          <w:rFonts w:ascii="Times New Roman" w:hAnsi="Times New Roman" w:cs="Times New Roman"/>
          <w:sz w:val="24"/>
          <w:szCs w:val="24"/>
        </w:rPr>
      </w:pPr>
    </w:p>
    <w:p w:rsidR="004D5201" w:rsidRDefault="004D5201">
      <w:pPr>
        <w:rPr>
          <w:rFonts w:ascii="Times New Roman" w:hAnsi="Times New Roman" w:cs="Times New Roman"/>
          <w:sz w:val="24"/>
          <w:szCs w:val="24"/>
        </w:rPr>
      </w:pPr>
      <w:r w:rsidRPr="004D5201">
        <w:rPr>
          <w:rFonts w:ascii="Times New Roman" w:hAnsi="Times New Roman" w:cs="Times New Roman"/>
          <w:b/>
          <w:sz w:val="24"/>
          <w:szCs w:val="24"/>
        </w:rPr>
        <w:t>Tagjai</w:t>
      </w:r>
      <w:r>
        <w:rPr>
          <w:rFonts w:ascii="Times New Roman" w:hAnsi="Times New Roman" w:cs="Times New Roman"/>
          <w:sz w:val="24"/>
          <w:szCs w:val="24"/>
        </w:rPr>
        <w:t>: Fekete Sándor Károlyé</w:t>
      </w:r>
    </w:p>
    <w:p w:rsidR="004D5201" w:rsidRPr="00786E3A" w:rsidRDefault="004D5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Suhari-Nagy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Margit – nem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képviselő bizottsági tag</w:t>
      </w:r>
    </w:p>
    <w:sectPr w:rsidR="004D5201" w:rsidRPr="00786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3A"/>
    <w:rsid w:val="004D5201"/>
    <w:rsid w:val="00786E3A"/>
    <w:rsid w:val="00D1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C3D72-27CB-499B-8E7C-4A61C5B2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2020-04-08T13:00:00Z</dcterms:created>
  <dcterms:modified xsi:type="dcterms:W3CDTF">2020-04-08T13:31:00Z</dcterms:modified>
</cp:coreProperties>
</file>