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9266F" w14:textId="041E67E8" w:rsidR="00943D1B" w:rsidRDefault="00943D1B" w:rsidP="00943D1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FELSŐSZENTIVÁN</w:t>
      </w:r>
      <w:r w:rsidRPr="00DA17DE">
        <w:rPr>
          <w:rFonts w:asciiTheme="majorHAnsi" w:hAnsiTheme="majorHAnsi" w:cstheme="majorHAnsi"/>
          <w:b/>
          <w:bCs/>
        </w:rPr>
        <w:t xml:space="preserve"> POLGÁRMESTERÉTŐL</w:t>
      </w:r>
      <w:r w:rsidRPr="00DA17DE">
        <w:rPr>
          <w:rFonts w:asciiTheme="majorHAnsi" w:hAnsiTheme="majorHAnsi" w:cstheme="majorHAnsi"/>
          <w:b/>
          <w:bCs/>
        </w:rPr>
        <w:tab/>
      </w:r>
      <w:r w:rsidRPr="00DA17D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Készítette: </w:t>
      </w:r>
      <w:proofErr w:type="spellStart"/>
      <w:r w:rsidR="00AF49F1">
        <w:rPr>
          <w:rFonts w:asciiTheme="majorHAnsi" w:eastAsia="Times New Roman" w:hAnsiTheme="majorHAnsi" w:cstheme="majorHAnsi"/>
          <w:sz w:val="16"/>
          <w:lang w:eastAsia="hu-HU"/>
        </w:rPr>
        <w:t>Schnobl</w:t>
      </w:r>
      <w:proofErr w:type="spellEnd"/>
      <w:r w:rsidR="00AF49F1">
        <w:rPr>
          <w:rFonts w:asciiTheme="majorHAnsi" w:eastAsia="Times New Roman" w:hAnsiTheme="majorHAnsi" w:cstheme="majorHAnsi"/>
          <w:sz w:val="16"/>
          <w:lang w:eastAsia="hu-HU"/>
        </w:rPr>
        <w:t xml:space="preserve"> Krisztián</w:t>
      </w:r>
    </w:p>
    <w:p w14:paraId="016EAC36" w14:textId="10AD8416" w:rsidR="0016333C" w:rsidRPr="00943D1B" w:rsidRDefault="00943D1B" w:rsidP="00943D1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Iktatószám: FSZ/264</w:t>
      </w:r>
      <w:r w:rsidR="00AF49F1">
        <w:rPr>
          <w:rFonts w:asciiTheme="majorHAnsi" w:hAnsiTheme="majorHAnsi" w:cstheme="majorHAnsi"/>
        </w:rPr>
        <w:t>5-</w:t>
      </w:r>
      <w:r>
        <w:rPr>
          <w:rFonts w:asciiTheme="majorHAnsi" w:hAnsiTheme="majorHAnsi" w:cstheme="majorHAnsi"/>
        </w:rPr>
        <w:t>4/</w:t>
      </w:r>
      <w:r w:rsidR="00AF49F1">
        <w:rPr>
          <w:rFonts w:asciiTheme="majorHAnsi" w:hAnsiTheme="majorHAnsi" w:cstheme="majorHAnsi"/>
        </w:rPr>
        <w:t>21</w:t>
      </w:r>
      <w:r>
        <w:rPr>
          <w:rFonts w:asciiTheme="majorHAnsi" w:hAnsiTheme="majorHAnsi" w:cstheme="majorHAnsi"/>
        </w:rPr>
        <w:t xml:space="preserve">/2020.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Szakmai </w:t>
      </w:r>
      <w:proofErr w:type="spellStart"/>
      <w:r w:rsidRPr="00C31837">
        <w:rPr>
          <w:rFonts w:asciiTheme="majorHAnsi" w:eastAsia="Times New Roman" w:hAnsiTheme="majorHAnsi" w:cstheme="majorHAnsi"/>
          <w:sz w:val="16"/>
          <w:lang w:eastAsia="hu-HU"/>
        </w:rPr>
        <w:t>ell</w:t>
      </w:r>
      <w:proofErr w:type="spellEnd"/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.: </w:t>
      </w:r>
      <w:proofErr w:type="spellStart"/>
      <w:r w:rsidRPr="00C31837">
        <w:rPr>
          <w:rFonts w:asciiTheme="majorHAnsi" w:eastAsia="Times New Roman" w:hAnsiTheme="majorHAnsi" w:cstheme="majorHAnsi"/>
          <w:sz w:val="16"/>
          <w:lang w:eastAsia="hu-HU"/>
        </w:rPr>
        <w:t>Rutterschmidt</w:t>
      </w:r>
      <w:proofErr w:type="spellEnd"/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 Tiborné</w:t>
      </w:r>
    </w:p>
    <w:p w14:paraId="324D8220" w14:textId="47D72866" w:rsidR="0016333C" w:rsidRPr="00C31837" w:rsidRDefault="0016333C" w:rsidP="00943D1B">
      <w:pP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lang w:eastAsia="hu-HU"/>
        </w:rPr>
      </w:pP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proofErr w:type="spellStart"/>
      <w:r w:rsidRPr="00C31837">
        <w:rPr>
          <w:rFonts w:asciiTheme="majorHAnsi" w:eastAsia="Times New Roman" w:hAnsiTheme="majorHAnsi" w:cstheme="majorHAnsi"/>
          <w:sz w:val="16"/>
          <w:lang w:eastAsia="hu-HU"/>
        </w:rPr>
        <w:t>Törv.ell</w:t>
      </w:r>
      <w:proofErr w:type="spellEnd"/>
      <w:r w:rsidRPr="00C31837">
        <w:rPr>
          <w:rFonts w:asciiTheme="majorHAnsi" w:eastAsia="Times New Roman" w:hAnsiTheme="majorHAnsi" w:cstheme="majorHAnsi"/>
          <w:sz w:val="16"/>
          <w:lang w:eastAsia="hu-HU"/>
        </w:rPr>
        <w:t>.: dr. Gyenes Gabriella</w:t>
      </w:r>
    </w:p>
    <w:p w14:paraId="6285C3ED" w14:textId="2435BD41" w:rsidR="0016333C" w:rsidRDefault="0016333C" w:rsidP="002F5CEB">
      <w:pPr>
        <w:spacing w:after="0" w:line="240" w:lineRule="auto"/>
        <w:ind w:left="5664" w:firstLine="708"/>
        <w:jc w:val="both"/>
        <w:rPr>
          <w:rFonts w:asciiTheme="majorHAnsi" w:eastAsia="Times New Roman" w:hAnsiTheme="majorHAnsi" w:cstheme="majorHAnsi"/>
          <w:sz w:val="16"/>
          <w:lang w:eastAsia="hu-HU"/>
        </w:rPr>
      </w:pPr>
      <w:r w:rsidRPr="00C31837">
        <w:rPr>
          <w:rFonts w:asciiTheme="majorHAnsi" w:eastAsia="Times New Roman" w:hAnsiTheme="majorHAnsi" w:cstheme="majorHAnsi"/>
          <w:sz w:val="16"/>
          <w:lang w:eastAsia="hu-HU"/>
        </w:rPr>
        <w:t>Változat:1.</w:t>
      </w:r>
    </w:p>
    <w:p w14:paraId="3CAA252E" w14:textId="77777777" w:rsidR="00943D1B" w:rsidRPr="00C31837" w:rsidRDefault="00943D1B" w:rsidP="002F5CEB">
      <w:pPr>
        <w:spacing w:after="0" w:line="240" w:lineRule="auto"/>
        <w:ind w:left="5664" w:firstLine="708"/>
        <w:jc w:val="both"/>
        <w:rPr>
          <w:rFonts w:asciiTheme="majorHAnsi" w:eastAsia="Times New Roman" w:hAnsiTheme="majorHAnsi" w:cstheme="majorHAnsi"/>
          <w:sz w:val="16"/>
          <w:lang w:eastAsia="hu-HU"/>
        </w:rPr>
      </w:pPr>
    </w:p>
    <w:p w14:paraId="40BA496E" w14:textId="595F4E56" w:rsidR="0016333C" w:rsidRPr="0016333C" w:rsidRDefault="00943D1B" w:rsidP="00943D1B">
      <w:pPr>
        <w:pStyle w:val="07pont"/>
      </w:pPr>
      <w:r>
        <w:t>E</w:t>
      </w:r>
      <w:r w:rsidR="0016333C" w:rsidRPr="0016333C">
        <w:t>lőterjesztés</w:t>
      </w:r>
    </w:p>
    <w:p w14:paraId="459FD987" w14:textId="50DE2B06" w:rsidR="0016333C" w:rsidRPr="002F5CEB" w:rsidRDefault="0016333C" w:rsidP="00943D1B">
      <w:pPr>
        <w:pStyle w:val="07pont"/>
      </w:pPr>
      <w:r w:rsidRPr="002F5CEB">
        <w:t>a</w:t>
      </w:r>
      <w:r w:rsidRPr="002F5CEB">
        <w:rPr>
          <w:bCs/>
        </w:rPr>
        <w:t xml:space="preserve"> </w:t>
      </w:r>
      <w:r w:rsidR="00AF49F1">
        <w:t xml:space="preserve">helyi adókról </w:t>
      </w:r>
      <w:r w:rsidRPr="002F5CEB">
        <w:t>szóló önkormányzati rendelet módosításáról</w:t>
      </w:r>
    </w:p>
    <w:p w14:paraId="2068DE58" w14:textId="22D0ADAF" w:rsidR="0016333C" w:rsidRDefault="0016333C" w:rsidP="00943D1B">
      <w:pPr>
        <w:pStyle w:val="07pont"/>
      </w:pPr>
    </w:p>
    <w:p w14:paraId="3AA3CCF2" w14:textId="77777777" w:rsidR="00943D1B" w:rsidRPr="00C31837" w:rsidRDefault="00943D1B" w:rsidP="00943D1B">
      <w:pPr>
        <w:pStyle w:val="07pont"/>
      </w:pPr>
    </w:p>
    <w:p w14:paraId="7226A8B0" w14:textId="77777777" w:rsidR="0016333C" w:rsidRDefault="0016333C" w:rsidP="002F5CE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u-HU"/>
        </w:rPr>
      </w:pPr>
      <w:r w:rsidRPr="00EC787D">
        <w:rPr>
          <w:rFonts w:asciiTheme="majorHAnsi" w:eastAsia="Times New Roman" w:hAnsiTheme="majorHAnsi" w:cstheme="majorHAnsi"/>
          <w:lang w:eastAsia="hu-HU"/>
        </w:rPr>
        <w:t>Tisztelt Képviselő-</w:t>
      </w:r>
      <w:r w:rsidRPr="00C31837">
        <w:rPr>
          <w:rFonts w:asciiTheme="majorHAnsi" w:eastAsia="Times New Roman" w:hAnsiTheme="majorHAnsi" w:cstheme="majorHAnsi"/>
          <w:lang w:eastAsia="hu-HU"/>
        </w:rPr>
        <w:t>t</w:t>
      </w:r>
      <w:r w:rsidRPr="00EC787D">
        <w:rPr>
          <w:rFonts w:asciiTheme="majorHAnsi" w:eastAsia="Times New Roman" w:hAnsiTheme="majorHAnsi" w:cstheme="majorHAnsi"/>
          <w:lang w:eastAsia="hu-HU"/>
        </w:rPr>
        <w:t>estület!</w:t>
      </w:r>
    </w:p>
    <w:p w14:paraId="50225628" w14:textId="77777777" w:rsidR="0016333C" w:rsidRPr="00C31837" w:rsidRDefault="0016333C" w:rsidP="002F5CE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u-HU"/>
        </w:rPr>
      </w:pPr>
    </w:p>
    <w:p w14:paraId="7616A4D1" w14:textId="77777777" w:rsidR="00AF49F1" w:rsidRDefault="0016333C" w:rsidP="002F5CEB">
      <w:pPr>
        <w:spacing w:after="0" w:line="240" w:lineRule="auto"/>
        <w:jc w:val="both"/>
      </w:pPr>
      <w:r w:rsidRPr="00C31837">
        <w:rPr>
          <w:rFonts w:asciiTheme="majorHAnsi" w:eastAsia="Times New Roman" w:hAnsiTheme="majorHAnsi" w:cstheme="majorHAnsi"/>
          <w:lang w:eastAsia="hu-HU"/>
        </w:rPr>
        <w:t xml:space="preserve">Felsőszentiván Községi Önkormányzat Képviselő-testülete </w:t>
      </w:r>
      <w:r w:rsidR="00AF49F1" w:rsidRPr="00FA537E">
        <w:rPr>
          <w:rStyle w:val="Kiemels2"/>
          <w:rFonts w:asciiTheme="majorHAnsi" w:hAnsiTheme="majorHAnsi" w:cstheme="majorHAnsi"/>
        </w:rPr>
        <w:t>a helyi adókról</w:t>
      </w:r>
      <w:r w:rsidR="00AF49F1">
        <w:rPr>
          <w:rStyle w:val="Kiemels2"/>
          <w:rFonts w:asciiTheme="majorHAnsi" w:hAnsiTheme="majorHAnsi" w:cstheme="majorHAnsi"/>
        </w:rPr>
        <w:t xml:space="preserve"> szóló </w:t>
      </w:r>
      <w:r w:rsidR="00AF49F1" w:rsidRPr="00FA537E">
        <w:rPr>
          <w:rStyle w:val="Kiemels2"/>
          <w:rFonts w:asciiTheme="majorHAnsi" w:hAnsiTheme="majorHAnsi" w:cstheme="majorHAnsi"/>
        </w:rPr>
        <w:t xml:space="preserve">3/2018. (III. 27.) önkormányzati </w:t>
      </w:r>
      <w:r w:rsidRPr="0016333C">
        <w:t>rendelet</w:t>
      </w:r>
      <w:r w:rsidR="00AF49F1">
        <w:t>ével szabályozza a településen a helyi adók bevezetésével, beszedésével kapcsolatos szabályokat.</w:t>
      </w:r>
    </w:p>
    <w:p w14:paraId="759D6A8A" w14:textId="50ED1115" w:rsidR="00AF49F1" w:rsidRDefault="00AF49F1" w:rsidP="002F5CE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F49F1">
        <w:rPr>
          <w:rFonts w:asciiTheme="majorHAnsi" w:hAnsiTheme="majorHAnsi" w:cstheme="majorHAnsi"/>
        </w:rPr>
        <w:t xml:space="preserve">A </w:t>
      </w:r>
      <w:r w:rsidRPr="00AF49F1">
        <w:rPr>
          <w:rFonts w:asciiTheme="majorHAnsi" w:hAnsiTheme="majorHAnsi" w:cstheme="majorHAnsi"/>
        </w:rPr>
        <w:t>2020. évi 261. szám</w:t>
      </w:r>
      <w:r w:rsidRPr="00AF49F1">
        <w:rPr>
          <w:rFonts w:asciiTheme="majorHAnsi" w:hAnsiTheme="majorHAnsi" w:cstheme="majorHAnsi"/>
        </w:rPr>
        <w:t>ú Magyar Közlönyben</w:t>
      </w:r>
      <w:r>
        <w:t xml:space="preserve"> jelent meg </w:t>
      </w:r>
      <w:r w:rsidRPr="00AF49F1">
        <w:rPr>
          <w:rFonts w:asciiTheme="majorHAnsi" w:hAnsiTheme="majorHAnsi" w:cstheme="majorHAnsi"/>
        </w:rPr>
        <w:t xml:space="preserve">a </w:t>
      </w:r>
      <w:r w:rsidRPr="00AF49F1">
        <w:rPr>
          <w:rFonts w:asciiTheme="majorHAnsi" w:hAnsiTheme="majorHAnsi" w:cstheme="majorHAnsi"/>
        </w:rPr>
        <w:t>2020. évi CXVIII. törvény</w:t>
      </w:r>
      <w:r w:rsidRPr="00AF49F1">
        <w:rPr>
          <w:rFonts w:asciiTheme="majorHAnsi" w:hAnsiTheme="majorHAnsi" w:cstheme="majorHAnsi"/>
        </w:rPr>
        <w:t xml:space="preserve"> </w:t>
      </w:r>
      <w:r w:rsidRPr="00AF49F1">
        <w:rPr>
          <w:rFonts w:asciiTheme="majorHAnsi" w:hAnsiTheme="majorHAnsi" w:cstheme="majorHAnsi"/>
        </w:rPr>
        <w:t>egyes adótörvények módosításáról</w:t>
      </w:r>
      <w:r w:rsidRPr="00AF49F1">
        <w:rPr>
          <w:rFonts w:asciiTheme="majorHAnsi" w:hAnsiTheme="majorHAnsi" w:cstheme="majorHAnsi"/>
        </w:rPr>
        <w:t xml:space="preserve">, melynek 100.§ 5. sora arról rendelkezik, hogy </w:t>
      </w:r>
      <w:r w:rsidRPr="00AF49F1">
        <w:rPr>
          <w:rFonts w:asciiTheme="majorHAnsi" w:hAnsiTheme="majorHAnsi" w:cstheme="majorHAnsi"/>
        </w:rPr>
        <w:t xml:space="preserve">2021. január 1-jén </w:t>
      </w:r>
      <w:r w:rsidRPr="00AF49F1">
        <w:rPr>
          <w:rFonts w:asciiTheme="majorHAnsi" w:hAnsiTheme="majorHAnsi" w:cstheme="majorHAnsi"/>
        </w:rPr>
        <w:t>h</w:t>
      </w:r>
      <w:r w:rsidRPr="00AF49F1">
        <w:rPr>
          <w:rFonts w:asciiTheme="majorHAnsi" w:hAnsiTheme="majorHAnsi" w:cstheme="majorHAnsi"/>
        </w:rPr>
        <w:t xml:space="preserve">atályát veszti a </w:t>
      </w:r>
      <w:proofErr w:type="spellStart"/>
      <w:r w:rsidRPr="00AF49F1">
        <w:rPr>
          <w:rFonts w:asciiTheme="majorHAnsi" w:hAnsiTheme="majorHAnsi" w:cstheme="majorHAnsi"/>
        </w:rPr>
        <w:t>Htv</w:t>
      </w:r>
      <w:proofErr w:type="spellEnd"/>
      <w:r w:rsidRPr="00AF49F1">
        <w:rPr>
          <w:rFonts w:asciiTheme="majorHAnsi" w:hAnsiTheme="majorHAnsi" w:cstheme="majorHAnsi"/>
        </w:rPr>
        <w:t>. [</w:t>
      </w:r>
      <w:proofErr w:type="spellStart"/>
      <w:proofErr w:type="gramStart"/>
      <w:r w:rsidRPr="00AF49F1">
        <w:rPr>
          <w:rFonts w:asciiTheme="majorHAnsi" w:hAnsiTheme="majorHAnsi" w:cstheme="majorHAnsi"/>
        </w:rPr>
        <w:t>vö.</w:t>
      </w:r>
      <w:r w:rsidRPr="00AF49F1">
        <w:rPr>
          <w:rFonts w:asciiTheme="majorHAnsi" w:hAnsiTheme="majorHAnsi" w:cstheme="majorHAnsi"/>
        </w:rPr>
        <w:t>helyi</w:t>
      </w:r>
      <w:proofErr w:type="spellEnd"/>
      <w:proofErr w:type="gramEnd"/>
      <w:r w:rsidRPr="00AF49F1">
        <w:rPr>
          <w:rFonts w:asciiTheme="majorHAnsi" w:hAnsiTheme="majorHAnsi" w:cstheme="majorHAnsi"/>
        </w:rPr>
        <w:t xml:space="preserve"> adókról szóló 1990. évi C. törvény</w:t>
      </w:r>
      <w:r w:rsidRPr="00AF49F1">
        <w:rPr>
          <w:rFonts w:asciiTheme="majorHAnsi" w:hAnsiTheme="majorHAnsi" w:cstheme="majorHAnsi"/>
        </w:rPr>
        <w:t xml:space="preserve">] </w:t>
      </w:r>
      <w:r w:rsidRPr="00AF49F1">
        <w:rPr>
          <w:rFonts w:asciiTheme="majorHAnsi" w:hAnsiTheme="majorHAnsi" w:cstheme="majorHAnsi"/>
        </w:rPr>
        <w:t>37. § (2)–(3) bekezdése</w:t>
      </w:r>
      <w:r w:rsidRPr="00AF49F1">
        <w:rPr>
          <w:rFonts w:asciiTheme="majorHAnsi" w:hAnsiTheme="majorHAnsi" w:cstheme="majorHAnsi"/>
        </w:rPr>
        <w:t>.</w:t>
      </w:r>
    </w:p>
    <w:p w14:paraId="31B52C2B" w14:textId="77777777" w:rsidR="00AF49F1" w:rsidRPr="00AF49F1" w:rsidRDefault="00AF49F1" w:rsidP="002F5CE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C82318B" w14:textId="27CAED21" w:rsidR="00AF49F1" w:rsidRPr="00AF49F1" w:rsidRDefault="00AF49F1" w:rsidP="00AF49F1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eastAsia="hu-HU"/>
        </w:rPr>
      </w:pPr>
      <w:r w:rsidRPr="00AF49F1">
        <w:rPr>
          <w:rFonts w:asciiTheme="majorHAnsi" w:hAnsiTheme="majorHAnsi" w:cstheme="majorHAnsi"/>
        </w:rPr>
        <w:t>Ezen hatályon kívül helyezett rendelkezés szerint „</w:t>
      </w:r>
      <w:r w:rsidRPr="00AF49F1">
        <w:rPr>
          <w:rFonts w:asciiTheme="majorHAnsi" w:hAnsiTheme="majorHAnsi" w:cstheme="majorHAnsi"/>
          <w:i/>
          <w:iCs/>
        </w:rPr>
        <w:t>(2)</w:t>
      </w:r>
      <w:r w:rsidRPr="00AF49F1">
        <w:rPr>
          <w:rFonts w:ascii="Arial" w:hAnsi="Arial" w:cs="Arial"/>
        </w:rPr>
        <w:t xml:space="preserve"> </w:t>
      </w:r>
      <w:r w:rsidRPr="00AF49F1">
        <w:rPr>
          <w:rFonts w:asciiTheme="majorHAnsi" w:eastAsia="Times New Roman" w:hAnsiTheme="majorHAnsi" w:cstheme="majorHAnsi"/>
          <w:b/>
          <w:bCs/>
          <w:i/>
          <w:iCs/>
          <w:lang w:eastAsia="hu-HU"/>
        </w:rPr>
        <w:t>Ideiglenes jellegű az iparűzési tevékenység</w:t>
      </w:r>
      <w:r w:rsidRPr="00AF49F1">
        <w:rPr>
          <w:rFonts w:asciiTheme="majorHAnsi" w:eastAsia="Times New Roman" w:hAnsiTheme="majorHAnsi" w:cstheme="majorHAnsi"/>
          <w:i/>
          <w:iCs/>
          <w:lang w:eastAsia="hu-HU"/>
        </w:rPr>
        <w:t>, ha az önkormányzat illetékességi területén az ott székhellyel, telephellyel nem rendelkező vállalkozó</w:t>
      </w:r>
    </w:p>
    <w:p w14:paraId="19B3604A" w14:textId="77777777" w:rsidR="00AF49F1" w:rsidRPr="00AF49F1" w:rsidRDefault="00AF49F1" w:rsidP="00AF49F1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eastAsia="hu-HU"/>
        </w:rPr>
      </w:pPr>
      <w:r w:rsidRPr="00AF49F1">
        <w:rPr>
          <w:rFonts w:asciiTheme="majorHAnsi" w:eastAsia="Times New Roman" w:hAnsiTheme="majorHAnsi" w:cstheme="majorHAnsi"/>
          <w:i/>
          <w:iCs/>
          <w:lang w:eastAsia="hu-HU"/>
        </w:rPr>
        <w:t>a) építőipari tevékenységet folytat, illetőleg természeti erőforrást tár fel vagy kutat, feltéve, hogy a folyamatosan vagy megszakításokkal végzett tevékenység időtartama adóéven belül a 30 napot meghaladja, de nem éri el a 181 napot,</w:t>
      </w:r>
    </w:p>
    <w:p w14:paraId="1181B29B" w14:textId="16E32B35" w:rsidR="00AF49F1" w:rsidRPr="00AF49F1" w:rsidRDefault="00AF49F1" w:rsidP="00AF49F1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lang w:eastAsia="hu-HU"/>
        </w:rPr>
      </w:pPr>
      <w:r w:rsidRPr="00AF49F1">
        <w:rPr>
          <w:rFonts w:asciiTheme="majorHAnsi" w:eastAsia="Times New Roman" w:hAnsiTheme="majorHAnsi" w:cstheme="majorHAnsi"/>
          <w:i/>
          <w:iCs/>
          <w:lang w:eastAsia="hu-HU"/>
        </w:rPr>
        <w:t>b) bármely - az a) pontba nem sorolható - tevékenységet végez, ha annak folytatásából közvetlenül bevételre tesz szert, feltéve, hogy egyetlen önkormányzat illetékességi területén sem rendelkezik székhellyel, telephellyel.</w:t>
      </w:r>
      <w:r w:rsidRPr="00AF49F1">
        <w:rPr>
          <w:rFonts w:asciiTheme="majorHAnsi" w:eastAsia="Times New Roman" w:hAnsiTheme="majorHAnsi" w:cstheme="majorHAnsi"/>
          <w:i/>
          <w:iCs/>
          <w:lang w:eastAsia="hu-HU"/>
        </w:rPr>
        <w:t xml:space="preserve"> </w:t>
      </w:r>
      <w:r w:rsidRPr="00AF49F1">
        <w:rPr>
          <w:i/>
          <w:iCs/>
        </w:rPr>
        <w:t>(3)</w:t>
      </w:r>
      <w:hyperlink r:id="rId7" w:anchor="lbj115ided8" w:history="1"/>
      <w:r w:rsidRPr="00AF49F1">
        <w:rPr>
          <w:i/>
          <w:iCs/>
        </w:rPr>
        <w:t xml:space="preserve"> Ha az építőipari tevékenység folytatásának, illetőleg a természeti erőforrás feltárásának, kutatásának időtartama az önkormányzat illetékességi területén a 180 napot meghaladta vagy előreláthatóan meghaladja, akkor e tevékenységek végzésének helye a tevékenység-végzés megkezdésének napjától telephelynek minősül, a vállalkozónak állandó jellegű iparűzési tevékenységet végzőként kell bejelentkeznie és az ideiglenes jellegű tevékenység utáni adót nem kell megfizetnie. Amennyiben a vállalkozó az önkormányzat illetékességi területén folytatott ideiglenes jellegű iparűzési tevékenysége után az adóévre már fizetett adót, akkor azt - eltérően a 40/A. § (1) bekezdés a) pontjában és 40/A. § (2) bekezdésben foglaltaktól - az adott önkormányzat illetékességi területén végzett adóévi állandó jellegű iparűzési tevékenység utáni adóból vonhatja le. Amennyiben a vállalkozó előzetes bejelentésétől eltérően a tevékenység-végzés napjai alapján a vállalkozónak az önkormányzat illetékességi területén ideiglenes jellegű iparűzési tevékenység utáni adókötelezettsége áll fenn, akkor arról legkésőbb az adóévet követő év január 15. napjáig köteles bevallást benyújtani, s a bevallás benyújtásával egyidejűleg az adót az ideiglenes tevékenység után egyébként fizetendő adó eredeti esedékességétől számított késedelmi pótlékkal növelten megfizetni.</w:t>
      </w:r>
      <w:r>
        <w:rPr>
          <w:i/>
          <w:iCs/>
        </w:rPr>
        <w:t>”</w:t>
      </w:r>
    </w:p>
    <w:p w14:paraId="7F765863" w14:textId="37AD8EDE" w:rsidR="00AF49F1" w:rsidRPr="00AF49F1" w:rsidRDefault="00AF49F1" w:rsidP="002F5CEB">
      <w:pPr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2F8108AF" w14:textId="77777777" w:rsidR="00AF49F1" w:rsidRDefault="00AF49F1" w:rsidP="002F5C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0501DDD" w14:textId="17494266" w:rsidR="0016333C" w:rsidRDefault="0016333C" w:rsidP="002F5CEB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16333C">
        <w:t xml:space="preserve">A fenti </w:t>
      </w:r>
      <w:r w:rsidR="00AF49F1">
        <w:t>jogszabály</w:t>
      </w:r>
      <w:r w:rsidRPr="0016333C">
        <w:t>módosítás</w:t>
      </w:r>
      <w:r w:rsidR="00124E8C">
        <w:rPr>
          <w:rFonts w:asciiTheme="majorHAnsi" w:hAnsiTheme="majorHAnsi" w:cstheme="majorHAnsi"/>
          <w:color w:val="000000"/>
        </w:rPr>
        <w:t xml:space="preserve"> okán</w:t>
      </w:r>
      <w:r w:rsidR="00AF49F1">
        <w:rPr>
          <w:rFonts w:asciiTheme="majorHAnsi" w:hAnsiTheme="majorHAnsi" w:cstheme="majorHAnsi"/>
          <w:color w:val="000000"/>
        </w:rPr>
        <w:t xml:space="preserve"> indokolt a helyi rendelet felülvizsgálata és a jogszabállyal érintett rész hatályon kívül helyezése.</w:t>
      </w:r>
    </w:p>
    <w:p w14:paraId="2C967F41" w14:textId="77777777" w:rsidR="0016333C" w:rsidRDefault="0016333C" w:rsidP="002F5CE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u-HU"/>
        </w:rPr>
      </w:pPr>
    </w:p>
    <w:p w14:paraId="21C67744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76451">
        <w:rPr>
          <w:rFonts w:asciiTheme="majorHAnsi" w:hAnsiTheme="majorHAnsi" w:cstheme="majorHAnsi"/>
          <w:sz w:val="22"/>
          <w:szCs w:val="22"/>
          <w:u w:val="single"/>
        </w:rPr>
        <w:t>Részletes indokolás a rendelettervezethez:</w:t>
      </w:r>
    </w:p>
    <w:p w14:paraId="55DA3C2D" w14:textId="7B4BD153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Az</w:t>
      </w:r>
      <w:r w:rsidRPr="00776451">
        <w:rPr>
          <w:rFonts w:asciiTheme="majorHAnsi" w:hAnsiTheme="majorHAnsi" w:cstheme="majorHAnsi"/>
          <w:sz w:val="22"/>
          <w:szCs w:val="22"/>
        </w:rPr>
        <w:t xml:space="preserve"> 1.§-hoz: </w:t>
      </w:r>
      <w:r w:rsidRPr="000F321E">
        <w:rPr>
          <w:rFonts w:asciiTheme="majorHAnsi" w:hAnsiTheme="majorHAnsi" w:cstheme="majorHAnsi"/>
          <w:b w:val="0"/>
          <w:sz w:val="22"/>
          <w:szCs w:val="22"/>
        </w:rPr>
        <w:t>a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 xml:space="preserve"> jogszabály okán hatályon kívül helyezendő helyi szabályozást tartalmazza.</w:t>
      </w:r>
    </w:p>
    <w:p w14:paraId="7D2F8365" w14:textId="77777777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</w:p>
    <w:p w14:paraId="30436756" w14:textId="06F16F65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 xml:space="preserve">A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0F321E">
        <w:rPr>
          <w:rFonts w:asciiTheme="majorHAnsi" w:hAnsiTheme="majorHAnsi" w:cstheme="majorHAnsi"/>
          <w:sz w:val="22"/>
          <w:szCs w:val="22"/>
        </w:rPr>
        <w:t>.§-hoz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: 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a hatálybalépéssel és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 xml:space="preserve"> a korábbi, </w:t>
      </w:r>
      <w:proofErr w:type="spellStart"/>
      <w:r w:rsidR="00AF49F1">
        <w:rPr>
          <w:rFonts w:asciiTheme="majorHAnsi" w:hAnsiTheme="majorHAnsi" w:cstheme="majorHAnsi"/>
          <w:b w:val="0"/>
          <w:sz w:val="22"/>
          <w:szCs w:val="22"/>
        </w:rPr>
        <w:t>tárgybani</w:t>
      </w:r>
      <w:proofErr w:type="spellEnd"/>
      <w:r w:rsidR="00AF49F1">
        <w:rPr>
          <w:rFonts w:asciiTheme="majorHAnsi" w:hAnsiTheme="majorHAnsi" w:cstheme="majorHAnsi"/>
          <w:b w:val="0"/>
          <w:sz w:val="22"/>
          <w:szCs w:val="22"/>
        </w:rPr>
        <w:t xml:space="preserve"> hatályon kívül nem helyezett rendelet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hatályvesztés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>év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el kapcsolatos rendelkezéseket tartalmazza.</w:t>
      </w:r>
    </w:p>
    <w:p w14:paraId="24E011AE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31305F8" w14:textId="77777777" w:rsidR="00943D1B" w:rsidRPr="00776451" w:rsidRDefault="00943D1B" w:rsidP="00943D1B">
      <w:pPr>
        <w:pStyle w:val="Cmsor1"/>
        <w:spacing w:before="0" w:beforeAutospacing="0" w:after="0" w:afterAutospacing="0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jogalkotásról szóló 2010. évi CXXX. törvény 17.§ (1)-(2) bekezdései szerint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14:paraId="4BD8D90E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590BBF62" w14:textId="1E8D17E2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Fentiekre tekintettel az alábbi tájékoztatást adom:</w:t>
      </w:r>
    </w:p>
    <w:p w14:paraId="32B9EF84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226576C" w14:textId="52D8E478" w:rsidR="00943D1B" w:rsidRDefault="00943D1B" w:rsidP="00943D1B">
      <w:pPr>
        <w:pStyle w:val="Cmsor1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lastRenderedPageBreak/>
        <w:t>A tervezett jogszabály jelentősnek ítélt hatásai a várakozásom szerint az alábbiaknak megfelelően alakulnak:</w:t>
      </w:r>
    </w:p>
    <w:p w14:paraId="65C1A1A3" w14:textId="77777777" w:rsidR="00943D1B" w:rsidRPr="00776451" w:rsidRDefault="00943D1B" w:rsidP="00943D1B">
      <w:pPr>
        <w:pStyle w:val="Cmsor1"/>
        <w:spacing w:before="0" w:beforeAutospacing="0" w:after="0" w:afterAutospacing="0"/>
        <w:ind w:left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7A4545C7" w14:textId="77777777" w:rsidR="00AF49F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I/1. Társadalmi, gazdasági hatások: 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>Tekintve, hogy ez nem volt jellemző a településen, hatása elenyésző.</w:t>
      </w:r>
    </w:p>
    <w:p w14:paraId="33F4941D" w14:textId="17177737" w:rsidR="00943D1B" w:rsidRPr="00776451" w:rsidRDefault="00AF49F1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 xml:space="preserve"> </w:t>
      </w:r>
    </w:p>
    <w:p w14:paraId="48E2FA1F" w14:textId="2B12004F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I/2. Költségvetési hatások: Az előterjesztés 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 xml:space="preserve">nincs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hatással 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a</w:t>
      </w:r>
      <w:r>
        <w:rPr>
          <w:rFonts w:asciiTheme="majorHAnsi" w:hAnsiTheme="majorHAnsi" w:cstheme="majorHAnsi"/>
          <w:b w:val="0"/>
          <w:sz w:val="22"/>
          <w:szCs w:val="22"/>
        </w:rPr>
        <w:t>z önkormányzati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bevételek és kiadások főösszegé</w:t>
      </w:r>
      <w:r>
        <w:rPr>
          <w:rFonts w:asciiTheme="majorHAnsi" w:hAnsiTheme="majorHAnsi" w:cstheme="majorHAnsi"/>
          <w:b w:val="0"/>
          <w:sz w:val="22"/>
          <w:szCs w:val="22"/>
        </w:rPr>
        <w:t>re.</w:t>
      </w:r>
    </w:p>
    <w:p w14:paraId="46A24C15" w14:textId="51AF8083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I/3.Környezeti és egészségügyi következmények: A módosítás 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 xml:space="preserve">a jogszabályi </w:t>
      </w:r>
      <w:r>
        <w:rPr>
          <w:rFonts w:asciiTheme="majorHAnsi" w:hAnsiTheme="majorHAnsi" w:cstheme="majorHAnsi"/>
          <w:b w:val="0"/>
          <w:sz w:val="22"/>
          <w:szCs w:val="22"/>
        </w:rPr>
        <w:t>előírásoknak való megfelelést is szolgálja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5B4D8CC8" w14:textId="54E1FC54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I/4. Adminisztratív </w:t>
      </w:r>
      <w:proofErr w:type="spellStart"/>
      <w:r w:rsidRPr="00776451">
        <w:rPr>
          <w:rFonts w:asciiTheme="majorHAnsi" w:hAnsiTheme="majorHAnsi" w:cstheme="majorHAnsi"/>
          <w:b w:val="0"/>
          <w:sz w:val="22"/>
          <w:szCs w:val="22"/>
        </w:rPr>
        <w:t>terheket</w:t>
      </w:r>
      <w:proofErr w:type="spellEnd"/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befolyásoló tényezők: a </w:t>
      </w:r>
      <w:r>
        <w:rPr>
          <w:rFonts w:asciiTheme="majorHAnsi" w:hAnsiTheme="majorHAnsi" w:cstheme="majorHAnsi"/>
          <w:b w:val="0"/>
          <w:sz w:val="22"/>
          <w:szCs w:val="22"/>
        </w:rPr>
        <w:t>szabályozás következtében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a hivatal adminisztrációs terhei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 változatlanok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. </w:t>
      </w:r>
    </w:p>
    <w:p w14:paraId="7F71FBE1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91EB59D" w14:textId="78FFA24B" w:rsidR="00943D1B" w:rsidRDefault="00943D1B" w:rsidP="00943D1B">
      <w:pPr>
        <w:pStyle w:val="Cmsor1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jogszabály megalkotásának szükségessége, a jogalkotás elmaradásának várható következményei: a szükségességet az előterjesztésben kifejtettem, a rendelet megalkotásának elmaradása esetén az I. pontban részletezett hatások részbeni elmaradásával lehet számolni.</w:t>
      </w:r>
    </w:p>
    <w:p w14:paraId="02021581" w14:textId="77777777" w:rsidR="00943D1B" w:rsidRPr="00776451" w:rsidRDefault="00943D1B" w:rsidP="00943D1B">
      <w:pPr>
        <w:pStyle w:val="Cmsor1"/>
        <w:spacing w:before="0" w:beforeAutospacing="0" w:after="0" w:afterAutospacing="0"/>
        <w:ind w:left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A2A2386" w14:textId="77777777" w:rsidR="00943D1B" w:rsidRPr="00776451" w:rsidRDefault="00943D1B" w:rsidP="00943D1B">
      <w:pPr>
        <w:pStyle w:val="Cmsor1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jogszabály alkalmazásához szükséges személyi, szervezeti, tárgyi és pénzügyi feltételek: a jogszabály alkalmazásához szükséges személyi, szervezeti, tárgyi és pénzügyi feltételek az önkormányzatnál, a hivatalnál, az intézményeknél rendelkezésre állnak, többletkiadás, többletköltség nem merül fel az alkalmazás során.</w:t>
      </w:r>
    </w:p>
    <w:p w14:paraId="7DA19D33" w14:textId="77777777" w:rsidR="00943D1B" w:rsidRPr="00776451" w:rsidRDefault="00943D1B" w:rsidP="00943D1B">
      <w:pPr>
        <w:pStyle w:val="Listaszerbekezds"/>
        <w:spacing w:after="0" w:line="240" w:lineRule="auto"/>
        <w:rPr>
          <w:rFonts w:asciiTheme="majorHAnsi" w:hAnsiTheme="majorHAnsi" w:cstheme="majorHAnsi"/>
          <w:b/>
        </w:rPr>
      </w:pPr>
    </w:p>
    <w:p w14:paraId="5B809B84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85EE4">
        <w:rPr>
          <w:rFonts w:asciiTheme="majorHAnsi" w:hAnsiTheme="majorHAnsi" w:cstheme="majorHAnsi"/>
          <w:b/>
          <w:bCs/>
        </w:rPr>
        <w:t>Veszélyhelyzeti indokolás:</w:t>
      </w:r>
    </w:p>
    <w:p w14:paraId="6FDAF283" w14:textId="77777777" w:rsidR="00943D1B" w:rsidRPr="00E85EE4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D968A72" w14:textId="244DBD16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>A Kormány a veszélyhelyzet kihirdetéséről szóló 4</w:t>
      </w:r>
      <w:r>
        <w:rPr>
          <w:rFonts w:asciiTheme="majorHAnsi" w:hAnsiTheme="majorHAnsi" w:cstheme="majorHAnsi"/>
        </w:rPr>
        <w:t>78</w:t>
      </w:r>
      <w:r w:rsidRPr="00837B15">
        <w:rPr>
          <w:rFonts w:asciiTheme="majorHAnsi" w:hAnsiTheme="majorHAnsi" w:cstheme="majorHAnsi"/>
        </w:rPr>
        <w:t>/2020. (</w:t>
      </w:r>
      <w:r>
        <w:rPr>
          <w:rFonts w:asciiTheme="majorHAnsi" w:hAnsiTheme="majorHAnsi" w:cstheme="majorHAnsi"/>
        </w:rPr>
        <w:t>XI.3.</w:t>
      </w:r>
      <w:r w:rsidRPr="00837B15">
        <w:rPr>
          <w:rFonts w:asciiTheme="majorHAnsi" w:hAnsiTheme="majorHAnsi" w:cstheme="majorHAnsi"/>
        </w:rPr>
        <w:t xml:space="preserve">) Korm. rendelettel </w:t>
      </w:r>
      <w:r>
        <w:rPr>
          <w:rFonts w:asciiTheme="majorHAnsi" w:hAnsiTheme="majorHAnsi" w:cstheme="majorHAnsi"/>
        </w:rPr>
        <w:t>november 4-</w:t>
      </w:r>
      <w:r w:rsidRPr="00837B15">
        <w:rPr>
          <w:rFonts w:asciiTheme="majorHAnsi" w:hAnsiTheme="majorHAnsi" w:cstheme="majorHAnsi"/>
        </w:rPr>
        <w:t xml:space="preserve">én </w:t>
      </w:r>
      <w:r>
        <w:rPr>
          <w:rFonts w:asciiTheme="majorHAnsi" w:hAnsiTheme="majorHAnsi" w:cstheme="majorHAnsi"/>
        </w:rPr>
        <w:t>00</w:t>
      </w:r>
      <w:r w:rsidRPr="00837B15">
        <w:rPr>
          <w:rFonts w:asciiTheme="majorHAnsi" w:hAnsiTheme="majorHAnsi" w:cstheme="majorHAnsi"/>
        </w:rPr>
        <w:t xml:space="preserve">.00 órától veszélyhelyzetet hirdetett ki. </w:t>
      </w:r>
      <w:r>
        <w:rPr>
          <w:rFonts w:asciiTheme="majorHAnsi" w:hAnsiTheme="majorHAnsi" w:cstheme="majorHAnsi"/>
        </w:rPr>
        <w:t>Felsőszentiván Községi Önkormányzat Képviselő-testületének</w:t>
      </w:r>
      <w:r w:rsidRPr="00837B15">
        <w:rPr>
          <w:rFonts w:asciiTheme="majorHAnsi" w:hAnsiTheme="majorHAnsi" w:cstheme="majorHAnsi"/>
        </w:rPr>
        <w:t xml:space="preserve">- a katasztrófavédelemről és a hozzá kapcsolódó egyes törvények módosításáról szóló 2011. évi CXXVIII. törvény 46. § (4) bekezdése szerinti - hatáskörében eljáró </w:t>
      </w:r>
      <w:r>
        <w:rPr>
          <w:rFonts w:asciiTheme="majorHAnsi" w:hAnsiTheme="majorHAnsi" w:cstheme="majorHAnsi"/>
        </w:rPr>
        <w:t>Felsőszentiván Község</w:t>
      </w:r>
      <w:r w:rsidRPr="00837B1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837B15">
        <w:rPr>
          <w:rFonts w:asciiTheme="majorHAnsi" w:hAnsiTheme="majorHAnsi" w:cstheme="majorHAnsi"/>
        </w:rPr>
        <w:t>olgármestere a veszélyhelyzet kihirdetéséről szóló 4</w:t>
      </w:r>
      <w:r>
        <w:rPr>
          <w:rFonts w:asciiTheme="majorHAnsi" w:hAnsiTheme="majorHAnsi" w:cstheme="majorHAnsi"/>
        </w:rPr>
        <w:t>78</w:t>
      </w:r>
      <w:r w:rsidRPr="00837B15">
        <w:rPr>
          <w:rFonts w:asciiTheme="majorHAnsi" w:hAnsiTheme="majorHAnsi" w:cstheme="majorHAnsi"/>
        </w:rPr>
        <w:t>/2020. (</w:t>
      </w:r>
      <w:r>
        <w:rPr>
          <w:rFonts w:asciiTheme="majorHAnsi" w:hAnsiTheme="majorHAnsi" w:cstheme="majorHAnsi"/>
        </w:rPr>
        <w:t>XI.3.</w:t>
      </w:r>
      <w:r w:rsidRPr="00837B15">
        <w:rPr>
          <w:rFonts w:asciiTheme="majorHAnsi" w:hAnsiTheme="majorHAnsi" w:cstheme="majorHAnsi"/>
        </w:rPr>
        <w:t xml:space="preserve">) Korm. rendelettel kihirdetett veszélyhelyzetben </w:t>
      </w:r>
      <w:r w:rsidR="00AF49F1" w:rsidRPr="00C807E6">
        <w:rPr>
          <w:rFonts w:asciiTheme="majorHAnsi" w:hAnsiTheme="majorHAnsi" w:cstheme="majorHAnsi"/>
        </w:rPr>
        <w:t xml:space="preserve">a helyi adókról szóló 1990. évi C. törvény 1. § (1) bekezdésében és 39/C § (1) bekezdésében kapott felhatalmazás alapján, az Alaptörvény 32. cikk (1) bekezdés h) pontjában és Magyarország helyi önkormányzatairól szóló 2011. évi CLXXXIX. törvény 13. § (1) bekezdés 13. pontjában meghatározott feladatkörében eljárva </w:t>
      </w:r>
      <w:r w:rsidRPr="00837B15">
        <w:rPr>
          <w:rFonts w:asciiTheme="majorHAnsi" w:hAnsiTheme="majorHAnsi" w:cstheme="majorHAnsi"/>
        </w:rPr>
        <w:t>alkot</w:t>
      </w:r>
      <w:r>
        <w:rPr>
          <w:rFonts w:asciiTheme="majorHAnsi" w:hAnsiTheme="majorHAnsi" w:cstheme="majorHAnsi"/>
        </w:rPr>
        <w:t>j</w:t>
      </w:r>
      <w:r w:rsidRPr="00837B15">
        <w:rPr>
          <w:rFonts w:asciiTheme="majorHAnsi" w:hAnsiTheme="majorHAnsi" w:cstheme="majorHAnsi"/>
        </w:rPr>
        <w:t xml:space="preserve">a meg a helyi rendeletet. </w:t>
      </w:r>
    </w:p>
    <w:p w14:paraId="5349FED2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C19C19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 xml:space="preserve">A rendelet módosítása nem tartozik a katasztrófavédelemről és a hozzá kapcsolódó egyes törvények módosításáról szóló 2011. évi CXXVIII. törvény 46. § (4) bekezdésében foglalt azon körbe, melyek esetében a törvény a rendelet elfogadását veszélyhelyzetben korlátozza. A katasztrófavédelmi törvény hivatkozott rendelkezései szerinti jogkör alapján a polgármester veszélyhelyzet esetében jogosult az önkormányzat zökkenőmentes működése érdekében intézkedni. </w:t>
      </w:r>
    </w:p>
    <w:p w14:paraId="168E54CF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5847FD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>A polgármesternek szükséges a veszélyhelyzetben ezt a döntést meghoznia, az arányosság követelményének figyelembevételével. Amennyiben a döntést a polgármester nem hoz</w:t>
      </w:r>
      <w:r>
        <w:rPr>
          <w:rFonts w:asciiTheme="majorHAnsi" w:hAnsiTheme="majorHAnsi" w:cstheme="majorHAnsi"/>
        </w:rPr>
        <w:t>ná m</w:t>
      </w:r>
      <w:r w:rsidRPr="00837B15">
        <w:rPr>
          <w:rFonts w:asciiTheme="majorHAnsi" w:hAnsiTheme="majorHAnsi" w:cstheme="majorHAnsi"/>
        </w:rPr>
        <w:t xml:space="preserve">eg, </w:t>
      </w:r>
      <w:r>
        <w:rPr>
          <w:rFonts w:asciiTheme="majorHAnsi" w:hAnsiTheme="majorHAnsi" w:cstheme="majorHAnsi"/>
        </w:rPr>
        <w:t xml:space="preserve">úgy </w:t>
      </w:r>
      <w:r w:rsidRPr="00D85463">
        <w:rPr>
          <w:rFonts w:asciiTheme="majorHAnsi" w:hAnsiTheme="majorHAnsi" w:cstheme="majorHAnsi"/>
        </w:rPr>
        <w:t>a veszélyhelyzet idején felmerülő kiadások könyvelése</w:t>
      </w:r>
      <w:r>
        <w:rPr>
          <w:rFonts w:asciiTheme="majorHAnsi" w:hAnsiTheme="majorHAnsi" w:cstheme="majorHAnsi"/>
        </w:rPr>
        <w:t xml:space="preserve"> nem lenne szabályszerű.</w:t>
      </w:r>
    </w:p>
    <w:p w14:paraId="6ECE96FD" w14:textId="06835F46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>A polgármester a szükséges döntést úgy hoz</w:t>
      </w:r>
      <w:r>
        <w:rPr>
          <w:rFonts w:asciiTheme="majorHAnsi" w:hAnsiTheme="majorHAnsi" w:cstheme="majorHAnsi"/>
        </w:rPr>
        <w:t>za</w:t>
      </w:r>
      <w:r w:rsidRPr="00837B15">
        <w:rPr>
          <w:rFonts w:asciiTheme="majorHAnsi" w:hAnsiTheme="majorHAnsi" w:cstheme="majorHAnsi"/>
        </w:rPr>
        <w:t xml:space="preserve"> meg, hogy </w:t>
      </w:r>
      <w:r>
        <w:rPr>
          <w:rFonts w:asciiTheme="majorHAnsi" w:hAnsiTheme="majorHAnsi" w:cstheme="majorHAnsi"/>
        </w:rPr>
        <w:t>a képviselőket tájékoztatta az előterjesztés tartalmáról, a</w:t>
      </w:r>
      <w:r w:rsidRPr="00837B15">
        <w:rPr>
          <w:rFonts w:asciiTheme="majorHAnsi" w:hAnsiTheme="majorHAnsi" w:cstheme="majorHAnsi"/>
        </w:rPr>
        <w:t xml:space="preserve"> kiküldött előterjesztéshez képest változtatást nem eszközölt. </w:t>
      </w:r>
    </w:p>
    <w:p w14:paraId="78EAC18A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25AA11" w14:textId="77777777" w:rsidR="00943D1B" w:rsidRPr="00D85463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D85463">
        <w:rPr>
          <w:rFonts w:asciiTheme="majorHAnsi" w:hAnsiTheme="majorHAnsi" w:cstheme="majorHAnsi"/>
        </w:rPr>
        <w:t xml:space="preserve">Mindezek miatt a rendeletben való polgármesteri döntés az </w:t>
      </w:r>
      <w:proofErr w:type="spellStart"/>
      <w:r w:rsidRPr="00D85463">
        <w:rPr>
          <w:rFonts w:asciiTheme="majorHAnsi" w:hAnsiTheme="majorHAnsi" w:cstheme="majorHAnsi"/>
        </w:rPr>
        <w:t>Mötv</w:t>
      </w:r>
      <w:proofErr w:type="spellEnd"/>
      <w:r w:rsidRPr="00D85463">
        <w:rPr>
          <w:rFonts w:asciiTheme="majorHAnsi" w:hAnsiTheme="majorHAnsi" w:cstheme="majorHAnsi"/>
        </w:rPr>
        <w:t>. 9. §-</w:t>
      </w:r>
      <w:proofErr w:type="spellStart"/>
      <w:r w:rsidRPr="00D85463">
        <w:rPr>
          <w:rFonts w:asciiTheme="majorHAnsi" w:hAnsiTheme="majorHAnsi" w:cstheme="majorHAnsi"/>
        </w:rPr>
        <w:t>ában</w:t>
      </w:r>
      <w:proofErr w:type="spellEnd"/>
      <w:r w:rsidRPr="00D85463">
        <w:rPr>
          <w:rFonts w:asciiTheme="majorHAnsi" w:hAnsiTheme="majorHAnsi" w:cstheme="majorHAnsi"/>
        </w:rPr>
        <w:t xml:space="preserve"> meghatározott jóhiszemű és megfelelő joggyakorlás elvével összhangban áll, a veszélyhelyzethez mérten is szükséges és arányos, nem haladja meg a veszélyhelyzetre való indokolt reagálóképesség feltételét biztosító mértéket. A rendelet tárgya nem tartozik a katasztrófavédelemről és a hozzá kapcsolódó egyes törvények módosításáról szóló 2011. évi CXXVIII. törvény 46. § (4) bekezdésében meghatározott azon esetek közé, melyeknél a törvény a polgármester feladat- és hatáskörének a gyakorlását veszélyhelyzetben korlátozza.</w:t>
      </w:r>
    </w:p>
    <w:p w14:paraId="2AFA490F" w14:textId="77777777" w:rsidR="00943D1B" w:rsidRPr="00DA17DE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5F2E7F65" w14:textId="218C88F1" w:rsidR="00124E8C" w:rsidRDefault="00AC6CE7" w:rsidP="002F5CEB">
      <w:pPr>
        <w:pStyle w:val="Cmsor1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>Felsőszentiván, 20</w:t>
      </w:r>
      <w:r w:rsidR="00943D1B">
        <w:rPr>
          <w:rFonts w:asciiTheme="majorHAnsi" w:hAnsiTheme="majorHAnsi" w:cstheme="majorHAnsi"/>
          <w:b w:val="0"/>
          <w:sz w:val="22"/>
          <w:szCs w:val="22"/>
        </w:rPr>
        <w:t>20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. </w:t>
      </w:r>
      <w:r w:rsidR="00AF49F1">
        <w:rPr>
          <w:rFonts w:asciiTheme="majorHAnsi" w:hAnsiTheme="majorHAnsi" w:cstheme="majorHAnsi"/>
          <w:b w:val="0"/>
          <w:sz w:val="22"/>
          <w:szCs w:val="22"/>
        </w:rPr>
        <w:t>december 8.</w:t>
      </w:r>
      <w:r w:rsidR="00DA174F">
        <w:rPr>
          <w:rFonts w:asciiTheme="majorHAnsi" w:hAnsiTheme="majorHAnsi" w:cstheme="majorHAnsi"/>
          <w:b w:val="0"/>
          <w:sz w:val="22"/>
          <w:szCs w:val="22"/>
        </w:rPr>
        <w:tab/>
      </w:r>
      <w:r w:rsidR="00DA174F" w:rsidRPr="00776451">
        <w:rPr>
          <w:rFonts w:asciiTheme="majorHAnsi" w:hAnsiTheme="majorHAnsi" w:cstheme="majorHAnsi"/>
          <w:sz w:val="22"/>
          <w:szCs w:val="22"/>
        </w:rPr>
        <w:tab/>
      </w:r>
      <w:r w:rsidR="00DA174F" w:rsidRPr="00776451">
        <w:rPr>
          <w:rFonts w:asciiTheme="majorHAnsi" w:hAnsiTheme="majorHAnsi" w:cstheme="majorHAnsi"/>
          <w:sz w:val="22"/>
          <w:szCs w:val="22"/>
        </w:rPr>
        <w:tab/>
      </w:r>
      <w:r w:rsidR="00DA174F" w:rsidRPr="00776451">
        <w:rPr>
          <w:rFonts w:asciiTheme="majorHAnsi" w:hAnsiTheme="majorHAnsi" w:cstheme="majorHAnsi"/>
          <w:sz w:val="22"/>
          <w:szCs w:val="22"/>
        </w:rPr>
        <w:tab/>
      </w:r>
      <w:r w:rsidR="00DA174F" w:rsidRPr="00776451">
        <w:rPr>
          <w:rFonts w:asciiTheme="majorHAnsi" w:hAnsiTheme="majorHAnsi" w:cstheme="majorHAnsi"/>
          <w:sz w:val="22"/>
          <w:szCs w:val="22"/>
        </w:rPr>
        <w:tab/>
      </w:r>
      <w:r w:rsidR="00DA174F" w:rsidRPr="00776451">
        <w:rPr>
          <w:rFonts w:asciiTheme="majorHAnsi" w:hAnsiTheme="majorHAnsi" w:cstheme="majorHAnsi"/>
          <w:sz w:val="22"/>
          <w:szCs w:val="22"/>
        </w:rPr>
        <w:tab/>
      </w:r>
    </w:p>
    <w:p w14:paraId="15DA32DD" w14:textId="77777777" w:rsidR="00DA174F" w:rsidRPr="00776451" w:rsidRDefault="00DA174F" w:rsidP="00124E8C">
      <w:pPr>
        <w:pStyle w:val="Cmsor1"/>
        <w:spacing w:before="0" w:beforeAutospacing="0" w:after="0" w:afterAutospacing="0"/>
        <w:ind w:left="6372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6C0517">
        <w:rPr>
          <w:rFonts w:asciiTheme="majorHAnsi" w:hAnsiTheme="majorHAnsi" w:cstheme="majorHAnsi"/>
          <w:b w:val="0"/>
          <w:sz w:val="22"/>
          <w:szCs w:val="22"/>
        </w:rPr>
        <w:t>Vörös Szilárd</w:t>
      </w:r>
      <w:r w:rsidRPr="0077645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EDE14B6" w14:textId="77777777" w:rsidR="007C4E0F" w:rsidRDefault="00DA174F" w:rsidP="00124E8C">
      <w:pPr>
        <w:spacing w:after="0" w:line="240" w:lineRule="auto"/>
        <w:ind w:left="6372" w:firstLine="708"/>
      </w:pPr>
      <w:r w:rsidRPr="00776451">
        <w:rPr>
          <w:rFonts w:asciiTheme="majorHAnsi" w:hAnsiTheme="majorHAnsi" w:cstheme="majorHAnsi"/>
        </w:rPr>
        <w:t>polgármester</w:t>
      </w:r>
    </w:p>
    <w:sectPr w:rsidR="007C4E0F" w:rsidSect="002F5CEB"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A13B" w14:textId="77777777" w:rsidR="00A36937" w:rsidRDefault="00A36937" w:rsidP="002F5CEB">
      <w:pPr>
        <w:spacing w:after="0" w:line="240" w:lineRule="auto"/>
      </w:pPr>
      <w:r>
        <w:separator/>
      </w:r>
    </w:p>
  </w:endnote>
  <w:endnote w:type="continuationSeparator" w:id="0">
    <w:p w14:paraId="696DF09D" w14:textId="77777777" w:rsidR="00A36937" w:rsidRDefault="00A36937" w:rsidP="002F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688934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C97B234" w14:textId="77777777" w:rsidR="002F5CEB" w:rsidRPr="002F5CEB" w:rsidRDefault="002F5CEB">
        <w:pPr>
          <w:pStyle w:val="llb"/>
          <w:jc w:val="center"/>
          <w:rPr>
            <w:sz w:val="16"/>
          </w:rPr>
        </w:pPr>
        <w:r w:rsidRPr="002F5CEB">
          <w:rPr>
            <w:sz w:val="16"/>
          </w:rPr>
          <w:fldChar w:fldCharType="begin"/>
        </w:r>
        <w:r w:rsidRPr="002F5CEB">
          <w:rPr>
            <w:sz w:val="16"/>
          </w:rPr>
          <w:instrText>PAGE   \* MERGEFORMAT</w:instrText>
        </w:r>
        <w:r w:rsidRPr="002F5CEB">
          <w:rPr>
            <w:sz w:val="16"/>
          </w:rPr>
          <w:fldChar w:fldCharType="separate"/>
        </w:r>
        <w:r w:rsidR="00466FA0">
          <w:rPr>
            <w:noProof/>
            <w:sz w:val="16"/>
          </w:rPr>
          <w:t>6</w:t>
        </w:r>
        <w:r w:rsidRPr="002F5CEB">
          <w:rPr>
            <w:sz w:val="16"/>
          </w:rPr>
          <w:fldChar w:fldCharType="end"/>
        </w:r>
      </w:p>
    </w:sdtContent>
  </w:sdt>
  <w:p w14:paraId="029C3389" w14:textId="77777777" w:rsidR="002F5CEB" w:rsidRDefault="002F5C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EA9E9" w14:textId="77777777" w:rsidR="00A36937" w:rsidRDefault="00A36937" w:rsidP="002F5CEB">
      <w:pPr>
        <w:spacing w:after="0" w:line="240" w:lineRule="auto"/>
      </w:pPr>
      <w:r>
        <w:separator/>
      </w:r>
    </w:p>
  </w:footnote>
  <w:footnote w:type="continuationSeparator" w:id="0">
    <w:p w14:paraId="3D061094" w14:textId="77777777" w:rsidR="00A36937" w:rsidRDefault="00A36937" w:rsidP="002F5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130"/>
    <w:multiLevelType w:val="hybridMultilevel"/>
    <w:tmpl w:val="32AEA2D4"/>
    <w:lvl w:ilvl="0" w:tplc="70A83AC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6B5"/>
    <w:multiLevelType w:val="hybridMultilevel"/>
    <w:tmpl w:val="45AC6CCA"/>
    <w:lvl w:ilvl="0" w:tplc="03DA2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E2F81"/>
    <w:multiLevelType w:val="hybridMultilevel"/>
    <w:tmpl w:val="0A28186C"/>
    <w:lvl w:ilvl="0" w:tplc="4BD8F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F2A54"/>
    <w:multiLevelType w:val="hybridMultilevel"/>
    <w:tmpl w:val="97E46F70"/>
    <w:lvl w:ilvl="0" w:tplc="C37E75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36C31"/>
    <w:multiLevelType w:val="hybridMultilevel"/>
    <w:tmpl w:val="9E1E79B2"/>
    <w:lvl w:ilvl="0" w:tplc="CF1020D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46F72"/>
    <w:multiLevelType w:val="hybridMultilevel"/>
    <w:tmpl w:val="0A360732"/>
    <w:lvl w:ilvl="0" w:tplc="F7983E22">
      <w:start w:val="1"/>
      <w:numFmt w:val="upperRoman"/>
      <w:lvlText w:val="%1."/>
      <w:lvlJc w:val="left"/>
      <w:pPr>
        <w:ind w:left="144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058C9"/>
    <w:multiLevelType w:val="hybridMultilevel"/>
    <w:tmpl w:val="99DC3B64"/>
    <w:lvl w:ilvl="0" w:tplc="F59A968A">
      <w:start w:val="2"/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42A34BD"/>
    <w:multiLevelType w:val="hybridMultilevel"/>
    <w:tmpl w:val="1FE86EB4"/>
    <w:lvl w:ilvl="0" w:tplc="8A4E7C64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27F28"/>
    <w:multiLevelType w:val="hybridMultilevel"/>
    <w:tmpl w:val="30A48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06270"/>
    <w:multiLevelType w:val="hybridMultilevel"/>
    <w:tmpl w:val="97308AEE"/>
    <w:lvl w:ilvl="0" w:tplc="4768B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3C"/>
    <w:rsid w:val="000F321E"/>
    <w:rsid w:val="00124E8C"/>
    <w:rsid w:val="0016333C"/>
    <w:rsid w:val="002E1F0E"/>
    <w:rsid w:val="002F5CEB"/>
    <w:rsid w:val="00326538"/>
    <w:rsid w:val="00431911"/>
    <w:rsid w:val="00466FA0"/>
    <w:rsid w:val="007C4E0F"/>
    <w:rsid w:val="00826582"/>
    <w:rsid w:val="008A060F"/>
    <w:rsid w:val="009427F2"/>
    <w:rsid w:val="00943D1B"/>
    <w:rsid w:val="009A7AD0"/>
    <w:rsid w:val="009D0EA6"/>
    <w:rsid w:val="00A36937"/>
    <w:rsid w:val="00A42B05"/>
    <w:rsid w:val="00AC6CE7"/>
    <w:rsid w:val="00AF49F1"/>
    <w:rsid w:val="00C33774"/>
    <w:rsid w:val="00DA174F"/>
    <w:rsid w:val="00DB6C68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E7B7"/>
  <w15:chartTrackingRefBased/>
  <w15:docId w15:val="{763E5646-495F-47AB-910E-17AF479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5CEB"/>
  </w:style>
  <w:style w:type="paragraph" w:styleId="Cmsor1">
    <w:name w:val="heading 1"/>
    <w:basedOn w:val="Norml"/>
    <w:link w:val="Cmsor1Char"/>
    <w:uiPriority w:val="9"/>
    <w:qFormat/>
    <w:rsid w:val="008A0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0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7pont">
    <w:name w:val="07_pont"/>
    <w:basedOn w:val="Lista3"/>
    <w:link w:val="07pontChar"/>
    <w:autoRedefine/>
    <w:qFormat/>
    <w:rsid w:val="00943D1B"/>
    <w:pPr>
      <w:autoSpaceDN w:val="0"/>
      <w:adjustRightInd w:val="0"/>
      <w:spacing w:after="0" w:line="240" w:lineRule="auto"/>
      <w:ind w:left="0" w:firstLine="0"/>
      <w:jc w:val="center"/>
    </w:pPr>
    <w:rPr>
      <w:rFonts w:eastAsia="Times New Roman" w:cs="Calibri Light"/>
      <w:b/>
      <w:lang w:eastAsia="x-none"/>
    </w:rPr>
  </w:style>
  <w:style w:type="character" w:customStyle="1" w:styleId="07pontChar">
    <w:name w:val="07_pont Char"/>
    <w:link w:val="07pont"/>
    <w:locked/>
    <w:rsid w:val="00943D1B"/>
    <w:rPr>
      <w:rFonts w:eastAsia="Times New Roman" w:cs="Calibri Light"/>
      <w:b/>
      <w:lang w:eastAsia="x-none"/>
    </w:rPr>
  </w:style>
  <w:style w:type="character" w:styleId="Kiemels2">
    <w:name w:val="Strong"/>
    <w:basedOn w:val="Bekezdsalapbettpusa"/>
    <w:uiPriority w:val="22"/>
    <w:qFormat/>
    <w:rsid w:val="0016333C"/>
    <w:rPr>
      <w:b/>
      <w:bCs/>
    </w:rPr>
  </w:style>
  <w:style w:type="paragraph" w:styleId="Lista3">
    <w:name w:val="List 3"/>
    <w:basedOn w:val="Norml"/>
    <w:uiPriority w:val="99"/>
    <w:semiHidden/>
    <w:unhideWhenUsed/>
    <w:rsid w:val="0016333C"/>
    <w:pPr>
      <w:ind w:left="849" w:hanging="283"/>
      <w:contextualSpacing/>
    </w:pPr>
  </w:style>
  <w:style w:type="paragraph" w:styleId="Listaszerbekezds">
    <w:name w:val="List Paragraph"/>
    <w:basedOn w:val="Norml"/>
    <w:uiPriority w:val="34"/>
    <w:qFormat/>
    <w:rsid w:val="0016333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A060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A060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06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2F5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CEB"/>
  </w:style>
  <w:style w:type="paragraph" w:styleId="llb">
    <w:name w:val="footer"/>
    <w:basedOn w:val="Norml"/>
    <w:link w:val="llbChar"/>
    <w:uiPriority w:val="99"/>
    <w:unhideWhenUsed/>
    <w:rsid w:val="002F5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CEB"/>
  </w:style>
  <w:style w:type="paragraph" w:styleId="Buborkszveg">
    <w:name w:val="Balloon Text"/>
    <w:basedOn w:val="Norml"/>
    <w:link w:val="BuborkszvegChar"/>
    <w:uiPriority w:val="99"/>
    <w:semiHidden/>
    <w:unhideWhenUsed/>
    <w:rsid w:val="001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99000100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zoorcsi</cp:lastModifiedBy>
  <cp:revision>2</cp:revision>
  <cp:lastPrinted>2019-12-12T11:23:00Z</cp:lastPrinted>
  <dcterms:created xsi:type="dcterms:W3CDTF">2020-12-09T12:49:00Z</dcterms:created>
  <dcterms:modified xsi:type="dcterms:W3CDTF">2020-12-09T12:49:00Z</dcterms:modified>
</cp:coreProperties>
</file>