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36" w:rsidRPr="008106F1" w:rsidRDefault="003F4B36" w:rsidP="003F4B36">
      <w:pPr>
        <w:pStyle w:val="Cmsor1"/>
        <w:jc w:val="right"/>
        <w:rPr>
          <w:rFonts w:ascii="Times New Roman" w:hAnsi="Times New Roman" w:cs="Times New Roman"/>
          <w:color w:val="auto"/>
          <w:lang w:eastAsia="hu-HU"/>
        </w:rPr>
      </w:pP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4. melléklet a 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>47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/2020. (</w:t>
      </w:r>
      <w:r>
        <w:rPr>
          <w:rFonts w:ascii="Times New Roman" w:eastAsia="Calibri" w:hAnsi="Times New Roman" w:cs="Times New Roman"/>
          <w:i/>
          <w:color w:val="auto"/>
          <w:sz w:val="24"/>
          <w:szCs w:val="24"/>
        </w:rPr>
        <w:t>XII. 28.</w:t>
      </w:r>
      <w:r w:rsidRPr="008106F1">
        <w:rPr>
          <w:rFonts w:ascii="Times New Roman" w:eastAsia="Calibri" w:hAnsi="Times New Roman" w:cs="Times New Roman"/>
          <w:i/>
          <w:color w:val="auto"/>
          <w:sz w:val="24"/>
          <w:szCs w:val="24"/>
        </w:rPr>
        <w:t>) önkormányzati rendelethez</w:t>
      </w:r>
    </w:p>
    <w:p w:rsidR="003F4B36" w:rsidRDefault="003F4B36" w:rsidP="003F4B36">
      <w:pPr>
        <w:rPr>
          <w:rFonts w:ascii="Times New Roman" w:hAnsi="Times New Roman"/>
          <w:b/>
        </w:rPr>
      </w:pPr>
    </w:p>
    <w:p w:rsidR="003F4B36" w:rsidRPr="008106F1" w:rsidRDefault="003F4B36" w:rsidP="003F4B36">
      <w:pPr>
        <w:rPr>
          <w:rFonts w:ascii="Times New Roman" w:hAnsi="Times New Roman"/>
          <w:b/>
        </w:rPr>
      </w:pPr>
      <w:r w:rsidRPr="008106F1">
        <w:rPr>
          <w:rFonts w:ascii="Times New Roman" w:hAnsi="Times New Roman"/>
          <w:b/>
        </w:rPr>
        <w:t>SZEMÉLYGÉPKOCSIK ELHELYEZÉSE</w:t>
      </w:r>
    </w:p>
    <w:p w:rsidR="003F4B36" w:rsidRPr="008106F1" w:rsidRDefault="003F4B36" w:rsidP="003F4B36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8106F1">
        <w:rPr>
          <w:rFonts w:ascii="Times New Roman" w:hAnsi="Times New Roman"/>
          <w:b/>
          <w:lang w:eastAsia="hu-HU"/>
        </w:rPr>
        <w:t xml:space="preserve">I. Az építmények, önálló rendeltetési egységek, területek rendeltetésszerű használathoz szükséges, elhelyezendő személygépkocsik számának területi differenciálását meghatározó </w:t>
      </w:r>
      <w:proofErr w:type="gramStart"/>
      <w:r w:rsidRPr="008106F1">
        <w:rPr>
          <w:rFonts w:ascii="Times New Roman" w:hAnsi="Times New Roman"/>
          <w:b/>
          <w:lang w:eastAsia="hu-HU"/>
        </w:rPr>
        <w:t>zónák</w:t>
      </w:r>
      <w:proofErr w:type="gramEnd"/>
    </w:p>
    <w:p w:rsidR="003F4B36" w:rsidRPr="008106F1" w:rsidRDefault="003F4B36" w:rsidP="003F4B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u-HU"/>
        </w:rPr>
        <w:drawing>
          <wp:inline distT="0" distB="0" distL="0" distR="0">
            <wp:extent cx="5762625" cy="5876925"/>
            <wp:effectExtent l="0" t="0" r="9525" b="9525"/>
            <wp:docPr id="1" name="Kép 1" descr="DESZ_4_melleklet_parkolasi_ove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Z_4_melleklet_parkolasi_ovezet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8" b="22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36" w:rsidRPr="008106F1" w:rsidRDefault="003F4B36" w:rsidP="003F4B36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</w:rPr>
      </w:pPr>
    </w:p>
    <w:p w:rsidR="003F4B36" w:rsidRPr="008106F1" w:rsidRDefault="003F4B36" w:rsidP="003F4B36">
      <w:pPr>
        <w:suppressAutoHyphens/>
        <w:autoSpaceDN w:val="0"/>
        <w:spacing w:before="0" w:after="120" w:line="240" w:lineRule="auto"/>
        <w:ind w:left="567" w:hanging="425"/>
        <w:jc w:val="both"/>
        <w:rPr>
          <w:rFonts w:ascii="Times New Roman" w:hAnsi="Times New Roman"/>
        </w:rPr>
      </w:pPr>
      <w:r w:rsidRPr="008106F1">
        <w:rPr>
          <w:rFonts w:ascii="Times New Roman" w:hAnsi="Times New Roman"/>
        </w:rPr>
        <w:t xml:space="preserve">Belső </w:t>
      </w:r>
      <w:proofErr w:type="gramStart"/>
      <w:r w:rsidRPr="008106F1">
        <w:rPr>
          <w:rFonts w:ascii="Times New Roman" w:hAnsi="Times New Roman"/>
        </w:rPr>
        <w:t>zóna</w:t>
      </w:r>
      <w:proofErr w:type="gramEnd"/>
      <w:r w:rsidRPr="008106F1">
        <w:rPr>
          <w:rFonts w:ascii="Times New Roman" w:hAnsi="Times New Roman"/>
        </w:rPr>
        <w:t>: a Nagykörút vonalán belüli területek és a Nagykörút külső oldalához kapcsolódó területek egy telek mélységig.</w:t>
      </w:r>
    </w:p>
    <w:p w:rsidR="003F4B36" w:rsidRPr="008106F1" w:rsidRDefault="003F4B36" w:rsidP="003F4B36">
      <w:pPr>
        <w:autoSpaceDE w:val="0"/>
        <w:autoSpaceDN w:val="0"/>
        <w:spacing w:before="0" w:after="0" w:line="240" w:lineRule="auto"/>
        <w:ind w:left="567" w:hanging="425"/>
        <w:jc w:val="both"/>
        <w:rPr>
          <w:rFonts w:ascii="Times New Roman" w:hAnsi="Times New Roman"/>
        </w:rPr>
      </w:pPr>
      <w:r w:rsidRPr="008106F1">
        <w:rPr>
          <w:rFonts w:ascii="Times New Roman" w:hAnsi="Times New Roman"/>
        </w:rPr>
        <w:t xml:space="preserve">Középső </w:t>
      </w:r>
      <w:proofErr w:type="gramStart"/>
      <w:r w:rsidRPr="008106F1">
        <w:rPr>
          <w:rFonts w:ascii="Times New Roman" w:hAnsi="Times New Roman"/>
        </w:rPr>
        <w:t>zóna</w:t>
      </w:r>
      <w:proofErr w:type="gramEnd"/>
      <w:r w:rsidRPr="008106F1">
        <w:rPr>
          <w:rFonts w:ascii="Times New Roman" w:hAnsi="Times New Roman"/>
        </w:rPr>
        <w:t xml:space="preserve">: a Tiszalök – Debrecen – Nyíregyháza vasútvonalak és a belterület határa, 052 </w:t>
      </w:r>
      <w:proofErr w:type="spellStart"/>
      <w:r w:rsidRPr="008106F1">
        <w:rPr>
          <w:rFonts w:ascii="Times New Roman" w:hAnsi="Times New Roman"/>
        </w:rPr>
        <w:t>hrsz</w:t>
      </w:r>
      <w:proofErr w:type="spellEnd"/>
      <w:r w:rsidRPr="008106F1">
        <w:rPr>
          <w:rFonts w:ascii="Times New Roman" w:hAnsi="Times New Roman"/>
        </w:rPr>
        <w:t xml:space="preserve">-ú terület (Nagyerdő) nyugati határa, 056/3 , 056/4 és a 056/5 </w:t>
      </w:r>
      <w:proofErr w:type="spellStart"/>
      <w:r w:rsidRPr="008106F1">
        <w:rPr>
          <w:rFonts w:ascii="Times New Roman" w:hAnsi="Times New Roman"/>
        </w:rPr>
        <w:t>hrsz</w:t>
      </w:r>
      <w:proofErr w:type="spellEnd"/>
      <w:r w:rsidRPr="008106F1">
        <w:rPr>
          <w:rFonts w:ascii="Times New Roman" w:hAnsi="Times New Roman"/>
        </w:rPr>
        <w:t xml:space="preserve">-ú területek nyugati telekhatára, 069 </w:t>
      </w:r>
      <w:proofErr w:type="spellStart"/>
      <w:r w:rsidRPr="008106F1">
        <w:rPr>
          <w:rFonts w:ascii="Times New Roman" w:hAnsi="Times New Roman"/>
        </w:rPr>
        <w:t>hrsz</w:t>
      </w:r>
      <w:proofErr w:type="spellEnd"/>
      <w:r w:rsidRPr="008106F1">
        <w:rPr>
          <w:rFonts w:ascii="Times New Roman" w:hAnsi="Times New Roman"/>
        </w:rPr>
        <w:t xml:space="preserve">-ú iparvasút és a 058/14 </w:t>
      </w:r>
      <w:proofErr w:type="spellStart"/>
      <w:r w:rsidRPr="008106F1">
        <w:rPr>
          <w:rFonts w:ascii="Times New Roman" w:hAnsi="Times New Roman"/>
        </w:rPr>
        <w:t>hrsz</w:t>
      </w:r>
      <w:proofErr w:type="spellEnd"/>
      <w:r w:rsidRPr="008106F1">
        <w:rPr>
          <w:rFonts w:ascii="Times New Roman" w:hAnsi="Times New Roman"/>
        </w:rPr>
        <w:t xml:space="preserve">-ú telek keleti és déli telekhatára által határolt területek. </w:t>
      </w:r>
    </w:p>
    <w:p w:rsidR="003F4B36" w:rsidRPr="008106F1" w:rsidRDefault="003F4B36" w:rsidP="003F4B36">
      <w:pPr>
        <w:suppressAutoHyphens/>
        <w:autoSpaceDN w:val="0"/>
        <w:spacing w:before="0" w:after="120" w:line="240" w:lineRule="auto"/>
        <w:ind w:left="567" w:hanging="425"/>
        <w:jc w:val="both"/>
        <w:rPr>
          <w:rFonts w:ascii="Times New Roman" w:hAnsi="Times New Roman"/>
        </w:rPr>
      </w:pPr>
      <w:r w:rsidRPr="008106F1">
        <w:rPr>
          <w:rFonts w:ascii="Times New Roman" w:hAnsi="Times New Roman"/>
        </w:rPr>
        <w:t xml:space="preserve">Külső </w:t>
      </w:r>
      <w:proofErr w:type="gramStart"/>
      <w:r w:rsidRPr="008106F1">
        <w:rPr>
          <w:rFonts w:ascii="Times New Roman" w:hAnsi="Times New Roman"/>
        </w:rPr>
        <w:t>zóna</w:t>
      </w:r>
      <w:proofErr w:type="gramEnd"/>
      <w:r w:rsidRPr="008106F1">
        <w:rPr>
          <w:rFonts w:ascii="Times New Roman" w:hAnsi="Times New Roman"/>
        </w:rPr>
        <w:t>: a Belső zóna és a Középső zóna területébe nem tartozó területek.</w:t>
      </w:r>
    </w:p>
    <w:p w:rsidR="003F4B36" w:rsidRPr="008106F1" w:rsidRDefault="003F4B36" w:rsidP="003F4B36">
      <w:pPr>
        <w:suppressAutoHyphens/>
        <w:autoSpaceDN w:val="0"/>
        <w:spacing w:before="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6F1">
        <w:rPr>
          <w:rFonts w:ascii="Times New Roman" w:hAnsi="Times New Roman"/>
          <w:b/>
          <w:sz w:val="24"/>
          <w:szCs w:val="24"/>
        </w:rPr>
        <w:br w:type="page"/>
      </w:r>
    </w:p>
    <w:p w:rsidR="003F4B36" w:rsidRPr="008106F1" w:rsidRDefault="003F4B36" w:rsidP="003F4B36">
      <w:pPr>
        <w:pStyle w:val="Listaszerbekezds"/>
        <w:spacing w:before="120" w:after="12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8106F1">
        <w:rPr>
          <w:rFonts w:ascii="Times New Roman" w:hAnsi="Times New Roman"/>
          <w:b/>
          <w:lang w:eastAsia="hu-HU"/>
        </w:rPr>
        <w:lastRenderedPageBreak/>
        <w:t>II. Az építmények, önálló rendeltetési egységek, területek rendeltetésszerű használathoz szükséges, elhelyezendő személygépkocsik számának megállapítása</w:t>
      </w:r>
      <w:r w:rsidRPr="008106F1">
        <w:rPr>
          <w:rFonts w:ascii="Times New Roman" w:hAnsi="Times New Roman"/>
          <w:b/>
          <w:sz w:val="24"/>
          <w:szCs w:val="24"/>
        </w:rPr>
        <w:t xml:space="preserve"> </w:t>
      </w:r>
    </w:p>
    <w:p w:rsidR="003F4B36" w:rsidRPr="008106F1" w:rsidRDefault="003F4B36" w:rsidP="003F4B36">
      <w:pPr>
        <w:pStyle w:val="Listaszerbekezds"/>
        <w:spacing w:before="120" w:after="12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3F4B36" w:rsidRPr="008106F1" w:rsidRDefault="003F4B36" w:rsidP="003F4B36">
      <w:pPr>
        <w:tabs>
          <w:tab w:val="left" w:pos="5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106F1">
        <w:rPr>
          <w:rFonts w:ascii="Times New Roman" w:hAnsi="Times New Roman"/>
          <w:sz w:val="20"/>
          <w:szCs w:val="20"/>
        </w:rPr>
        <w:t>Egy személygépkocsi elhelyezését kell biztosítani</w:t>
      </w:r>
      <w:r w:rsidRPr="008106F1">
        <w:rPr>
          <w:rFonts w:ascii="Times New Roman" w:hAnsi="Times New Roman"/>
          <w:sz w:val="20"/>
          <w:szCs w:val="20"/>
          <w:vertAlign w:val="superscript"/>
        </w:rPr>
        <w:t>3)</w:t>
      </w:r>
      <w:r w:rsidRPr="008106F1">
        <w:rPr>
          <w:rFonts w:ascii="Times New Roman" w:hAnsi="Times New Roman"/>
          <w:sz w:val="20"/>
          <w:szCs w:val="20"/>
        </w:rPr>
        <w:t>:</w:t>
      </w:r>
    </w:p>
    <w:p w:rsidR="003F4B36" w:rsidRPr="008106F1" w:rsidRDefault="003F4B36" w:rsidP="003F4B36">
      <w:pPr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435"/>
        <w:gridCol w:w="979"/>
        <w:gridCol w:w="979"/>
        <w:gridCol w:w="979"/>
      </w:tblGrid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rendeltetés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Belső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zóna</w:t>
            </w:r>
            <w:proofErr w:type="gramEnd"/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Középső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zóna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Külső</w:t>
            </w:r>
            <w:r w:rsidRPr="008106F1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zóna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1. lakás, és üdülő önálló </w:t>
            </w:r>
            <w:proofErr w:type="spellStart"/>
            <w:r w:rsidRPr="008106F1">
              <w:rPr>
                <w:rFonts w:ascii="Times New Roman" w:hAnsi="Times New Roman"/>
                <w:sz w:val="20"/>
                <w:szCs w:val="20"/>
              </w:rPr>
              <w:t>rendeltetésminden</w:t>
            </w:r>
            <w:proofErr w:type="spell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egysége után az alábbi szorzóval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2 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kereskedelmi, szolgáltató önálló rendeltetési egység árusítóterének 100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bruttó szintterületig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.b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2)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kereskedelmi, szolgáltató önálló rendeltetési egység árusítóterének 100 - 1000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bruttó szintterület közötti területének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.c.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2)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kereskedelmi, szolgáltató önálló rendeltetési egység árusítóterének 1000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bruttó szintterület feletti területének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3. szállás jellegű önálló rendeltetési egység (kivéve 23 és 24 sorban foglaltak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)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vendégszobája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fő- és gyűjtőút melletti építmény vendéglátó önálló rendeltetési egység fogyasztó terének esetén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fogyasztótér után 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.b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kiszolgáló út melletti építmény vendéglátó önálló rendeltetési egység fogyasztó terének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fogyasztótér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5. bölcsőde, alap- és középfokú nevelési, oktatási önálló rendeltetési egység minden foglalkoztatója és/vagy tanterme nettó alapterületének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6. felsőfokú nevelési, oktatási és kutatási önálló rendeltetési egység oktatási és kutatási helyiségeinek minden megkezdett</w:t>
            </w:r>
            <w:r w:rsidRPr="008106F1">
              <w:rPr>
                <w:rFonts w:ascii="Times New Roman" w:hAnsi="Times New Roman"/>
                <w:sz w:val="20"/>
                <w:szCs w:val="20"/>
              </w:rPr>
              <w:br/>
              <w:t>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kulturális és közösségi szórakoztató önálló rendeltetési egység esetén – ahol a férőhelyszám értelmezhető – minden megkezdett … férőhelye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.b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kulturális és közösségi szórakoztató önálló rendeltetési egység – ahol a férőhelyszám nem értelmezhető minden megkezdett …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.a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lelátóval nem rendelkező sportolás, strandolás célját szolgáló önálló rendeltetési egységek minden … férőhelye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.b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>. lelátóval rendelkező sportolás célját szolgáló önálló rendeltetési egységek minden … férőhelye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9. igazgatási rendeltetési egységek huzamos tartózkodásra szolgáló-, nem fekvőbeteg-ellátó egészségügyi önálló rendeltetési egységek </w:t>
            </w:r>
            <w:proofErr w:type="spellStart"/>
            <w:r w:rsidRPr="008106F1">
              <w:rPr>
                <w:rFonts w:ascii="Times New Roman" w:hAnsi="Times New Roman"/>
                <w:sz w:val="20"/>
                <w:szCs w:val="20"/>
              </w:rPr>
              <w:t>főhelyiségei</w:t>
            </w:r>
            <w:proofErr w:type="spell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(vizsgáló, kezelő, váró, iroda)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10. fekvőbeteg-ellátó egészségügyi önálló rendeltetési egység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betegágya után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11. ipari (üzemi) önálló rendeltetési egység gyártó, szerelő helységeinek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–e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után</w:t>
            </w:r>
          </w:p>
        </w:tc>
        <w:tc>
          <w:tcPr>
            <w:tcW w:w="97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12. raktározási önálló rendeltetési egység raktárhelyiségeinek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–e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után</w:t>
            </w:r>
          </w:p>
        </w:tc>
        <w:tc>
          <w:tcPr>
            <w:tcW w:w="97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14. iroda és egyéb önálló rendeltetési egységek huzamos tartózkodásra szolgáló helyiségeinek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nettó alapterülete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15. jelentős zöldfelületet igénylő közösségi kulturális önálló rendeltetési egység és közhasználatú park területének minden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megkezdett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–e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 xml:space="preserve">16. kollégium, diákotthon, diákszálló, munkásszálló, idősek otthona </w:t>
            </w:r>
            <w:proofErr w:type="gramStart"/>
            <w:r w:rsidRPr="008106F1">
              <w:rPr>
                <w:rFonts w:ascii="Times New Roman" w:hAnsi="Times New Roman"/>
                <w:sz w:val="20"/>
                <w:szCs w:val="20"/>
              </w:rPr>
              <w:t>minden …</w:t>
            </w:r>
            <w:proofErr w:type="gramEnd"/>
            <w:r w:rsidRPr="008106F1">
              <w:rPr>
                <w:rFonts w:ascii="Times New Roman" w:hAnsi="Times New Roman"/>
                <w:sz w:val="20"/>
                <w:szCs w:val="20"/>
              </w:rPr>
              <w:t xml:space="preserve"> férőhelye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4B36" w:rsidRPr="008106F1" w:rsidTr="00D66CE1">
        <w:tc>
          <w:tcPr>
            <w:tcW w:w="69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35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17. hajléktalanszálló, szállás jellegű önálló rendeltetési egység huzamos tartózkodásra szolgáló irodai helyiségeinek minden megkezdett 40 m</w:t>
            </w:r>
            <w:r w:rsidRPr="008106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8106F1">
              <w:rPr>
                <w:rFonts w:ascii="Times New Roman" w:hAnsi="Times New Roman"/>
                <w:sz w:val="20"/>
                <w:szCs w:val="20"/>
              </w:rPr>
              <w:t>nettó alapterülete után</w:t>
            </w:r>
          </w:p>
        </w:tc>
        <w:tc>
          <w:tcPr>
            <w:tcW w:w="979" w:type="dxa"/>
            <w:shd w:val="clear" w:color="auto" w:fill="auto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F4B36" w:rsidRPr="008106F1" w:rsidRDefault="003F4B36" w:rsidP="00D66C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F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:rsidR="003F4B36" w:rsidRPr="008106F1" w:rsidRDefault="003F4B36" w:rsidP="003F4B36">
      <w:pPr>
        <w:tabs>
          <w:tab w:val="left" w:pos="540"/>
        </w:tabs>
        <w:suppressAutoHyphens/>
        <w:autoSpaceDN w:val="0"/>
        <w:spacing w:after="120" w:line="252" w:lineRule="auto"/>
        <w:ind w:left="709"/>
        <w:jc w:val="both"/>
        <w:rPr>
          <w:rFonts w:ascii="Times New Roman" w:hAnsi="Times New Roman"/>
          <w:sz w:val="20"/>
        </w:rPr>
      </w:pPr>
      <w:r w:rsidRPr="008106F1">
        <w:rPr>
          <w:rFonts w:ascii="Times New Roman" w:hAnsi="Times New Roman"/>
          <w:sz w:val="20"/>
          <w:vertAlign w:val="superscript"/>
        </w:rPr>
        <w:t>1)</w:t>
      </w:r>
      <w:r w:rsidRPr="008106F1">
        <w:rPr>
          <w:rFonts w:ascii="Times New Roman" w:hAnsi="Times New Roman"/>
          <w:sz w:val="20"/>
        </w:rPr>
        <w:t xml:space="preserve"> azon építési telkekre, amelyek legalább 50%-</w:t>
      </w:r>
      <w:proofErr w:type="gramStart"/>
      <w:r w:rsidRPr="008106F1">
        <w:rPr>
          <w:rFonts w:ascii="Times New Roman" w:hAnsi="Times New Roman"/>
          <w:sz w:val="20"/>
        </w:rPr>
        <w:t>a</w:t>
      </w:r>
      <w:proofErr w:type="gramEnd"/>
      <w:r w:rsidRPr="008106F1">
        <w:rPr>
          <w:rFonts w:ascii="Times New Roman" w:hAnsi="Times New Roman"/>
          <w:sz w:val="20"/>
        </w:rPr>
        <w:t xml:space="preserve"> egy villamos megálló-pár elméleti középpontjától mért 350 m-es sugarú körön belül helyezkedik el, a középső zóna esetén a belső zóna, a külső zóna esetén a középső zóna normái alkalmazhatóak a kertvárosias és falusias lakóterületek kivételével</w:t>
      </w:r>
    </w:p>
    <w:p w:rsidR="003F4B36" w:rsidRPr="008106F1" w:rsidRDefault="003F4B36" w:rsidP="003F4B36">
      <w:pPr>
        <w:tabs>
          <w:tab w:val="left" w:pos="540"/>
        </w:tabs>
        <w:spacing w:line="240" w:lineRule="auto"/>
        <w:ind w:left="709"/>
        <w:jc w:val="both"/>
        <w:rPr>
          <w:rFonts w:ascii="Times New Roman" w:hAnsi="Times New Roman"/>
          <w:sz w:val="20"/>
        </w:rPr>
      </w:pPr>
      <w:r w:rsidRPr="008106F1">
        <w:rPr>
          <w:rFonts w:ascii="Times New Roman" w:hAnsi="Times New Roman"/>
          <w:sz w:val="20"/>
          <w:vertAlign w:val="superscript"/>
        </w:rPr>
        <w:t>2)</w:t>
      </w:r>
      <w:r w:rsidRPr="008106F1">
        <w:rPr>
          <w:rFonts w:ascii="Times New Roman" w:hAnsi="Times New Roman"/>
          <w:sz w:val="20"/>
        </w:rPr>
        <w:t xml:space="preserve"> a napi fogyasztási cikkeket forgalmazó létesítményekre vonatkozó előírások figyelembevételével</w:t>
      </w:r>
    </w:p>
    <w:p w:rsidR="00587C34" w:rsidRDefault="003F4B36" w:rsidP="003F4B36">
      <w:r w:rsidRPr="008106F1">
        <w:rPr>
          <w:rFonts w:ascii="Times New Roman" w:hAnsi="Times New Roman"/>
          <w:sz w:val="20"/>
          <w:vertAlign w:val="superscript"/>
        </w:rPr>
        <w:t>3</w:t>
      </w:r>
      <w:r w:rsidRPr="008106F1">
        <w:rPr>
          <w:rFonts w:ascii="Times New Roman" w:hAnsi="Times New Roman"/>
          <w:sz w:val="20"/>
        </w:rPr>
        <w:t xml:space="preserve"> 9.§ (2) bekezdés eltérő rendelkezésének hiányában</w:t>
      </w:r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36"/>
    <w:rsid w:val="003F4B36"/>
    <w:rsid w:val="005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65DE8-A4B4-414D-A92C-3E24A0E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4B36"/>
    <w:pPr>
      <w:spacing w:before="60" w:after="6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F4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4B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3F4B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2020-12-28T12:47:00Z</dcterms:created>
  <dcterms:modified xsi:type="dcterms:W3CDTF">2020-12-28T12:47:00Z</dcterms:modified>
</cp:coreProperties>
</file>