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5D9" w:rsidRPr="00E97E44" w:rsidRDefault="00B775D9" w:rsidP="00B775D9">
      <w:pPr>
        <w:pStyle w:val="Tblzattartalom"/>
        <w:spacing w:after="0"/>
        <w:ind w:left="360" w:hanging="360"/>
        <w:jc w:val="right"/>
        <w:rPr>
          <w:rFonts w:ascii="Times New Roman" w:hAnsi="Times New Roman"/>
        </w:rPr>
      </w:pPr>
      <w:bookmarkStart w:id="0" w:name="_Toc184531291"/>
      <w:r w:rsidRPr="00384897">
        <w:rPr>
          <w:b/>
          <w:i/>
        </w:rPr>
        <w:t>Az SZMSZ 3. sz. melléklete</w:t>
      </w:r>
    </w:p>
    <w:p w:rsidR="00B775D9" w:rsidRPr="00E2320B" w:rsidRDefault="00B775D9" w:rsidP="00B775D9">
      <w:pPr>
        <w:pStyle w:val="Cmsor1"/>
        <w:rPr>
          <w:szCs w:val="24"/>
        </w:rPr>
      </w:pPr>
    </w:p>
    <w:bookmarkEnd w:id="0"/>
    <w:p w:rsidR="00B775D9" w:rsidRPr="00491C41" w:rsidRDefault="00B775D9" w:rsidP="00B775D9">
      <w:pPr>
        <w:ind w:left="360"/>
        <w:jc w:val="center"/>
        <w:rPr>
          <w:b/>
        </w:rPr>
      </w:pPr>
      <w:r w:rsidRPr="00491C41">
        <w:rPr>
          <w:b/>
        </w:rPr>
        <w:t xml:space="preserve">SZIGETVÁR VÁROS ÖNKORMÁNYZATA KÉPVISELŐ-TESTÜLETE BIZOTTSÁGAINAK FELADAT- </w:t>
      </w:r>
      <w:proofErr w:type="gramStart"/>
      <w:r w:rsidRPr="00491C41">
        <w:rPr>
          <w:b/>
        </w:rPr>
        <w:t>ÉS</w:t>
      </w:r>
      <w:proofErr w:type="gramEnd"/>
      <w:r w:rsidRPr="00491C41">
        <w:rPr>
          <w:b/>
        </w:rPr>
        <w:t xml:space="preserve"> HATÁSKÖREI</w:t>
      </w:r>
    </w:p>
    <w:p w:rsidR="00B775D9" w:rsidRDefault="00B775D9" w:rsidP="00B775D9"/>
    <w:p w:rsidR="00B775D9" w:rsidRPr="00427057" w:rsidRDefault="00B775D9" w:rsidP="00B775D9">
      <w:pPr>
        <w:rPr>
          <w:b/>
        </w:rPr>
      </w:pPr>
      <w:r w:rsidRPr="00427057">
        <w:rPr>
          <w:b/>
        </w:rPr>
        <w:t xml:space="preserve">KÖZÖS FELADAT- </w:t>
      </w:r>
      <w:proofErr w:type="gramStart"/>
      <w:r w:rsidRPr="00427057">
        <w:rPr>
          <w:b/>
        </w:rPr>
        <w:t>ÉS</w:t>
      </w:r>
      <w:proofErr w:type="gramEnd"/>
      <w:r w:rsidRPr="00427057">
        <w:rPr>
          <w:b/>
        </w:rPr>
        <w:t xml:space="preserve"> HATÁSKÖRÖK</w:t>
      </w:r>
    </w:p>
    <w:p w:rsidR="00B775D9" w:rsidRDefault="00B775D9" w:rsidP="00B775D9"/>
    <w:p w:rsidR="00B775D9" w:rsidRDefault="00B775D9" w:rsidP="00B775D9">
      <w:pPr>
        <w:pStyle w:val="Listaszerbekezds"/>
        <w:numPr>
          <w:ilvl w:val="0"/>
          <w:numId w:val="7"/>
        </w:numPr>
        <w:spacing w:line="276" w:lineRule="auto"/>
        <w:contextualSpacing/>
        <w:jc w:val="both"/>
      </w:pPr>
      <w:r>
        <w:t>A bizottságok előzetesen állást foglalnak és véleményeznek:</w:t>
      </w:r>
    </w:p>
    <w:p w:rsidR="00B775D9" w:rsidRDefault="00B775D9" w:rsidP="00B775D9">
      <w:pPr>
        <w:pStyle w:val="Listaszerbekezds"/>
        <w:numPr>
          <w:ilvl w:val="0"/>
          <w:numId w:val="1"/>
        </w:numPr>
        <w:spacing w:line="276" w:lineRule="auto"/>
        <w:contextualSpacing/>
        <w:jc w:val="both"/>
      </w:pPr>
      <w:r>
        <w:t>a Szervezeti és Működési Szabályzatról (SZMSZ-ről);</w:t>
      </w:r>
    </w:p>
    <w:p w:rsidR="00B775D9" w:rsidRDefault="00B775D9" w:rsidP="00B775D9">
      <w:pPr>
        <w:pStyle w:val="Listaszerbekezds"/>
        <w:numPr>
          <w:ilvl w:val="0"/>
          <w:numId w:val="1"/>
        </w:numPr>
        <w:spacing w:line="276" w:lineRule="auto"/>
        <w:contextualSpacing/>
        <w:jc w:val="both"/>
      </w:pPr>
      <w:r>
        <w:t>a költségvetésről vagy a zárszámadásról szóló önkormányzati rendelet-tervezetről;</w:t>
      </w:r>
    </w:p>
    <w:p w:rsidR="00B775D9" w:rsidRDefault="00B775D9" w:rsidP="00B775D9">
      <w:pPr>
        <w:pStyle w:val="Listaszerbekezds"/>
        <w:numPr>
          <w:ilvl w:val="0"/>
          <w:numId w:val="1"/>
        </w:numPr>
        <w:spacing w:line="276" w:lineRule="auto"/>
        <w:contextualSpacing/>
        <w:jc w:val="both"/>
      </w:pPr>
      <w:r>
        <w:t>a bizottságok feladatkörét érintő területen működő intézmények vezetőinek kinevezése, béremelése, jutalmazása tárgyában;</w:t>
      </w:r>
    </w:p>
    <w:p w:rsidR="00B775D9" w:rsidRDefault="00B775D9" w:rsidP="00B775D9">
      <w:pPr>
        <w:pStyle w:val="Listaszerbekezds"/>
        <w:numPr>
          <w:ilvl w:val="0"/>
          <w:numId w:val="1"/>
        </w:numPr>
        <w:spacing w:line="276" w:lineRule="auto"/>
        <w:contextualSpacing/>
        <w:jc w:val="both"/>
      </w:pPr>
      <w:r>
        <w:t>a Képviselő-testület megbízatási idejére szóló programjáról;</w:t>
      </w:r>
    </w:p>
    <w:p w:rsidR="00B775D9" w:rsidRDefault="00B775D9" w:rsidP="00B775D9">
      <w:pPr>
        <w:pStyle w:val="Listaszerbekezds"/>
        <w:numPr>
          <w:ilvl w:val="0"/>
          <w:numId w:val="1"/>
        </w:numPr>
        <w:spacing w:line="276" w:lineRule="auto"/>
        <w:contextualSpacing/>
        <w:jc w:val="both"/>
      </w:pPr>
      <w:r>
        <w:t>a bizottságok feladatkörét érintő önkormányzati rendelet-tervezetről.</w:t>
      </w:r>
    </w:p>
    <w:p w:rsidR="00B775D9" w:rsidRDefault="00B775D9" w:rsidP="00B775D9">
      <w:pPr>
        <w:pStyle w:val="Listaszerbekezds"/>
        <w:ind w:left="1080"/>
        <w:jc w:val="both"/>
      </w:pPr>
    </w:p>
    <w:p w:rsidR="00B775D9" w:rsidRDefault="00B775D9" w:rsidP="00B775D9">
      <w:pPr>
        <w:pStyle w:val="Listaszerbekezds"/>
        <w:numPr>
          <w:ilvl w:val="0"/>
          <w:numId w:val="7"/>
        </w:numPr>
        <w:spacing w:line="276" w:lineRule="auto"/>
        <w:contextualSpacing/>
        <w:jc w:val="both"/>
      </w:pPr>
      <w:r>
        <w:t>A bizottságok döntenek</w:t>
      </w:r>
    </w:p>
    <w:p w:rsidR="00B775D9" w:rsidRDefault="00B775D9" w:rsidP="00B775D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>
        <w:t>a munkatervük elfogadásáról;</w:t>
      </w:r>
    </w:p>
    <w:p w:rsidR="00B775D9" w:rsidRDefault="00B775D9" w:rsidP="00B775D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>
        <w:t>a Képviselő-testület által átruházott hatáskörben;</w:t>
      </w:r>
    </w:p>
    <w:p w:rsidR="00B775D9" w:rsidRDefault="00B775D9" w:rsidP="00B775D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>
        <w:t>a Képviselő-testület által a bizottságnak adott pénzkeret felhasználásáról és a felhasználás ellenőrzéséről.</w:t>
      </w:r>
    </w:p>
    <w:p w:rsidR="00B775D9" w:rsidRDefault="00B775D9" w:rsidP="00B775D9">
      <w:pPr>
        <w:pStyle w:val="Listaszerbekezds"/>
        <w:ind w:left="1080"/>
        <w:jc w:val="both"/>
      </w:pPr>
    </w:p>
    <w:p w:rsidR="00B775D9" w:rsidRDefault="00B775D9" w:rsidP="00B775D9">
      <w:pPr>
        <w:pStyle w:val="Listaszerbekezds"/>
        <w:numPr>
          <w:ilvl w:val="0"/>
          <w:numId w:val="7"/>
        </w:numPr>
        <w:spacing w:line="276" w:lineRule="auto"/>
        <w:contextualSpacing/>
        <w:jc w:val="both"/>
      </w:pPr>
      <w:r>
        <w:t>A bizottságok javaslatot tehetnek:</w:t>
      </w:r>
    </w:p>
    <w:p w:rsidR="00B775D9" w:rsidRDefault="00B775D9" w:rsidP="00B775D9">
      <w:pPr>
        <w:pStyle w:val="Listaszerbekezds"/>
        <w:numPr>
          <w:ilvl w:val="0"/>
          <w:numId w:val="3"/>
        </w:numPr>
        <w:spacing w:line="276" w:lineRule="auto"/>
        <w:contextualSpacing/>
        <w:jc w:val="both"/>
      </w:pPr>
      <w:r>
        <w:t>önkormányzati díjak, valamint önkormányzati kitüntetések odaítélésére;</w:t>
      </w:r>
    </w:p>
    <w:p w:rsidR="00B775D9" w:rsidRDefault="00B775D9" w:rsidP="00B775D9">
      <w:pPr>
        <w:pStyle w:val="Listaszerbekezds"/>
        <w:numPr>
          <w:ilvl w:val="0"/>
          <w:numId w:val="3"/>
        </w:numPr>
        <w:spacing w:line="276" w:lineRule="auto"/>
        <w:contextualSpacing/>
        <w:jc w:val="both"/>
      </w:pPr>
      <w:r>
        <w:t>a Képviselő-testület munkatervére.</w:t>
      </w:r>
    </w:p>
    <w:p w:rsidR="00B775D9" w:rsidRDefault="00B775D9" w:rsidP="00B775D9">
      <w:pPr>
        <w:pStyle w:val="Listaszerbekezds"/>
        <w:ind w:left="1080"/>
        <w:jc w:val="both"/>
      </w:pPr>
    </w:p>
    <w:p w:rsidR="00B775D9" w:rsidRDefault="00B775D9" w:rsidP="00B775D9">
      <w:pPr>
        <w:pStyle w:val="Listaszerbekezds"/>
        <w:numPr>
          <w:ilvl w:val="0"/>
          <w:numId w:val="7"/>
        </w:numPr>
        <w:spacing w:line="276" w:lineRule="auto"/>
        <w:contextualSpacing/>
        <w:jc w:val="both"/>
      </w:pPr>
      <w:r>
        <w:t>A bizottságok ellenőrzik:</w:t>
      </w:r>
    </w:p>
    <w:p w:rsidR="00B775D9" w:rsidRDefault="00B775D9" w:rsidP="00B775D9">
      <w:pPr>
        <w:pStyle w:val="Listaszerbekezds"/>
        <w:numPr>
          <w:ilvl w:val="0"/>
          <w:numId w:val="4"/>
        </w:numPr>
        <w:spacing w:line="276" w:lineRule="auto"/>
        <w:contextualSpacing/>
        <w:jc w:val="both"/>
      </w:pPr>
      <w:r>
        <w:t>a határozataiknak, és a feladatkörüket érintő képviselő-testületi határozatoknak a végrehajtását;</w:t>
      </w:r>
    </w:p>
    <w:p w:rsidR="00B775D9" w:rsidRDefault="00B775D9" w:rsidP="00B775D9">
      <w:pPr>
        <w:pStyle w:val="Listaszerbekezds"/>
        <w:numPr>
          <w:ilvl w:val="0"/>
          <w:numId w:val="4"/>
        </w:numPr>
        <w:spacing w:line="276" w:lineRule="auto"/>
        <w:contextualSpacing/>
        <w:jc w:val="both"/>
      </w:pPr>
      <w:r>
        <w:t>jogszabályi előírások betartását.</w:t>
      </w:r>
    </w:p>
    <w:p w:rsidR="00B775D9" w:rsidRDefault="00B775D9" w:rsidP="00B775D9">
      <w:pPr>
        <w:pStyle w:val="Listaszerbekezds"/>
        <w:ind w:left="1080"/>
        <w:jc w:val="both"/>
      </w:pPr>
    </w:p>
    <w:p w:rsidR="00B775D9" w:rsidRDefault="00B775D9" w:rsidP="00B775D9">
      <w:pPr>
        <w:pStyle w:val="Listaszerbekezds"/>
        <w:numPr>
          <w:ilvl w:val="0"/>
          <w:numId w:val="7"/>
        </w:numPr>
        <w:spacing w:line="276" w:lineRule="auto"/>
        <w:contextualSpacing/>
        <w:jc w:val="both"/>
      </w:pPr>
      <w:r>
        <w:t>A bizottságok kapcsolatot tarthatnak fenn:</w:t>
      </w:r>
    </w:p>
    <w:p w:rsidR="00B775D9" w:rsidRDefault="00B775D9" w:rsidP="00B775D9">
      <w:pPr>
        <w:pStyle w:val="Listaszerbekezds"/>
        <w:numPr>
          <w:ilvl w:val="0"/>
          <w:numId w:val="5"/>
        </w:numPr>
        <w:spacing w:line="276" w:lineRule="auto"/>
        <w:contextualSpacing/>
        <w:jc w:val="both"/>
      </w:pPr>
      <w:r>
        <w:t>állami szervekkel, társadalmi szervekkel;</w:t>
      </w:r>
    </w:p>
    <w:p w:rsidR="00B775D9" w:rsidRDefault="00B775D9" w:rsidP="00B775D9">
      <w:pPr>
        <w:pStyle w:val="Listaszerbekezds"/>
        <w:numPr>
          <w:ilvl w:val="0"/>
          <w:numId w:val="5"/>
        </w:numPr>
        <w:spacing w:line="276" w:lineRule="auto"/>
        <w:contextualSpacing/>
        <w:jc w:val="both"/>
      </w:pPr>
      <w:r>
        <w:t>önkormányzatokkal, részönkormányzatokkal, nemzetiségi önkormányzatokkal;</w:t>
      </w:r>
    </w:p>
    <w:p w:rsidR="00B775D9" w:rsidRDefault="00B775D9" w:rsidP="00B775D9">
      <w:pPr>
        <w:pStyle w:val="Listaszerbekezds"/>
        <w:numPr>
          <w:ilvl w:val="0"/>
          <w:numId w:val="5"/>
        </w:numPr>
        <w:spacing w:line="276" w:lineRule="auto"/>
        <w:contextualSpacing/>
        <w:jc w:val="both"/>
      </w:pPr>
      <w:r>
        <w:t>a feladatkörét érintő területen működő intézményekkel;</w:t>
      </w:r>
    </w:p>
    <w:p w:rsidR="00B775D9" w:rsidRDefault="00B775D9" w:rsidP="00B775D9">
      <w:pPr>
        <w:pStyle w:val="Listaszerbekezds"/>
        <w:numPr>
          <w:ilvl w:val="0"/>
          <w:numId w:val="5"/>
        </w:numPr>
        <w:spacing w:line="276" w:lineRule="auto"/>
        <w:contextualSpacing/>
        <w:jc w:val="both"/>
      </w:pPr>
      <w:r>
        <w:t>szakemberekkel;</w:t>
      </w:r>
    </w:p>
    <w:p w:rsidR="00B775D9" w:rsidRDefault="00B775D9" w:rsidP="00B775D9">
      <w:pPr>
        <w:pStyle w:val="Listaszerbekezds"/>
        <w:numPr>
          <w:ilvl w:val="0"/>
          <w:numId w:val="5"/>
        </w:numPr>
        <w:spacing w:line="276" w:lineRule="auto"/>
        <w:contextualSpacing/>
        <w:jc w:val="both"/>
      </w:pPr>
      <w:r>
        <w:t>a lakosság önszerveződő közösségeivel, civil szerveződésekkel;</w:t>
      </w:r>
    </w:p>
    <w:p w:rsidR="00B775D9" w:rsidRDefault="00B775D9" w:rsidP="00B775D9">
      <w:pPr>
        <w:pStyle w:val="Listaszerbekezds"/>
        <w:numPr>
          <w:ilvl w:val="0"/>
          <w:numId w:val="5"/>
        </w:numPr>
        <w:spacing w:line="276" w:lineRule="auto"/>
        <w:contextualSpacing/>
        <w:jc w:val="both"/>
      </w:pPr>
      <w:r>
        <w:t>más bizottságokkal és tisztségviselőkkel.</w:t>
      </w:r>
    </w:p>
    <w:p w:rsidR="00B775D9" w:rsidRDefault="00B775D9" w:rsidP="00B775D9">
      <w:pPr>
        <w:ind w:left="360"/>
      </w:pPr>
    </w:p>
    <w:p w:rsidR="00B775D9" w:rsidRDefault="00B775D9" w:rsidP="00B775D9">
      <w:pPr>
        <w:ind w:left="360"/>
      </w:pPr>
    </w:p>
    <w:p w:rsidR="00B775D9" w:rsidRDefault="00B775D9" w:rsidP="00B775D9">
      <w:pPr>
        <w:ind w:left="360"/>
      </w:pPr>
    </w:p>
    <w:p w:rsidR="00B775D9" w:rsidRDefault="00B775D9" w:rsidP="00B775D9">
      <w:pPr>
        <w:ind w:left="360"/>
      </w:pPr>
    </w:p>
    <w:p w:rsidR="00B775D9" w:rsidRDefault="00B775D9" w:rsidP="00B775D9">
      <w:pPr>
        <w:ind w:left="360"/>
      </w:pPr>
    </w:p>
    <w:p w:rsidR="00B775D9" w:rsidRDefault="00B775D9" w:rsidP="00B775D9">
      <w:pPr>
        <w:ind w:left="360"/>
      </w:pPr>
    </w:p>
    <w:p w:rsidR="00B775D9" w:rsidRDefault="00B775D9" w:rsidP="00B775D9">
      <w:pPr>
        <w:ind w:left="360"/>
      </w:pPr>
    </w:p>
    <w:p w:rsidR="00B775D9" w:rsidRDefault="00B775D9" w:rsidP="00B775D9">
      <w:pPr>
        <w:ind w:left="360"/>
      </w:pPr>
    </w:p>
    <w:p w:rsidR="00B775D9" w:rsidRDefault="00B775D9" w:rsidP="00B775D9">
      <w:pPr>
        <w:ind w:left="360"/>
      </w:pPr>
    </w:p>
    <w:p w:rsidR="00B775D9" w:rsidRPr="00427057" w:rsidRDefault="00B775D9" w:rsidP="00B775D9">
      <w:pPr>
        <w:jc w:val="both"/>
        <w:rPr>
          <w:b/>
        </w:rPr>
      </w:pPr>
      <w:r w:rsidRPr="00427057">
        <w:rPr>
          <w:b/>
        </w:rPr>
        <w:lastRenderedPageBreak/>
        <w:t>AZ EGYES BIZOTTSÁGOK FELADATKÖREI:</w:t>
      </w:r>
    </w:p>
    <w:p w:rsidR="00B775D9" w:rsidRPr="00427057" w:rsidRDefault="00B775D9" w:rsidP="00B775D9">
      <w:pPr>
        <w:jc w:val="both"/>
        <w:rPr>
          <w:b/>
        </w:rPr>
      </w:pPr>
    </w:p>
    <w:p w:rsidR="00B775D9" w:rsidRPr="00427057" w:rsidRDefault="00B775D9" w:rsidP="00B775D9">
      <w:pPr>
        <w:jc w:val="both"/>
        <w:rPr>
          <w:b/>
        </w:rPr>
      </w:pPr>
      <w:r w:rsidRPr="00427057">
        <w:rPr>
          <w:b/>
        </w:rPr>
        <w:t xml:space="preserve">PÉNZÜGYI </w:t>
      </w:r>
      <w:proofErr w:type="gramStart"/>
      <w:r w:rsidRPr="00427057">
        <w:rPr>
          <w:b/>
        </w:rPr>
        <w:t>ÉS</w:t>
      </w:r>
      <w:proofErr w:type="gramEnd"/>
      <w:r w:rsidRPr="00427057">
        <w:rPr>
          <w:b/>
        </w:rPr>
        <w:t xml:space="preserve"> KÖLTSÉGVETÉSI BIZOTTSÁG (PKB)</w:t>
      </w:r>
    </w:p>
    <w:p w:rsidR="00B775D9" w:rsidRPr="00427057" w:rsidRDefault="00B775D9" w:rsidP="00B775D9">
      <w:pPr>
        <w:jc w:val="both"/>
        <w:rPr>
          <w:b/>
        </w:rPr>
      </w:pPr>
    </w:p>
    <w:p w:rsidR="00B775D9" w:rsidRDefault="00B775D9" w:rsidP="00B775D9">
      <w:pPr>
        <w:pStyle w:val="Listaszerbekezds"/>
        <w:numPr>
          <w:ilvl w:val="0"/>
          <w:numId w:val="6"/>
        </w:numPr>
        <w:spacing w:line="276" w:lineRule="auto"/>
        <w:contextualSpacing/>
        <w:jc w:val="both"/>
      </w:pPr>
      <w:r>
        <w:t xml:space="preserve"> A bizottság az önkormányzatnál és az önkormányzati intézményeknél:</w:t>
      </w:r>
    </w:p>
    <w:p w:rsidR="00B775D9" w:rsidRDefault="00B775D9" w:rsidP="00B775D9">
      <w:pPr>
        <w:pStyle w:val="Listaszerbekezds"/>
        <w:numPr>
          <w:ilvl w:val="0"/>
          <w:numId w:val="8"/>
        </w:numPr>
        <w:spacing w:line="276" w:lineRule="auto"/>
        <w:contextualSpacing/>
        <w:jc w:val="both"/>
      </w:pPr>
      <w:r>
        <w:t>véleményezi az éves költségvetési javaslatot és a végrehajtásáról szóló féléves, éves beszámoló tervezeteit;</w:t>
      </w:r>
    </w:p>
    <w:p w:rsidR="00B775D9" w:rsidRDefault="00B775D9" w:rsidP="00B775D9">
      <w:pPr>
        <w:pStyle w:val="Listaszerbekezds"/>
        <w:numPr>
          <w:ilvl w:val="0"/>
          <w:numId w:val="8"/>
        </w:numPr>
        <w:spacing w:line="276" w:lineRule="auto"/>
        <w:contextualSpacing/>
        <w:jc w:val="both"/>
      </w:pPr>
      <w:r>
        <w:t>figyelemmel kíséri a költségvetési bevételek alakulását, különös tekintettel a saját bevételekre, a vagyonváltozás (vagyonnövekedés, vagyoncsökkenés) alakulását, értékeli az azt előidéző okokat;</w:t>
      </w:r>
    </w:p>
    <w:p w:rsidR="00B775D9" w:rsidRDefault="00B775D9" w:rsidP="00B775D9">
      <w:pPr>
        <w:pStyle w:val="Listaszerbekezds"/>
        <w:numPr>
          <w:ilvl w:val="0"/>
          <w:numId w:val="8"/>
        </w:numPr>
        <w:spacing w:line="276" w:lineRule="auto"/>
        <w:contextualSpacing/>
        <w:jc w:val="both"/>
      </w:pPr>
      <w:r>
        <w:t>vizsgálja az adósságot keletkeztető kötelezettségvállalás (pl. hitelfelvétel, kötvény, váltó kibocsátás, pénzügyi lízing, stb.) indokait és gazdasági megalapozottságát;</w:t>
      </w:r>
    </w:p>
    <w:p w:rsidR="00B775D9" w:rsidRDefault="00B775D9" w:rsidP="00B775D9">
      <w:pPr>
        <w:pStyle w:val="Listaszerbekezds"/>
        <w:numPr>
          <w:ilvl w:val="0"/>
          <w:numId w:val="8"/>
        </w:numPr>
        <w:spacing w:line="276" w:lineRule="auto"/>
        <w:contextualSpacing/>
        <w:jc w:val="both"/>
      </w:pPr>
      <w:r>
        <w:t>ellenőrizheti a pénzkezelési szabályzat megtartását, a bizonylati rend és bizonylati fegyelem érvényesítését.</w:t>
      </w:r>
    </w:p>
    <w:p w:rsidR="00B775D9" w:rsidRDefault="00B775D9" w:rsidP="00B775D9">
      <w:pPr>
        <w:pStyle w:val="Listaszerbekezds"/>
        <w:ind w:left="1080"/>
        <w:jc w:val="both"/>
      </w:pPr>
    </w:p>
    <w:p w:rsidR="00B775D9" w:rsidRDefault="00B775D9" w:rsidP="00B775D9">
      <w:pPr>
        <w:pStyle w:val="Listaszerbekezds"/>
        <w:numPr>
          <w:ilvl w:val="0"/>
          <w:numId w:val="6"/>
        </w:numPr>
        <w:spacing w:line="276" w:lineRule="auto"/>
        <w:contextualSpacing/>
        <w:jc w:val="both"/>
      </w:pPr>
      <w:r>
        <w:t>A bizottság előzetesen állást foglal a Képviselő-testület hatáskörébe tartozó ügyek közül:</w:t>
      </w:r>
    </w:p>
    <w:p w:rsidR="00B775D9" w:rsidRDefault="00B775D9" w:rsidP="00B775D9">
      <w:pPr>
        <w:pStyle w:val="Listaszerbekezds"/>
        <w:numPr>
          <w:ilvl w:val="0"/>
          <w:numId w:val="9"/>
        </w:numPr>
        <w:spacing w:line="276" w:lineRule="auto"/>
        <w:contextualSpacing/>
        <w:jc w:val="both"/>
      </w:pPr>
      <w:r>
        <w:t>önkormányzati költségvetés megállapításáról, módosításáról, költségvetési koncepcióról;</w:t>
      </w:r>
    </w:p>
    <w:p w:rsidR="00B775D9" w:rsidRDefault="00B775D9" w:rsidP="00B775D9">
      <w:pPr>
        <w:pStyle w:val="Listaszerbekezds"/>
        <w:numPr>
          <w:ilvl w:val="0"/>
          <w:numId w:val="9"/>
        </w:numPr>
        <w:spacing w:line="276" w:lineRule="auto"/>
        <w:contextualSpacing/>
        <w:jc w:val="both"/>
      </w:pPr>
      <w:r>
        <w:t>zárszámadás elfogadásáról;</w:t>
      </w:r>
    </w:p>
    <w:p w:rsidR="00B775D9" w:rsidRDefault="00B775D9" w:rsidP="00B775D9">
      <w:pPr>
        <w:pStyle w:val="Listaszerbekezds"/>
        <w:numPr>
          <w:ilvl w:val="0"/>
          <w:numId w:val="9"/>
        </w:numPr>
        <w:spacing w:line="276" w:lineRule="auto"/>
        <w:contextualSpacing/>
        <w:jc w:val="both"/>
      </w:pPr>
      <w:r>
        <w:t>hitelfelvételről;</w:t>
      </w:r>
    </w:p>
    <w:p w:rsidR="00B775D9" w:rsidRDefault="00B775D9" w:rsidP="00B775D9">
      <w:pPr>
        <w:pStyle w:val="Listaszerbekezds"/>
        <w:numPr>
          <w:ilvl w:val="0"/>
          <w:numId w:val="9"/>
        </w:numPr>
        <w:spacing w:line="276" w:lineRule="auto"/>
        <w:contextualSpacing/>
        <w:jc w:val="both"/>
      </w:pPr>
      <w:r>
        <w:t>kötvénykibocsátásról;</w:t>
      </w:r>
    </w:p>
    <w:p w:rsidR="00B775D9" w:rsidRDefault="00B775D9" w:rsidP="00B775D9">
      <w:pPr>
        <w:pStyle w:val="Listaszerbekezds"/>
        <w:numPr>
          <w:ilvl w:val="0"/>
          <w:numId w:val="9"/>
        </w:numPr>
        <w:spacing w:line="276" w:lineRule="auto"/>
        <w:contextualSpacing/>
        <w:jc w:val="both"/>
      </w:pPr>
      <w:r>
        <w:t>helyi adó megállapításáról, mértékének módosításáról;</w:t>
      </w:r>
    </w:p>
    <w:p w:rsidR="00B775D9" w:rsidRDefault="00B775D9" w:rsidP="00B775D9">
      <w:pPr>
        <w:pStyle w:val="Listaszerbekezds"/>
        <w:numPr>
          <w:ilvl w:val="0"/>
          <w:numId w:val="9"/>
        </w:numPr>
        <w:spacing w:line="276" w:lineRule="auto"/>
        <w:contextualSpacing/>
        <w:jc w:val="both"/>
      </w:pPr>
      <w:r>
        <w:t>önkormányzati érdekeltségű gazdasági társaság alapításáról, abba történő belépésről, kiválásról, összeolvadásról, a megszűnésének indokoltságáról;</w:t>
      </w:r>
    </w:p>
    <w:p w:rsidR="00B775D9" w:rsidRDefault="00B775D9" w:rsidP="00B775D9">
      <w:pPr>
        <w:pStyle w:val="Listaszerbekezds"/>
        <w:numPr>
          <w:ilvl w:val="0"/>
          <w:numId w:val="9"/>
        </w:numPr>
        <w:spacing w:line="276" w:lineRule="auto"/>
        <w:contextualSpacing/>
        <w:jc w:val="both"/>
      </w:pPr>
      <w:r>
        <w:t>önkormányzati intézmény alapításáról, összevonásáról, megszűnésének indokoltságáról;</w:t>
      </w:r>
    </w:p>
    <w:p w:rsidR="00B775D9" w:rsidRDefault="00B775D9" w:rsidP="00B775D9">
      <w:pPr>
        <w:pStyle w:val="Listaszerbekezds"/>
        <w:numPr>
          <w:ilvl w:val="0"/>
          <w:numId w:val="9"/>
        </w:numPr>
        <w:spacing w:line="276" w:lineRule="auto"/>
        <w:contextualSpacing/>
        <w:jc w:val="both"/>
      </w:pPr>
      <w:r>
        <w:t>pénzügyi szempontból az önkormányzatot érintő vállalkozási ügyekről;</w:t>
      </w:r>
    </w:p>
    <w:p w:rsidR="00B775D9" w:rsidRDefault="00B775D9" w:rsidP="00B775D9">
      <w:pPr>
        <w:pStyle w:val="Listaszerbekezds"/>
        <w:numPr>
          <w:ilvl w:val="0"/>
          <w:numId w:val="9"/>
        </w:numPr>
        <w:spacing w:line="276" w:lineRule="auto"/>
        <w:contextualSpacing/>
        <w:jc w:val="both"/>
      </w:pPr>
      <w:r>
        <w:t>önkormányzati vagyon megterhelésének, vagy elidegenítésének szükségességéről;</w:t>
      </w:r>
    </w:p>
    <w:p w:rsidR="00B775D9" w:rsidRDefault="00B775D9" w:rsidP="00B775D9">
      <w:pPr>
        <w:pStyle w:val="Listaszerbekezds"/>
        <w:numPr>
          <w:ilvl w:val="0"/>
          <w:numId w:val="9"/>
        </w:numPr>
        <w:spacing w:line="276" w:lineRule="auto"/>
        <w:contextualSpacing/>
        <w:jc w:val="both"/>
      </w:pPr>
      <w:r>
        <w:t>hatósági ár, vagy díj megállapításáról szóló rendelet-tervezetről;</w:t>
      </w:r>
    </w:p>
    <w:p w:rsidR="00B775D9" w:rsidRDefault="00B775D9" w:rsidP="00B775D9">
      <w:pPr>
        <w:pStyle w:val="Listaszerbekezds"/>
        <w:numPr>
          <w:ilvl w:val="0"/>
          <w:numId w:val="9"/>
        </w:numPr>
        <w:spacing w:line="276" w:lineRule="auto"/>
        <w:contextualSpacing/>
        <w:jc w:val="both"/>
      </w:pPr>
      <w:r>
        <w:t>önkormányzati pályázatok benyújtásáról;</w:t>
      </w:r>
    </w:p>
    <w:p w:rsidR="00B775D9" w:rsidRDefault="00B775D9" w:rsidP="00B775D9">
      <w:pPr>
        <w:pStyle w:val="Listaszerbekezds"/>
        <w:numPr>
          <w:ilvl w:val="0"/>
          <w:numId w:val="9"/>
        </w:numPr>
        <w:spacing w:line="276" w:lineRule="auto"/>
        <w:contextualSpacing/>
        <w:jc w:val="both"/>
      </w:pPr>
      <w:r>
        <w:t>alapítvány létrehozásáról;</w:t>
      </w:r>
    </w:p>
    <w:p w:rsidR="00B775D9" w:rsidRDefault="00B775D9" w:rsidP="00B775D9">
      <w:pPr>
        <w:pStyle w:val="Listaszerbekezds"/>
        <w:numPr>
          <w:ilvl w:val="0"/>
          <w:numId w:val="9"/>
        </w:numPr>
        <w:spacing w:line="276" w:lineRule="auto"/>
        <w:contextualSpacing/>
        <w:jc w:val="both"/>
      </w:pPr>
      <w:r>
        <w:t>közterület-felügyelettel kapcsolatban felmerülő pénzügyi kérdésekről.</w:t>
      </w:r>
    </w:p>
    <w:p w:rsidR="00B775D9" w:rsidRDefault="00B775D9" w:rsidP="00B775D9">
      <w:pPr>
        <w:pStyle w:val="Listaszerbekezds"/>
        <w:ind w:left="1080"/>
        <w:jc w:val="both"/>
      </w:pPr>
    </w:p>
    <w:p w:rsidR="00B775D9" w:rsidRDefault="00B775D9" w:rsidP="00B775D9">
      <w:pPr>
        <w:pStyle w:val="Listaszerbekezds"/>
        <w:numPr>
          <w:ilvl w:val="0"/>
          <w:numId w:val="6"/>
        </w:numPr>
        <w:spacing w:line="276" w:lineRule="auto"/>
        <w:contextualSpacing/>
        <w:jc w:val="both"/>
      </w:pPr>
      <w:r>
        <w:t>A bizottságnak véleményezési jogköre van:</w:t>
      </w:r>
    </w:p>
    <w:p w:rsidR="00B775D9" w:rsidRDefault="00B775D9" w:rsidP="00B775D9">
      <w:pPr>
        <w:pStyle w:val="Listaszerbekezds"/>
        <w:numPr>
          <w:ilvl w:val="0"/>
          <w:numId w:val="10"/>
        </w:numPr>
        <w:spacing w:line="276" w:lineRule="auto"/>
        <w:contextualSpacing/>
        <w:jc w:val="both"/>
      </w:pPr>
      <w:r>
        <w:t>önkormányzati szerződésekkel kapcsolatosan;</w:t>
      </w:r>
    </w:p>
    <w:p w:rsidR="00B775D9" w:rsidRDefault="00B775D9" w:rsidP="00B775D9">
      <w:pPr>
        <w:pStyle w:val="Listaszerbekezds"/>
        <w:numPr>
          <w:ilvl w:val="0"/>
          <w:numId w:val="10"/>
        </w:numPr>
        <w:spacing w:line="276" w:lineRule="auto"/>
        <w:contextualSpacing/>
        <w:jc w:val="both"/>
      </w:pPr>
      <w:r>
        <w:t>a Szigetvári Roma Nemzetiségi Önkormányzat, a Szigetvári Horvát Önkormányzat és a Szigetvári Német Önkormányzat ügyrendjének véleményezése körében;</w:t>
      </w:r>
    </w:p>
    <w:p w:rsidR="00B775D9" w:rsidRDefault="00B775D9" w:rsidP="00B775D9">
      <w:pPr>
        <w:pStyle w:val="Listaszerbekezds"/>
        <w:numPr>
          <w:ilvl w:val="0"/>
          <w:numId w:val="10"/>
        </w:numPr>
        <w:spacing w:line="276" w:lineRule="auto"/>
        <w:contextualSpacing/>
        <w:jc w:val="both"/>
      </w:pPr>
      <w:r>
        <w:t>az intézményi SZMSZ-ek felülvizsgálatát illetően.</w:t>
      </w:r>
    </w:p>
    <w:p w:rsidR="00B775D9" w:rsidRDefault="00B775D9" w:rsidP="00B775D9">
      <w:pPr>
        <w:jc w:val="both"/>
      </w:pPr>
    </w:p>
    <w:p w:rsidR="00B775D9" w:rsidRDefault="00B775D9" w:rsidP="00B775D9">
      <w:pPr>
        <w:pStyle w:val="Listaszerbekezds"/>
        <w:numPr>
          <w:ilvl w:val="0"/>
          <w:numId w:val="6"/>
        </w:numPr>
        <w:spacing w:line="276" w:lineRule="auto"/>
        <w:contextualSpacing/>
        <w:jc w:val="both"/>
      </w:pPr>
      <w:r>
        <w:t>A bizottság ellenőrzi:</w:t>
      </w:r>
    </w:p>
    <w:p w:rsidR="00B775D9" w:rsidRDefault="00B775D9" w:rsidP="00B775D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</w:pPr>
      <w:r>
        <w:t>a költségvetés elkészítését és végrehajtását;</w:t>
      </w:r>
    </w:p>
    <w:p w:rsidR="00B775D9" w:rsidRDefault="00B775D9" w:rsidP="00B775D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</w:pPr>
      <w:r>
        <w:t>a költségvetési beszámolókat;</w:t>
      </w:r>
    </w:p>
    <w:p w:rsidR="00B775D9" w:rsidRDefault="00B775D9" w:rsidP="00B775D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</w:pPr>
      <w:r>
        <w:t>az intézmények költségvetésében szereplő pénzösszeg elosztását, felhasználását, a finanszírozás rendjét;</w:t>
      </w:r>
    </w:p>
    <w:p w:rsidR="00B775D9" w:rsidRDefault="00B775D9" w:rsidP="00B775D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</w:pPr>
      <w:r>
        <w:lastRenderedPageBreak/>
        <w:t>az önkormányzat vagyonával való gazdálkodást;</w:t>
      </w:r>
    </w:p>
    <w:p w:rsidR="00B775D9" w:rsidRDefault="00B775D9" w:rsidP="00B775D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</w:pPr>
      <w:r>
        <w:t>a Polgármesteri Hivatal költségvetési tevékenységét, a szabályszerű pénzgazdálkodást;</w:t>
      </w:r>
    </w:p>
    <w:p w:rsidR="00B775D9" w:rsidRDefault="00B775D9" w:rsidP="00B775D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</w:pPr>
      <w:r>
        <w:t xml:space="preserve">a helyi adókról szóló önkormányzati rendeletek </w:t>
      </w:r>
      <w:proofErr w:type="spellStart"/>
      <w:r>
        <w:t>hatályosulását</w:t>
      </w:r>
      <w:proofErr w:type="spellEnd"/>
      <w:r>
        <w:t>, a bevételi tervek teljesítését;</w:t>
      </w:r>
    </w:p>
    <w:p w:rsidR="00B775D9" w:rsidRDefault="00B775D9" w:rsidP="00B775D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</w:pPr>
      <w:r>
        <w:t>a központi adótörvények helyi végrehajtását;</w:t>
      </w:r>
    </w:p>
    <w:p w:rsidR="00B775D9" w:rsidRDefault="00B775D9" w:rsidP="00B775D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</w:pPr>
      <w:r>
        <w:t>az önkormányzatnak átengedett bevételek felhasználását;</w:t>
      </w:r>
    </w:p>
    <w:p w:rsidR="00B775D9" w:rsidRDefault="00B775D9" w:rsidP="00B775D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</w:pPr>
      <w:r>
        <w:t>az önkormányzati intézmények bevételi tervének teljesítését, a szolgáltatások árképzésének helyességét;</w:t>
      </w:r>
    </w:p>
    <w:p w:rsidR="00B775D9" w:rsidRDefault="00B775D9" w:rsidP="00B775D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</w:pPr>
      <w:r>
        <w:t>a szabad pénzeszközök lekötését;</w:t>
      </w:r>
    </w:p>
    <w:p w:rsidR="00B775D9" w:rsidRDefault="00B775D9" w:rsidP="00B775D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</w:pPr>
      <w:r>
        <w:t>a cél- és célzott támogatások felhasználását;</w:t>
      </w:r>
    </w:p>
    <w:p w:rsidR="00B775D9" w:rsidRDefault="00B775D9" w:rsidP="00B775D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</w:pPr>
      <w:r>
        <w:t>az önkormányzati ingatlanok hasznosításából eredő bevételek teljesítését;</w:t>
      </w:r>
    </w:p>
    <w:p w:rsidR="00B775D9" w:rsidRDefault="00B775D9" w:rsidP="00B775D9">
      <w:pPr>
        <w:pStyle w:val="Listaszerbekezds"/>
        <w:numPr>
          <w:ilvl w:val="0"/>
          <w:numId w:val="11"/>
        </w:numPr>
        <w:spacing w:line="276" w:lineRule="auto"/>
        <w:contextualSpacing/>
        <w:jc w:val="both"/>
      </w:pPr>
      <w:r>
        <w:t>a közterület-használatból, piaci és vásári tevékenységből, vadászati jog hasznosításából eredő bevételek alakulását.</w:t>
      </w:r>
    </w:p>
    <w:p w:rsidR="00B775D9" w:rsidRDefault="00B775D9" w:rsidP="00B775D9">
      <w:pPr>
        <w:jc w:val="both"/>
      </w:pPr>
    </w:p>
    <w:p w:rsidR="00B775D9" w:rsidRPr="00427057" w:rsidRDefault="00B775D9" w:rsidP="00B775D9">
      <w:pPr>
        <w:jc w:val="both"/>
        <w:rPr>
          <w:b/>
        </w:rPr>
      </w:pPr>
      <w:r w:rsidRPr="00427057">
        <w:rPr>
          <w:b/>
        </w:rPr>
        <w:t>GAZDASÁGI BIZOTTSÁG (GB)</w:t>
      </w:r>
    </w:p>
    <w:p w:rsidR="00B775D9" w:rsidRDefault="00B775D9" w:rsidP="00B775D9">
      <w:pPr>
        <w:jc w:val="both"/>
      </w:pPr>
    </w:p>
    <w:p w:rsidR="00B775D9" w:rsidRDefault="00B775D9" w:rsidP="00B775D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</w:pPr>
      <w:r>
        <w:t>A bizottság előzetesen állás foglal a Képviselő-testület hatáskörébe tartozó ügyek közül:</w:t>
      </w:r>
    </w:p>
    <w:p w:rsidR="00B775D9" w:rsidRDefault="00B775D9" w:rsidP="00B775D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</w:pPr>
      <w:r>
        <w:t>az önkormányzat gazdasági programjáról, költségvetéséről;</w:t>
      </w:r>
    </w:p>
    <w:p w:rsidR="00B775D9" w:rsidRDefault="00B775D9" w:rsidP="00B775D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</w:pPr>
      <w:r>
        <w:t>az önkormányzat vállalkozásélénkítő, munkahelyteremtő, foglalkozáspolitikai programjáról;</w:t>
      </w:r>
    </w:p>
    <w:p w:rsidR="00B775D9" w:rsidRDefault="00B775D9" w:rsidP="00B775D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</w:pPr>
      <w:r>
        <w:t>önkormányzati vállalkozás indításáról vagy abban való részvételről;</w:t>
      </w:r>
    </w:p>
    <w:p w:rsidR="00B775D9" w:rsidRDefault="00B775D9" w:rsidP="00B775D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</w:pPr>
      <w:r>
        <w:t>kommunális, közüzemi, közterület-használati szolgáltatások kérdésében, bérleti, hasznosítási díjak mértékében;</w:t>
      </w:r>
    </w:p>
    <w:p w:rsidR="00B775D9" w:rsidRDefault="00B775D9" w:rsidP="00B775D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</w:pPr>
      <w:r>
        <w:t>önkormányzati tulajdon (vagyon) elidegenítéséről, cseréjéről, megterheléséről, vállalkozásba viteléről;</w:t>
      </w:r>
    </w:p>
    <w:p w:rsidR="00B775D9" w:rsidRDefault="00B775D9" w:rsidP="00B775D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</w:pPr>
      <w:r>
        <w:t>volt tanácsi, közüzemi vállalatok átalakításáról, az átvett vagyon hasznosításáról;</w:t>
      </w:r>
    </w:p>
    <w:p w:rsidR="00B775D9" w:rsidRDefault="00B775D9" w:rsidP="00B775D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</w:pPr>
      <w:r>
        <w:t>koncesszióba adás lehetőségéről;</w:t>
      </w:r>
    </w:p>
    <w:p w:rsidR="00B775D9" w:rsidRDefault="00B775D9" w:rsidP="00B775D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</w:pPr>
      <w:r>
        <w:t>társasági alapító okiratokról, társasági szerződésekről;</w:t>
      </w:r>
    </w:p>
    <w:p w:rsidR="00B775D9" w:rsidRDefault="00B775D9" w:rsidP="00B775D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</w:pPr>
      <w:r>
        <w:t>városrendezési tervekről (készítés, felülvizsgálat esetén);</w:t>
      </w:r>
    </w:p>
    <w:p w:rsidR="00B775D9" w:rsidRDefault="00B775D9" w:rsidP="00B775D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</w:pPr>
      <w:r>
        <w:t>építési tilalmak elrendeléséről;</w:t>
      </w:r>
    </w:p>
    <w:p w:rsidR="00B775D9" w:rsidRDefault="00B775D9" w:rsidP="00B775D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</w:pPr>
      <w:r>
        <w:t>a városi közmű és közúthálózat fejlesztéséről;</w:t>
      </w:r>
    </w:p>
    <w:p w:rsidR="00B775D9" w:rsidRDefault="00B775D9" w:rsidP="00B775D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</w:pPr>
      <w:r>
        <w:t>térképészeti határvonal módosításáról;</w:t>
      </w:r>
    </w:p>
    <w:p w:rsidR="00B775D9" w:rsidRDefault="00B775D9" w:rsidP="00B775D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</w:pPr>
      <w:r>
        <w:t>önkormányzati feladatok vállalkozásba adásáról;</w:t>
      </w:r>
    </w:p>
    <w:p w:rsidR="00B775D9" w:rsidRDefault="00B775D9" w:rsidP="00B775D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</w:pPr>
      <w:r>
        <w:t>az idegenforgalom fejlesztéséről;</w:t>
      </w:r>
    </w:p>
    <w:p w:rsidR="00B775D9" w:rsidRDefault="00B775D9" w:rsidP="00B775D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</w:pPr>
      <w:r>
        <w:t>a település tisztaságáról, a hulladékkezelésről;</w:t>
      </w:r>
    </w:p>
    <w:p w:rsidR="00B775D9" w:rsidRDefault="00B775D9" w:rsidP="00B775D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</w:pPr>
      <w:r>
        <w:t>a hegyközségi szervekkel való együttműködésről;</w:t>
      </w:r>
    </w:p>
    <w:p w:rsidR="00B775D9" w:rsidRDefault="00B775D9" w:rsidP="00B775D9">
      <w:pPr>
        <w:pStyle w:val="Listaszerbekezds"/>
        <w:numPr>
          <w:ilvl w:val="0"/>
          <w:numId w:val="13"/>
        </w:numPr>
        <w:spacing w:line="276" w:lineRule="auto"/>
        <w:contextualSpacing/>
        <w:jc w:val="both"/>
      </w:pPr>
      <w:r>
        <w:t>állategészségügyi kérdésekről.</w:t>
      </w:r>
    </w:p>
    <w:p w:rsidR="00B775D9" w:rsidRDefault="00B775D9" w:rsidP="00B775D9">
      <w:pPr>
        <w:pStyle w:val="Listaszerbekezds"/>
        <w:ind w:left="1080"/>
        <w:jc w:val="both"/>
      </w:pPr>
    </w:p>
    <w:p w:rsidR="00B775D9" w:rsidRDefault="00B775D9" w:rsidP="00B775D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</w:pPr>
      <w:r>
        <w:t>A bizottság véleményez és javaslatot tesz:</w:t>
      </w:r>
    </w:p>
    <w:p w:rsidR="00B775D9" w:rsidRDefault="00B775D9" w:rsidP="00B775D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</w:pPr>
      <w:r>
        <w:t>városrendezési tervek elkészítésére, módosítására;</w:t>
      </w:r>
    </w:p>
    <w:p w:rsidR="00B775D9" w:rsidRDefault="00B775D9" w:rsidP="00B775D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</w:pPr>
      <w:r>
        <w:t>város rehabilitációjára, különösen a műemlékvédelemre, környezetvédelemre;</w:t>
      </w:r>
    </w:p>
    <w:p w:rsidR="00B775D9" w:rsidRDefault="00B775D9" w:rsidP="00B775D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</w:pPr>
      <w:r>
        <w:t>közműfejlesztési ügyekben;</w:t>
      </w:r>
    </w:p>
    <w:p w:rsidR="00B775D9" w:rsidRDefault="00B775D9" w:rsidP="00B775D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</w:pPr>
      <w:r>
        <w:lastRenderedPageBreak/>
        <w:t>a város vízellátására, csatornázására, szennyvízelvezetésére és kezelésére, vízrendezés és csapadékvíz elvezetésére, a belvízkár elhárítására, szennyvíztisztításra;</w:t>
      </w:r>
    </w:p>
    <w:p w:rsidR="00B775D9" w:rsidRDefault="00B775D9" w:rsidP="00B775D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</w:pPr>
      <w:r>
        <w:t>a város kommunális ellátására, kereskedelmi, vendéglátó-ipari, idegenforgalmi szolgáltatására;</w:t>
      </w:r>
    </w:p>
    <w:p w:rsidR="00B775D9" w:rsidRDefault="00B775D9" w:rsidP="00B775D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</w:pPr>
      <w:r>
        <w:t xml:space="preserve">a közterületek, az utcanevek megállapítására; </w:t>
      </w:r>
    </w:p>
    <w:p w:rsidR="00B775D9" w:rsidRDefault="00B775D9" w:rsidP="00B775D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</w:pPr>
      <w:r>
        <w:t>emlékművek, köztéri szobrok létesítésére, karbantartására, áthelyezésére;</w:t>
      </w:r>
    </w:p>
    <w:p w:rsidR="00B775D9" w:rsidRDefault="00B775D9" w:rsidP="00B775D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</w:pPr>
      <w:r>
        <w:t>a gyógyvízhasznosítás ügyében;</w:t>
      </w:r>
    </w:p>
    <w:p w:rsidR="00B775D9" w:rsidRDefault="00B775D9" w:rsidP="00B775D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</w:pPr>
      <w:r>
        <w:t>a város és térsége idegenforgalmi fejlesztési programjára;</w:t>
      </w:r>
    </w:p>
    <w:p w:rsidR="00B775D9" w:rsidRDefault="00B775D9" w:rsidP="00B775D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</w:pPr>
      <w:r>
        <w:t>környezetvédelmi, természetvédelmi pályázatok kidolgozására;</w:t>
      </w:r>
    </w:p>
    <w:p w:rsidR="00B775D9" w:rsidRDefault="00B775D9" w:rsidP="00B775D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</w:pPr>
      <w:r>
        <w:t>a közterületek tisztán tartására és a lomtalanítási akciók végrehajtásával kapcsolatos feladatok ellátására;</w:t>
      </w:r>
    </w:p>
    <w:p w:rsidR="00B775D9" w:rsidRDefault="00B775D9" w:rsidP="00B775D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</w:pPr>
      <w:r>
        <w:t>a környezet védelmét szolgáló jogszabályok helyi végrehajtására;</w:t>
      </w:r>
    </w:p>
    <w:p w:rsidR="00B775D9" w:rsidRDefault="00B775D9" w:rsidP="00B775D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</w:pPr>
      <w:r>
        <w:t>a környezetvédelmi program kidolgozására, összhangban a város településrendezési tervével és a programot kétévente felülvizsgálja;</w:t>
      </w:r>
    </w:p>
    <w:p w:rsidR="00B775D9" w:rsidRDefault="00B775D9" w:rsidP="00B775D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</w:pPr>
      <w:r>
        <w:t>a környezetvédelmi feladatok megoldása érdekében az állami szervekkel, más önkormányzatokkal, társadalmi szervekkel, civil szerveződésekkel történő együttműködésre;</w:t>
      </w:r>
    </w:p>
    <w:p w:rsidR="00B775D9" w:rsidRDefault="00B775D9" w:rsidP="00B775D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</w:pPr>
      <w:r>
        <w:t>elemzi, értékeli a környezet állapotának alakulását, arról tájékoztatja a lakosságot és az önkormányzatot;</w:t>
      </w:r>
    </w:p>
    <w:p w:rsidR="00B775D9" w:rsidRDefault="00B775D9" w:rsidP="00B775D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</w:pPr>
      <w:r>
        <w:t>a környezeti ismeretek terjesztésében való közreműködésre;</w:t>
      </w:r>
    </w:p>
    <w:p w:rsidR="00B775D9" w:rsidRDefault="00B775D9" w:rsidP="00B775D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</w:pPr>
      <w:r>
        <w:t>a városi sportlétesítmények fenntartására és működtetésére;</w:t>
      </w:r>
    </w:p>
    <w:p w:rsidR="00B775D9" w:rsidRDefault="00B775D9" w:rsidP="00B775D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</w:pPr>
      <w:r>
        <w:t>környezetvédelmi társulások létrehozására;</w:t>
      </w:r>
    </w:p>
    <w:p w:rsidR="00B775D9" w:rsidRDefault="00B775D9" w:rsidP="00B775D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</w:pPr>
      <w:r>
        <w:t>csendes övezet kialakítására a zaj ellen fokozott védelmet igénylő létesítmények körül;</w:t>
      </w:r>
    </w:p>
    <w:p w:rsidR="00B775D9" w:rsidRDefault="00B775D9" w:rsidP="00B775D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</w:pPr>
      <w:r>
        <w:t>közterület-használattal kapcsolatos díjmentesség kérdésében;</w:t>
      </w:r>
    </w:p>
    <w:p w:rsidR="00B775D9" w:rsidRDefault="00B775D9" w:rsidP="00B775D9">
      <w:pPr>
        <w:pStyle w:val="Listaszerbekezds"/>
        <w:numPr>
          <w:ilvl w:val="0"/>
          <w:numId w:val="14"/>
        </w:numPr>
        <w:spacing w:line="276" w:lineRule="auto"/>
        <w:contextualSpacing/>
        <w:jc w:val="both"/>
      </w:pPr>
      <w:r>
        <w:t>a Közterület-felügyelet működésével, a közterület-felügyelők tevékenységével kapcsolatos kérdésekben.</w:t>
      </w:r>
    </w:p>
    <w:p w:rsidR="00B775D9" w:rsidRDefault="00B775D9" w:rsidP="00B775D9">
      <w:pPr>
        <w:pStyle w:val="Listaszerbekezds"/>
        <w:ind w:left="1080"/>
        <w:jc w:val="both"/>
      </w:pPr>
    </w:p>
    <w:p w:rsidR="00B775D9" w:rsidRDefault="00B775D9" w:rsidP="00B775D9">
      <w:pPr>
        <w:pStyle w:val="Listaszerbekezds"/>
        <w:numPr>
          <w:ilvl w:val="0"/>
          <w:numId w:val="12"/>
        </w:numPr>
        <w:spacing w:line="276" w:lineRule="auto"/>
        <w:contextualSpacing/>
        <w:jc w:val="both"/>
      </w:pPr>
      <w:r>
        <w:t>A bizottság ellenőrzi:</w:t>
      </w:r>
    </w:p>
    <w:p w:rsidR="00B775D9" w:rsidRDefault="00B775D9" w:rsidP="00B775D9">
      <w:pPr>
        <w:pStyle w:val="Listaszerbekezds"/>
        <w:numPr>
          <w:ilvl w:val="0"/>
          <w:numId w:val="15"/>
        </w:numPr>
        <w:spacing w:line="276" w:lineRule="auto"/>
        <w:contextualSpacing/>
        <w:jc w:val="both"/>
      </w:pPr>
      <w:r>
        <w:t>a város környezetvédelmi programjának végrehajtását, a végrehajtás feltételeinek biztosítását;</w:t>
      </w:r>
    </w:p>
    <w:p w:rsidR="00B775D9" w:rsidRDefault="00B775D9" w:rsidP="00B775D9">
      <w:pPr>
        <w:pStyle w:val="Listaszerbekezds"/>
        <w:numPr>
          <w:ilvl w:val="0"/>
          <w:numId w:val="15"/>
        </w:numPr>
        <w:spacing w:line="276" w:lineRule="auto"/>
        <w:contextualSpacing/>
        <w:jc w:val="both"/>
      </w:pPr>
      <w:r>
        <w:t>a város idegenforgalmi fejlesztési programjának végrehajtását, feltételeinek biztosítását;</w:t>
      </w:r>
    </w:p>
    <w:p w:rsidR="00B775D9" w:rsidRDefault="00B775D9" w:rsidP="00B775D9">
      <w:pPr>
        <w:pStyle w:val="Listaszerbekezds"/>
        <w:numPr>
          <w:ilvl w:val="0"/>
          <w:numId w:val="15"/>
        </w:numPr>
        <w:spacing w:line="276" w:lineRule="auto"/>
        <w:contextualSpacing/>
        <w:jc w:val="both"/>
      </w:pPr>
      <w:r>
        <w:t>a helyi jelentőségű védett természeti területek fenntartását, természeti állapotának fejlesztését, őrzését.</w:t>
      </w:r>
    </w:p>
    <w:p w:rsidR="00B775D9" w:rsidRDefault="00B775D9" w:rsidP="00B775D9">
      <w:pPr>
        <w:pStyle w:val="Listaszerbekezds"/>
        <w:ind w:left="1080"/>
        <w:jc w:val="both"/>
      </w:pPr>
    </w:p>
    <w:p w:rsidR="00B775D9" w:rsidRPr="00427057" w:rsidRDefault="00B775D9" w:rsidP="00B775D9">
      <w:pPr>
        <w:jc w:val="both"/>
        <w:rPr>
          <w:b/>
        </w:rPr>
      </w:pPr>
      <w:r w:rsidRPr="00427057">
        <w:rPr>
          <w:b/>
        </w:rPr>
        <w:t>NÉPJÓLÉTI BIZOTTSÁG</w:t>
      </w:r>
    </w:p>
    <w:p w:rsidR="00B775D9" w:rsidRDefault="00B775D9" w:rsidP="00B775D9">
      <w:pPr>
        <w:pStyle w:val="Listaszerbekezds"/>
        <w:ind w:left="0"/>
        <w:jc w:val="both"/>
      </w:pPr>
    </w:p>
    <w:p w:rsidR="00B775D9" w:rsidRPr="003D60B9" w:rsidRDefault="00B775D9" w:rsidP="00B775D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 bizottság előzetesen állást foglal a Képviselő-testület hatáskörébe tartozó ügyek közül: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köznevelési,</w:t>
      </w:r>
      <w:r w:rsidRPr="003D60B9">
        <w:rPr>
          <w:szCs w:val="24"/>
        </w:rPr>
        <w:t xml:space="preserve"> közművelődési, közgyűjteményi intézmények létesítéséről, átszervezéséről, megszüntetéséről, gazdasági jogkörének meghatározásáról;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lastRenderedPageBreak/>
        <w:t>köznevelési,</w:t>
      </w:r>
      <w:r w:rsidRPr="003D60B9">
        <w:rPr>
          <w:szCs w:val="24"/>
        </w:rPr>
        <w:t xml:space="preserve"> közművelődési, közgyűjteményi intézmények vezetőinek kinevezéséről, bérezéséről, jutalmazásáról, minősítéséről;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köznevelési,</w:t>
      </w:r>
      <w:r w:rsidRPr="003D60B9">
        <w:rPr>
          <w:szCs w:val="24"/>
        </w:rPr>
        <w:t xml:space="preserve"> közművelődési, közgyűjteményi intézmények költségvetéséről;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köznevelési,</w:t>
      </w:r>
      <w:r w:rsidRPr="003D60B9">
        <w:rPr>
          <w:szCs w:val="24"/>
        </w:rPr>
        <w:t xml:space="preserve"> közművelődési, közgyűjteményi intézmények finanszírozását érintő, illetve vagyonjogi kérdésekről;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önkormányzati</w:t>
      </w:r>
      <w:r>
        <w:rPr>
          <w:szCs w:val="24"/>
        </w:rPr>
        <w:t xml:space="preserve"> </w:t>
      </w:r>
      <w:r w:rsidRPr="003D60B9">
        <w:rPr>
          <w:szCs w:val="24"/>
        </w:rPr>
        <w:t>nevelési, közművelődési intézmények elnevezéséről, névváltoztatásáról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múzeumi anyag elhelyezéséről;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közterületi műalkotások előzetes terveiről, vázlatairól;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helyi médiával kapcsolatos ügyekről, önkormányzati lap indításáról, megszüntetéséről, átszervezéséről;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javaslatot tesz a város internetes honlapjának frissítésével, tartalmi és formai megjelenésével kapcsolatban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 város éves kulturális és szabadidős rendezvény-tervéről;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az ifjúság egészségmegőrzésének és nevelésének várospolitikai koncepciójáról, az ezzel kapcsolatos intézmények alapításáról, átszervezéséről vagy megszüntetéséről;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sportlétesítményekről, sportintézmények alapításáról, átszervezéséről vagy megszüntetéséről;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 gyermek- és ifjúsági sport, az utánpótlás nevelés, a hátrányos helyzetű társadalmi csoportok és fogyatékosok sportjának, illetve a tömeges részvétellel zajló sportrendezvények szervezésében való közreműködésről;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 sporttevékenység támogatási rendszeréről, a helyi testnevelési és sportfeladatok meghatározásáról, illetve fejlesztések célkitűzéseiről;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az éves önkormányzati sport, tömegsport rendezvényekről;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az egészséges életmód közösségi feltételeinek biztosításáról</w:t>
      </w:r>
      <w:r>
        <w:rPr>
          <w:szCs w:val="24"/>
        </w:rPr>
        <w:t>;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szociális és egészségügyi alapellátással, annak koncepciójával, feltételrendszerével kapcsolatos előterjesztésekben;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szociális és egészségügyi ellátást érintő pénzügyi, gazdasági, vagyonjogi ügyekben;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 kötelező alapellátás körébe tartozó ár és díj megállapításokkal kapcsolatban;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 szociális segélyezés feltételrendszerének kialakításában;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 szolgáltatás-tervezési koncepció kialakításával és felülvizsgálatával kapcsolatban</w:t>
      </w:r>
      <w:r>
        <w:rPr>
          <w:szCs w:val="24"/>
        </w:rPr>
        <w:t>;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egészségügyi ágazat költségvetési előirányzatával kapcsolatban;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egészségügyi intézmény alapításával, átszervezésével, megszüntetésével kapcsolatos ügyekben;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 xml:space="preserve">az alapellátási körzetek számának, körzethatárainak megváltoztatásában; </w:t>
      </w:r>
    </w:p>
    <w:p w:rsidR="00B775D9" w:rsidRPr="003D60B9" w:rsidRDefault="00B775D9" w:rsidP="00B775D9">
      <w:pPr>
        <w:pStyle w:val="Listaszerbekezds"/>
        <w:numPr>
          <w:ilvl w:val="0"/>
          <w:numId w:val="24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 településtisztasági szabályozási kérdéseiben.</w:t>
      </w:r>
    </w:p>
    <w:p w:rsidR="00B775D9" w:rsidRDefault="00B775D9" w:rsidP="00B775D9">
      <w:pPr>
        <w:jc w:val="both"/>
        <w:rPr>
          <w:szCs w:val="24"/>
        </w:rPr>
      </w:pPr>
    </w:p>
    <w:p w:rsidR="00B775D9" w:rsidRDefault="00B775D9" w:rsidP="00B775D9">
      <w:pPr>
        <w:jc w:val="both"/>
        <w:rPr>
          <w:szCs w:val="24"/>
        </w:rPr>
      </w:pPr>
    </w:p>
    <w:p w:rsidR="00B775D9" w:rsidRDefault="00B775D9" w:rsidP="00B775D9">
      <w:pPr>
        <w:jc w:val="both"/>
        <w:rPr>
          <w:szCs w:val="24"/>
        </w:rPr>
      </w:pPr>
    </w:p>
    <w:p w:rsidR="00B775D9" w:rsidRDefault="00B775D9" w:rsidP="00B775D9">
      <w:pPr>
        <w:jc w:val="both"/>
        <w:rPr>
          <w:szCs w:val="24"/>
        </w:rPr>
      </w:pPr>
    </w:p>
    <w:p w:rsidR="00B775D9" w:rsidRPr="003D60B9" w:rsidRDefault="00B775D9" w:rsidP="00B775D9">
      <w:pPr>
        <w:jc w:val="both"/>
        <w:rPr>
          <w:szCs w:val="24"/>
        </w:rPr>
      </w:pPr>
    </w:p>
    <w:p w:rsidR="00B775D9" w:rsidRPr="003D60B9" w:rsidRDefault="00B775D9" w:rsidP="00B775D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lastRenderedPageBreak/>
        <w:t>A bizottság ellenőrzi:</w:t>
      </w:r>
    </w:p>
    <w:p w:rsidR="00B775D9" w:rsidRPr="003D60B9" w:rsidRDefault="00B775D9" w:rsidP="00B775D9">
      <w:pPr>
        <w:pStyle w:val="Listaszerbekezds"/>
        <w:numPr>
          <w:ilvl w:val="0"/>
          <w:numId w:val="30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 törvényesség biztosítása keretében a házirend, valamint – a kollektív szerződés és a közalkalmazotti szabályzat kivételével – más belső szabályzatok elfogadására előírt eljárási rendelkezések megtartását, a szabályzatokban foglaltak jogszerűségét, a működés és döntéshozatal jogszerűségét;</w:t>
      </w:r>
    </w:p>
    <w:p w:rsidR="00B775D9" w:rsidRPr="003D60B9" w:rsidRDefault="00B775D9" w:rsidP="00B775D9">
      <w:pPr>
        <w:pStyle w:val="Listaszerbekezds"/>
        <w:numPr>
          <w:ilvl w:val="0"/>
          <w:numId w:val="30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 közoktatási intézmények nevelési és pedagógiai programjában meghatározott feladatok végrehajtását, értékeli a pedagógiai munka eredményességét (külső szakértők bevonásával);</w:t>
      </w:r>
    </w:p>
    <w:p w:rsidR="00B775D9" w:rsidRPr="003D60B9" w:rsidRDefault="00B775D9" w:rsidP="00B775D9">
      <w:pPr>
        <w:pStyle w:val="Listaszerbekezds"/>
        <w:numPr>
          <w:ilvl w:val="0"/>
          <w:numId w:val="30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 közművelődéssel, közgyűjteményekkel, és művészeti tevékenységgel kapcsolatos feladatok ellátását, a finanszírozás mértékét és ennek felhasználását;</w:t>
      </w:r>
    </w:p>
    <w:p w:rsidR="00B775D9" w:rsidRPr="003D60B9" w:rsidRDefault="00B775D9" w:rsidP="00B775D9">
      <w:pPr>
        <w:pStyle w:val="Listaszerbekezds"/>
        <w:numPr>
          <w:ilvl w:val="0"/>
          <w:numId w:val="30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 vállalkozásba kiadott közművelődési intézményekkel kötött szerződésben foglaltak megvalósulását;</w:t>
      </w:r>
    </w:p>
    <w:p w:rsidR="00B775D9" w:rsidRPr="003D60B9" w:rsidRDefault="00B775D9" w:rsidP="00B775D9">
      <w:pPr>
        <w:pStyle w:val="Listaszerbekezds"/>
        <w:numPr>
          <w:ilvl w:val="0"/>
          <w:numId w:val="30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 sportlétesítményeket biztonságtechnikai szempontból, együttműködve a rendőrséggel, a tűzoltósággal, a mentőszolgálattal.</w:t>
      </w:r>
    </w:p>
    <w:p w:rsidR="00B775D9" w:rsidRPr="003D60B9" w:rsidRDefault="00B775D9" w:rsidP="00B775D9">
      <w:pPr>
        <w:pStyle w:val="Listaszerbekezds"/>
        <w:numPr>
          <w:ilvl w:val="0"/>
          <w:numId w:val="30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az önkormányzati ingatlankezelő lakásfenntartási és értékesítési tevékenységét (beszámoltatás útján);</w:t>
      </w:r>
    </w:p>
    <w:p w:rsidR="00B775D9" w:rsidRPr="003D60B9" w:rsidRDefault="00B775D9" w:rsidP="00B775D9">
      <w:pPr>
        <w:pStyle w:val="Listaszerbekezds"/>
        <w:numPr>
          <w:ilvl w:val="0"/>
          <w:numId w:val="30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 xml:space="preserve">a város egészségügyi ellátottságát, a gyógyító-megelőző egészségügyi alapellátást végző háziorvosok, gyermekorvosok, védőnők, </w:t>
      </w:r>
      <w:proofErr w:type="spellStart"/>
      <w:r w:rsidRPr="003D60B9">
        <w:rPr>
          <w:szCs w:val="24"/>
        </w:rPr>
        <w:t>iskolaegészségügyi</w:t>
      </w:r>
      <w:proofErr w:type="spellEnd"/>
      <w:r w:rsidRPr="003D60B9">
        <w:rPr>
          <w:szCs w:val="24"/>
        </w:rPr>
        <w:t xml:space="preserve"> és munkaegészségügyi szolgálat, a fogorvosi szolgálat és a közegészségügy helyzetét;</w:t>
      </w:r>
    </w:p>
    <w:p w:rsidR="00B775D9" w:rsidRPr="003D60B9" w:rsidRDefault="00B775D9" w:rsidP="00B775D9">
      <w:pPr>
        <w:pStyle w:val="Listaszerbekezds"/>
        <w:numPr>
          <w:ilvl w:val="0"/>
          <w:numId w:val="30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az egészségügyi szolgáltatást végző gazdasági társaság fejlesztésének lehetőségeit;</w:t>
      </w:r>
    </w:p>
    <w:p w:rsidR="00B775D9" w:rsidRPr="003D60B9" w:rsidRDefault="00B775D9" w:rsidP="00B775D9">
      <w:pPr>
        <w:pStyle w:val="Listaszerbekezds"/>
        <w:numPr>
          <w:ilvl w:val="0"/>
          <w:numId w:val="30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 mozgáskorlátozottak helyzetét.</w:t>
      </w:r>
    </w:p>
    <w:p w:rsidR="00B775D9" w:rsidRPr="003D60B9" w:rsidRDefault="00B775D9" w:rsidP="00B775D9">
      <w:pPr>
        <w:jc w:val="both"/>
        <w:rPr>
          <w:szCs w:val="24"/>
        </w:rPr>
      </w:pPr>
    </w:p>
    <w:p w:rsidR="00B775D9" w:rsidRPr="00334019" w:rsidRDefault="00B775D9" w:rsidP="00B775D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 bizottság javaslatot tesz:</w:t>
      </w:r>
    </w:p>
    <w:p w:rsidR="00B775D9" w:rsidRPr="003D60B9" w:rsidRDefault="00B775D9" w:rsidP="00B775D9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 területét érintő önkormányzati pályázatok benyújtására;</w:t>
      </w:r>
    </w:p>
    <w:p w:rsidR="00B775D9" w:rsidRPr="003D60B9" w:rsidRDefault="00B775D9" w:rsidP="00B775D9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az ágazatát érintő költségvetési előirányzatokra, átcsoportosításokra;</w:t>
      </w:r>
    </w:p>
    <w:p w:rsidR="00B775D9" w:rsidRPr="003D60B9" w:rsidRDefault="00B775D9" w:rsidP="00B775D9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az utcanevek megváltoztatására, emléktáblák elhelyezésére, közterületek elnevezésére;</w:t>
      </w:r>
    </w:p>
    <w:p w:rsidR="00B775D9" w:rsidRPr="003D60B9" w:rsidRDefault="00B775D9" w:rsidP="00B775D9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 kulturális rendezvények megtartására, évfordulók megünneplésére;</w:t>
      </w:r>
    </w:p>
    <w:p w:rsidR="00B775D9" w:rsidRPr="003D60B9" w:rsidRDefault="00B775D9" w:rsidP="00B775D9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az intézmények, valamint a polgármesteri hivatal informatikai feladatainak ellátásához szükséges eszközök fejlesztésére;</w:t>
      </w:r>
    </w:p>
    <w:p w:rsidR="00B775D9" w:rsidRPr="003D60B9" w:rsidRDefault="00B775D9" w:rsidP="00B775D9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az önkormányzat tulajdonában álló sportlétesítmények fejlesztésére;</w:t>
      </w:r>
    </w:p>
    <w:p w:rsidR="00B775D9" w:rsidRDefault="00B775D9" w:rsidP="00B775D9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 szabadidősport feltételeinek fejlesztésére;</w:t>
      </w:r>
    </w:p>
    <w:p w:rsidR="00B775D9" w:rsidRDefault="00B775D9" w:rsidP="00B775D9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az adott nevelési évben indítható óvodai csoportok számának meghatározására, a maximális csoportlétszámtól való eltérés engedélyezésére;</w:t>
      </w:r>
    </w:p>
    <w:p w:rsidR="00B775D9" w:rsidRDefault="00B775D9" w:rsidP="00B775D9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az óvodák, működési (felvételi) körzetének meghatározására, majd közzétételére;</w:t>
      </w:r>
    </w:p>
    <w:p w:rsidR="00B775D9" w:rsidRPr="003D60B9" w:rsidRDefault="00B775D9" w:rsidP="00B775D9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az óvodákba történő jelentkezés módjára, az óvoda nyitvatartási rendjére.</w:t>
      </w:r>
    </w:p>
    <w:p w:rsidR="00B775D9" w:rsidRDefault="00B775D9" w:rsidP="00B775D9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indokolási kötelezettség terhe mellett javaslatot tesz nem szociális jellegű lakáshoz jutásra illetve önkormányzati lakás nem lakás céljára történő bérbeadására vonatkozóan;</w:t>
      </w:r>
    </w:p>
    <w:p w:rsidR="00B775D9" w:rsidRPr="00E97E44" w:rsidRDefault="00B775D9" w:rsidP="00B775D9">
      <w:pPr>
        <w:pStyle w:val="Listaszerbekezds"/>
        <w:numPr>
          <w:ilvl w:val="0"/>
          <w:numId w:val="17"/>
        </w:numPr>
        <w:spacing w:line="276" w:lineRule="auto"/>
        <w:contextualSpacing/>
        <w:jc w:val="both"/>
        <w:rPr>
          <w:szCs w:val="24"/>
        </w:rPr>
      </w:pPr>
      <w:r>
        <w:t>Szigetvár Város Önkormányzata Képviselő-testületének az önkormányzati lakások és helyiségek bérletéről és elidegenítéséről szóló 20/2011. (IV.22.) önkormányzati rendeletének 31. § (3) és (4) bekezdésében meghatározott munkálatok esetében véleményezési jogköre van.</w:t>
      </w:r>
    </w:p>
    <w:p w:rsidR="00B775D9" w:rsidRPr="002056F5" w:rsidRDefault="00B775D9" w:rsidP="00B775D9">
      <w:pPr>
        <w:pStyle w:val="Listaszerbekezds"/>
        <w:spacing w:line="276" w:lineRule="auto"/>
        <w:ind w:left="1080"/>
        <w:contextualSpacing/>
        <w:jc w:val="both"/>
        <w:rPr>
          <w:szCs w:val="24"/>
        </w:rPr>
      </w:pPr>
    </w:p>
    <w:p w:rsidR="00B775D9" w:rsidRPr="00334019" w:rsidRDefault="00B775D9" w:rsidP="00B775D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 bizottság véleményezi:</w:t>
      </w:r>
    </w:p>
    <w:p w:rsidR="00B775D9" w:rsidRPr="003D60B9" w:rsidRDefault="00B775D9" w:rsidP="00B775D9">
      <w:pPr>
        <w:pStyle w:val="Listaszerbekezds"/>
        <w:numPr>
          <w:ilvl w:val="0"/>
          <w:numId w:val="29"/>
        </w:numPr>
        <w:spacing w:line="276" w:lineRule="auto"/>
        <w:ind w:left="1134"/>
        <w:contextualSpacing/>
        <w:jc w:val="both"/>
        <w:rPr>
          <w:szCs w:val="24"/>
        </w:rPr>
      </w:pPr>
      <w:r w:rsidRPr="003D60B9">
        <w:rPr>
          <w:szCs w:val="24"/>
        </w:rPr>
        <w:t>a helyi civil szervezetekkel történő együttműködési megállapodásokat;</w:t>
      </w:r>
    </w:p>
    <w:p w:rsidR="00B775D9" w:rsidRPr="003D60B9" w:rsidRDefault="00B775D9" w:rsidP="00B775D9">
      <w:pPr>
        <w:pStyle w:val="Listaszerbekezds"/>
        <w:numPr>
          <w:ilvl w:val="0"/>
          <w:numId w:val="29"/>
        </w:numPr>
        <w:spacing w:line="276" w:lineRule="auto"/>
        <w:ind w:left="1134"/>
        <w:contextualSpacing/>
        <w:jc w:val="both"/>
        <w:rPr>
          <w:szCs w:val="24"/>
        </w:rPr>
      </w:pPr>
      <w:r w:rsidRPr="003D60B9">
        <w:rPr>
          <w:szCs w:val="24"/>
        </w:rPr>
        <w:t>a város éves kulturális rendezvénytervét;</w:t>
      </w:r>
    </w:p>
    <w:p w:rsidR="00B775D9" w:rsidRPr="003D60B9" w:rsidRDefault="00B775D9" w:rsidP="00B775D9">
      <w:pPr>
        <w:pStyle w:val="Listaszerbekezds"/>
        <w:numPr>
          <w:ilvl w:val="0"/>
          <w:numId w:val="29"/>
        </w:numPr>
        <w:spacing w:line="276" w:lineRule="auto"/>
        <w:ind w:left="1134"/>
        <w:contextualSpacing/>
        <w:jc w:val="both"/>
        <w:rPr>
          <w:szCs w:val="24"/>
        </w:rPr>
      </w:pPr>
      <w:r w:rsidRPr="003D60B9">
        <w:rPr>
          <w:szCs w:val="24"/>
        </w:rPr>
        <w:t>az intézmények kollektív szerződéseinek megkötését; a módosítást megelőzően előzetesen állást foglalt;</w:t>
      </w:r>
    </w:p>
    <w:p w:rsidR="00B775D9" w:rsidRPr="003D60B9" w:rsidRDefault="00B775D9" w:rsidP="00B775D9">
      <w:pPr>
        <w:pStyle w:val="Listaszerbekezds"/>
        <w:numPr>
          <w:ilvl w:val="0"/>
          <w:numId w:val="29"/>
        </w:numPr>
        <w:spacing w:line="276" w:lineRule="auto"/>
        <w:ind w:left="1134"/>
        <w:contextualSpacing/>
        <w:jc w:val="both"/>
        <w:rPr>
          <w:szCs w:val="24"/>
        </w:rPr>
      </w:pPr>
      <w:r w:rsidRPr="003D60B9">
        <w:rPr>
          <w:szCs w:val="24"/>
        </w:rPr>
        <w:t>Szigetvár Város Önkormányzata Képviselő-testületének az önkormányzati lakások és helyiségek bérletéről és elidegenítéséről szóló 20/2011. (IV.22.) önkormányzati rendeletének 31. § (3) és (4) bekezdésében meghatározott munkálatok esetében véleményezés jogköre van.</w:t>
      </w:r>
    </w:p>
    <w:p w:rsidR="00B775D9" w:rsidRPr="003D60B9" w:rsidRDefault="00B775D9" w:rsidP="00B775D9">
      <w:pPr>
        <w:jc w:val="both"/>
        <w:rPr>
          <w:szCs w:val="24"/>
        </w:rPr>
      </w:pPr>
    </w:p>
    <w:p w:rsidR="00B775D9" w:rsidRPr="00334019" w:rsidRDefault="00B775D9" w:rsidP="00B775D9">
      <w:pPr>
        <w:pStyle w:val="Listaszerbekezds"/>
        <w:numPr>
          <w:ilvl w:val="0"/>
          <w:numId w:val="16"/>
        </w:numPr>
        <w:spacing w:line="276" w:lineRule="auto"/>
        <w:contextualSpacing/>
        <w:jc w:val="both"/>
        <w:rPr>
          <w:szCs w:val="24"/>
        </w:rPr>
      </w:pPr>
      <w:r w:rsidRPr="003D60B9">
        <w:rPr>
          <w:szCs w:val="24"/>
        </w:rPr>
        <w:t>A bizottság kapcsolatot tart fenn:</w:t>
      </w:r>
    </w:p>
    <w:p w:rsidR="00B775D9" w:rsidRPr="003D60B9" w:rsidRDefault="00B775D9" w:rsidP="00B775D9">
      <w:pPr>
        <w:pStyle w:val="Listaszerbekezds"/>
        <w:numPr>
          <w:ilvl w:val="0"/>
          <w:numId w:val="28"/>
        </w:numPr>
        <w:spacing w:line="276" w:lineRule="auto"/>
        <w:ind w:left="993"/>
        <w:contextualSpacing/>
        <w:jc w:val="both"/>
        <w:rPr>
          <w:szCs w:val="24"/>
        </w:rPr>
      </w:pPr>
      <w:r w:rsidRPr="003D60B9">
        <w:rPr>
          <w:szCs w:val="24"/>
        </w:rPr>
        <w:t>megyei ifjúsági szervekkel;</w:t>
      </w:r>
    </w:p>
    <w:p w:rsidR="00B775D9" w:rsidRPr="003D60B9" w:rsidRDefault="00B775D9" w:rsidP="00B775D9">
      <w:pPr>
        <w:pStyle w:val="Listaszerbekezds"/>
        <w:numPr>
          <w:ilvl w:val="0"/>
          <w:numId w:val="28"/>
        </w:numPr>
        <w:spacing w:line="276" w:lineRule="auto"/>
        <w:ind w:left="993"/>
        <w:contextualSpacing/>
        <w:jc w:val="both"/>
        <w:rPr>
          <w:szCs w:val="24"/>
        </w:rPr>
      </w:pPr>
      <w:r w:rsidRPr="003D60B9">
        <w:rPr>
          <w:szCs w:val="24"/>
        </w:rPr>
        <w:t>a tisztiorvosi szolgálattal (ÁNTSZ-szel);</w:t>
      </w:r>
    </w:p>
    <w:p w:rsidR="00B775D9" w:rsidRPr="003D60B9" w:rsidRDefault="00B775D9" w:rsidP="00B775D9">
      <w:pPr>
        <w:pStyle w:val="Listaszerbekezds"/>
        <w:numPr>
          <w:ilvl w:val="0"/>
          <w:numId w:val="28"/>
        </w:numPr>
        <w:spacing w:line="276" w:lineRule="auto"/>
        <w:ind w:left="993"/>
        <w:contextualSpacing/>
        <w:jc w:val="both"/>
        <w:rPr>
          <w:szCs w:val="24"/>
        </w:rPr>
      </w:pPr>
      <w:r w:rsidRPr="003D60B9">
        <w:rPr>
          <w:szCs w:val="24"/>
        </w:rPr>
        <w:t>az egészségügyi szolgáltatást végző gazdasági társasággal és a szociális intézmények vezetőivel;</w:t>
      </w:r>
    </w:p>
    <w:p w:rsidR="00B775D9" w:rsidRPr="003D60B9" w:rsidRDefault="00B775D9" w:rsidP="00B775D9">
      <w:pPr>
        <w:pStyle w:val="Listaszerbekezds"/>
        <w:numPr>
          <w:ilvl w:val="0"/>
          <w:numId w:val="28"/>
        </w:numPr>
        <w:spacing w:line="276" w:lineRule="auto"/>
        <w:ind w:left="993"/>
        <w:contextualSpacing/>
        <w:jc w:val="both"/>
        <w:rPr>
          <w:szCs w:val="24"/>
        </w:rPr>
      </w:pPr>
      <w:r w:rsidRPr="003D60B9">
        <w:rPr>
          <w:szCs w:val="24"/>
        </w:rPr>
        <w:t>a Mozgáskorlátozottak Egyesületével;</w:t>
      </w:r>
    </w:p>
    <w:p w:rsidR="00B775D9" w:rsidRPr="003D60B9" w:rsidRDefault="00B775D9" w:rsidP="00B775D9">
      <w:pPr>
        <w:pStyle w:val="Listaszerbekezds"/>
        <w:numPr>
          <w:ilvl w:val="0"/>
          <w:numId w:val="28"/>
        </w:numPr>
        <w:spacing w:line="276" w:lineRule="auto"/>
        <w:ind w:left="993"/>
        <w:contextualSpacing/>
        <w:jc w:val="both"/>
        <w:rPr>
          <w:szCs w:val="24"/>
        </w:rPr>
      </w:pPr>
      <w:r w:rsidRPr="003D60B9">
        <w:rPr>
          <w:szCs w:val="24"/>
        </w:rPr>
        <w:t>rehabilitációs bizottsággal;</w:t>
      </w:r>
    </w:p>
    <w:p w:rsidR="00B775D9" w:rsidRPr="003D60B9" w:rsidRDefault="00B775D9" w:rsidP="00B775D9">
      <w:pPr>
        <w:pStyle w:val="Listaszerbekezds"/>
        <w:numPr>
          <w:ilvl w:val="0"/>
          <w:numId w:val="28"/>
        </w:numPr>
        <w:spacing w:line="276" w:lineRule="auto"/>
        <w:ind w:left="993"/>
        <w:contextualSpacing/>
        <w:jc w:val="both"/>
        <w:rPr>
          <w:szCs w:val="24"/>
        </w:rPr>
      </w:pPr>
      <w:r w:rsidRPr="003D60B9">
        <w:rPr>
          <w:szCs w:val="24"/>
        </w:rPr>
        <w:t>érdekvédelmi szervezetekkel</w:t>
      </w:r>
      <w:r>
        <w:rPr>
          <w:szCs w:val="24"/>
        </w:rPr>
        <w:t>.</w:t>
      </w:r>
    </w:p>
    <w:p w:rsidR="00B775D9" w:rsidRDefault="00B775D9" w:rsidP="00B775D9">
      <w:pPr>
        <w:jc w:val="both"/>
      </w:pPr>
    </w:p>
    <w:p w:rsidR="00B775D9" w:rsidRPr="009D155F" w:rsidRDefault="00B775D9" w:rsidP="00B775D9">
      <w:pPr>
        <w:ind w:left="360"/>
        <w:jc w:val="both"/>
        <w:rPr>
          <w:b/>
        </w:rPr>
      </w:pPr>
      <w:r w:rsidRPr="009D155F">
        <w:rPr>
          <w:b/>
        </w:rPr>
        <w:t xml:space="preserve">JOGI </w:t>
      </w:r>
      <w:proofErr w:type="gramStart"/>
      <w:r w:rsidRPr="009D155F">
        <w:rPr>
          <w:b/>
        </w:rPr>
        <w:t>ÉS</w:t>
      </w:r>
      <w:proofErr w:type="gramEnd"/>
      <w:r w:rsidRPr="009D155F">
        <w:rPr>
          <w:b/>
        </w:rPr>
        <w:t xml:space="preserve"> ÜGYRENDI BIZOTTSÁG</w:t>
      </w:r>
    </w:p>
    <w:p w:rsidR="00B775D9" w:rsidRDefault="00B775D9" w:rsidP="00B775D9">
      <w:pPr>
        <w:ind w:left="360"/>
        <w:jc w:val="both"/>
      </w:pPr>
    </w:p>
    <w:p w:rsidR="00B775D9" w:rsidRDefault="00B775D9" w:rsidP="00B775D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</w:pPr>
      <w:r>
        <w:t>Előzetesen állást foglal:</w:t>
      </w:r>
    </w:p>
    <w:p w:rsidR="00B775D9" w:rsidRDefault="00B775D9" w:rsidP="00B775D9">
      <w:pPr>
        <w:pStyle w:val="Listaszerbekezds"/>
        <w:numPr>
          <w:ilvl w:val="0"/>
          <w:numId w:val="19"/>
        </w:numPr>
        <w:spacing w:line="276" w:lineRule="auto"/>
        <w:contextualSpacing/>
        <w:jc w:val="both"/>
      </w:pPr>
      <w:r>
        <w:t>önkormányzati rendelet-tervezetek tekintetében;</w:t>
      </w:r>
    </w:p>
    <w:p w:rsidR="00B775D9" w:rsidRDefault="00B775D9" w:rsidP="00B775D9">
      <w:pPr>
        <w:pStyle w:val="Listaszerbekezds"/>
        <w:numPr>
          <w:ilvl w:val="0"/>
          <w:numId w:val="19"/>
        </w:numPr>
        <w:spacing w:line="276" w:lineRule="auto"/>
        <w:contextualSpacing/>
        <w:jc w:val="both"/>
      </w:pPr>
      <w:r>
        <w:t xml:space="preserve">az önkormányzati és önkormányzati intézményi SZMSZ megalkotása, </w:t>
      </w:r>
      <w:proofErr w:type="spellStart"/>
      <w:r>
        <w:t>hatályosulása</w:t>
      </w:r>
      <w:proofErr w:type="spellEnd"/>
      <w:r>
        <w:t>, módosítása kérdésében;</w:t>
      </w:r>
    </w:p>
    <w:p w:rsidR="00B775D9" w:rsidRDefault="00B775D9" w:rsidP="00B775D9">
      <w:pPr>
        <w:pStyle w:val="Listaszerbekezds"/>
        <w:numPr>
          <w:ilvl w:val="0"/>
          <w:numId w:val="19"/>
        </w:numPr>
        <w:spacing w:line="276" w:lineRule="auto"/>
        <w:contextualSpacing/>
        <w:jc w:val="both"/>
      </w:pPr>
      <w:r>
        <w:t>a bizottságok közötti hatásköri összeütközés esetén;</w:t>
      </w:r>
    </w:p>
    <w:p w:rsidR="00B775D9" w:rsidRDefault="00B775D9" w:rsidP="00B775D9">
      <w:pPr>
        <w:pStyle w:val="Listaszerbekezds"/>
        <w:numPr>
          <w:ilvl w:val="0"/>
          <w:numId w:val="19"/>
        </w:numPr>
        <w:spacing w:line="276" w:lineRule="auto"/>
        <w:contextualSpacing/>
        <w:jc w:val="both"/>
      </w:pPr>
      <w:r>
        <w:t>a bizottság által átruházott hatáskörben hozott határozattal kapcsolatos jegyzői törvényességi észrevételről;</w:t>
      </w:r>
    </w:p>
    <w:p w:rsidR="00B775D9" w:rsidRDefault="00B775D9" w:rsidP="00B775D9">
      <w:pPr>
        <w:pStyle w:val="Listaszerbekezds"/>
        <w:numPr>
          <w:ilvl w:val="0"/>
          <w:numId w:val="19"/>
        </w:numPr>
        <w:spacing w:line="276" w:lineRule="auto"/>
        <w:contextualSpacing/>
        <w:jc w:val="both"/>
      </w:pPr>
      <w:r>
        <w:t>a polgármester, alpolgármesterek, önkormányzati képviselők és bizottsági tagok javadalmazására, egyéb juttatásaira vonatkozó előterjesztésekről;</w:t>
      </w:r>
    </w:p>
    <w:p w:rsidR="00B775D9" w:rsidRDefault="00B775D9" w:rsidP="00B775D9">
      <w:pPr>
        <w:pStyle w:val="Listaszerbekezds"/>
        <w:numPr>
          <w:ilvl w:val="0"/>
          <w:numId w:val="19"/>
        </w:numPr>
        <w:spacing w:line="276" w:lineRule="auto"/>
        <w:contextualSpacing/>
        <w:jc w:val="both"/>
      </w:pPr>
      <w:r>
        <w:t>helyi népszavazás, népi kezdeményezés kezdeményezésekor;</w:t>
      </w:r>
    </w:p>
    <w:p w:rsidR="00B775D9" w:rsidRDefault="00B775D9" w:rsidP="00B775D9">
      <w:pPr>
        <w:pStyle w:val="Listaszerbekezds"/>
        <w:numPr>
          <w:ilvl w:val="0"/>
          <w:numId w:val="19"/>
        </w:numPr>
        <w:spacing w:line="276" w:lineRule="auto"/>
        <w:contextualSpacing/>
        <w:jc w:val="both"/>
      </w:pPr>
      <w:r>
        <w:t>igazgatási társulások létrehozásának kezdeményezésekor;</w:t>
      </w:r>
    </w:p>
    <w:p w:rsidR="00B775D9" w:rsidRDefault="00B775D9" w:rsidP="00B775D9">
      <w:pPr>
        <w:pStyle w:val="Listaszerbekezds"/>
        <w:numPr>
          <w:ilvl w:val="0"/>
          <w:numId w:val="19"/>
        </w:numPr>
        <w:spacing w:line="276" w:lineRule="auto"/>
        <w:contextualSpacing/>
        <w:jc w:val="both"/>
      </w:pPr>
      <w:r>
        <w:t>önkormányzati kitüntetések, díjak odaítélése előtt;</w:t>
      </w:r>
    </w:p>
    <w:p w:rsidR="00B775D9" w:rsidRDefault="00B775D9" w:rsidP="00B775D9">
      <w:pPr>
        <w:pStyle w:val="Listaszerbekezds"/>
        <w:numPr>
          <w:ilvl w:val="0"/>
          <w:numId w:val="19"/>
        </w:numPr>
        <w:spacing w:line="276" w:lineRule="auto"/>
        <w:contextualSpacing/>
        <w:jc w:val="both"/>
      </w:pPr>
      <w:r>
        <w:t>külföldi önkormányzattal való együttműködés kialakításáról;</w:t>
      </w:r>
    </w:p>
    <w:p w:rsidR="00B775D9" w:rsidRDefault="00B775D9" w:rsidP="00B775D9">
      <w:pPr>
        <w:pStyle w:val="Listaszerbekezds"/>
        <w:numPr>
          <w:ilvl w:val="0"/>
          <w:numId w:val="19"/>
        </w:numPr>
        <w:spacing w:line="276" w:lineRule="auto"/>
        <w:contextualSpacing/>
        <w:jc w:val="both"/>
      </w:pPr>
      <w:r>
        <w:t>nemzetközi szervezethez való csatlakozás kérdésében;</w:t>
      </w:r>
    </w:p>
    <w:p w:rsidR="00B775D9" w:rsidRDefault="00B775D9" w:rsidP="00B775D9">
      <w:pPr>
        <w:pStyle w:val="Listaszerbekezds"/>
        <w:numPr>
          <w:ilvl w:val="0"/>
          <w:numId w:val="19"/>
        </w:numPr>
        <w:spacing w:line="276" w:lineRule="auto"/>
        <w:contextualSpacing/>
        <w:jc w:val="both"/>
      </w:pPr>
      <w:r>
        <w:t>a Képviselő-testület hatáskörébe tartozó ügyrendi, összeférhetetlenségi és fegyelmi eljárással kapcsolatos ügyekben;</w:t>
      </w:r>
    </w:p>
    <w:p w:rsidR="00B775D9" w:rsidRDefault="00B775D9" w:rsidP="00B775D9">
      <w:pPr>
        <w:pStyle w:val="Listaszerbekezds"/>
        <w:numPr>
          <w:ilvl w:val="0"/>
          <w:numId w:val="19"/>
        </w:numPr>
        <w:spacing w:line="276" w:lineRule="auto"/>
        <w:contextualSpacing/>
        <w:jc w:val="both"/>
      </w:pPr>
      <w:r>
        <w:t>a rendkívüli átmeneti segélyek kérdésében.</w:t>
      </w:r>
    </w:p>
    <w:p w:rsidR="00B775D9" w:rsidRDefault="00B775D9" w:rsidP="00B775D9">
      <w:pPr>
        <w:pStyle w:val="Listaszerbekezds"/>
        <w:ind w:left="1080"/>
        <w:jc w:val="both"/>
      </w:pPr>
    </w:p>
    <w:p w:rsidR="00B775D9" w:rsidRDefault="00B775D9" w:rsidP="00B775D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</w:pPr>
      <w:r>
        <w:t>A bizottság javaslatot tesz:</w:t>
      </w:r>
    </w:p>
    <w:p w:rsidR="00B775D9" w:rsidRDefault="00B775D9" w:rsidP="00B775D9">
      <w:pPr>
        <w:pStyle w:val="Listaszerbekezds"/>
        <w:numPr>
          <w:ilvl w:val="0"/>
          <w:numId w:val="20"/>
        </w:numPr>
        <w:spacing w:line="276" w:lineRule="auto"/>
        <w:contextualSpacing/>
        <w:jc w:val="both"/>
      </w:pPr>
      <w:r>
        <w:t>a polgármester illetményének emelésére, jutalmazására;</w:t>
      </w:r>
    </w:p>
    <w:p w:rsidR="00B775D9" w:rsidRDefault="00B775D9" w:rsidP="00B775D9">
      <w:pPr>
        <w:pStyle w:val="Listaszerbekezds"/>
        <w:numPr>
          <w:ilvl w:val="0"/>
          <w:numId w:val="20"/>
        </w:numPr>
        <w:spacing w:line="276" w:lineRule="auto"/>
        <w:contextualSpacing/>
        <w:jc w:val="both"/>
      </w:pPr>
      <w:r>
        <w:t>a Képviselő-testület rendkívüli ülésének összehívására;</w:t>
      </w:r>
    </w:p>
    <w:p w:rsidR="00B775D9" w:rsidRDefault="00B775D9" w:rsidP="00B775D9">
      <w:pPr>
        <w:pStyle w:val="Listaszerbekezds"/>
        <w:numPr>
          <w:ilvl w:val="0"/>
          <w:numId w:val="20"/>
        </w:numPr>
        <w:spacing w:line="276" w:lineRule="auto"/>
        <w:contextualSpacing/>
        <w:jc w:val="both"/>
      </w:pPr>
      <w:r>
        <w:t>zárt ülés elrendelésére.</w:t>
      </w:r>
    </w:p>
    <w:p w:rsidR="00B775D9" w:rsidRDefault="00B775D9" w:rsidP="00B775D9">
      <w:pPr>
        <w:pStyle w:val="Listaszerbekezds"/>
        <w:jc w:val="both"/>
      </w:pPr>
    </w:p>
    <w:p w:rsidR="00B775D9" w:rsidRDefault="00B775D9" w:rsidP="00B775D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</w:pPr>
      <w:r>
        <w:t>A bizottság ellátja:</w:t>
      </w:r>
    </w:p>
    <w:p w:rsidR="00B775D9" w:rsidRDefault="00B775D9" w:rsidP="00B775D9">
      <w:pPr>
        <w:pStyle w:val="Listaszerbekezds"/>
        <w:numPr>
          <w:ilvl w:val="0"/>
          <w:numId w:val="21"/>
        </w:numPr>
        <w:spacing w:line="276" w:lineRule="auto"/>
        <w:contextualSpacing/>
        <w:jc w:val="both"/>
      </w:pPr>
      <w:r>
        <w:t>a titkos szavazás lebonyolítását, a szavazatszámláló bizottság szerepét;</w:t>
      </w:r>
    </w:p>
    <w:p w:rsidR="00B775D9" w:rsidRDefault="00B775D9" w:rsidP="00B775D9">
      <w:pPr>
        <w:pStyle w:val="Listaszerbekezds"/>
        <w:numPr>
          <w:ilvl w:val="0"/>
          <w:numId w:val="21"/>
        </w:numPr>
        <w:spacing w:line="276" w:lineRule="auto"/>
        <w:contextualSpacing/>
        <w:jc w:val="both"/>
      </w:pPr>
      <w:r>
        <w:t>a testületi döntések végrehajtásának figyelemmel kísérését;</w:t>
      </w:r>
    </w:p>
    <w:p w:rsidR="00B775D9" w:rsidRDefault="00B775D9" w:rsidP="00B775D9">
      <w:pPr>
        <w:pStyle w:val="Listaszerbekezds"/>
        <w:numPr>
          <w:ilvl w:val="0"/>
          <w:numId w:val="21"/>
        </w:numPr>
        <w:spacing w:line="276" w:lineRule="auto"/>
        <w:contextualSpacing/>
        <w:jc w:val="both"/>
      </w:pPr>
      <w:r>
        <w:t>az összeférhetetlenségi ügyek előkészítését;</w:t>
      </w:r>
    </w:p>
    <w:p w:rsidR="00B775D9" w:rsidRDefault="00B775D9" w:rsidP="00B775D9">
      <w:pPr>
        <w:pStyle w:val="Listaszerbekezds"/>
        <w:numPr>
          <w:ilvl w:val="0"/>
          <w:numId w:val="21"/>
        </w:numPr>
        <w:spacing w:line="276" w:lineRule="auto"/>
        <w:contextualSpacing/>
        <w:jc w:val="both"/>
      </w:pPr>
      <w:r>
        <w:t>a fegyelmi ügyek előkészítését;</w:t>
      </w:r>
    </w:p>
    <w:p w:rsidR="00B775D9" w:rsidRDefault="00B775D9" w:rsidP="00B775D9">
      <w:pPr>
        <w:pStyle w:val="Listaszerbekezds"/>
        <w:numPr>
          <w:ilvl w:val="0"/>
          <w:numId w:val="21"/>
        </w:numPr>
        <w:spacing w:line="276" w:lineRule="auto"/>
        <w:contextualSpacing/>
        <w:jc w:val="both"/>
      </w:pPr>
      <w:r>
        <w:t>a hatályos jogszabályok értelmezését vitás kérdésekben;</w:t>
      </w:r>
    </w:p>
    <w:p w:rsidR="00B775D9" w:rsidRDefault="00B775D9" w:rsidP="00B775D9">
      <w:pPr>
        <w:pStyle w:val="Listaszerbekezds"/>
        <w:numPr>
          <w:ilvl w:val="0"/>
          <w:numId w:val="21"/>
        </w:numPr>
        <w:spacing w:line="276" w:lineRule="auto"/>
        <w:contextualSpacing/>
        <w:jc w:val="both"/>
      </w:pPr>
      <w:r>
        <w:t>önkormányzati szerződések véleményezését;</w:t>
      </w:r>
    </w:p>
    <w:p w:rsidR="00B775D9" w:rsidRDefault="00B775D9" w:rsidP="00B775D9">
      <w:pPr>
        <w:pStyle w:val="Listaszerbekezds"/>
        <w:numPr>
          <w:ilvl w:val="0"/>
          <w:numId w:val="21"/>
        </w:numPr>
        <w:spacing w:line="276" w:lineRule="auto"/>
        <w:contextualSpacing/>
        <w:jc w:val="both"/>
      </w:pPr>
      <w:r>
        <w:t>a Szigetvári Roma Nemzetiségi Önkormányzat, a Szigetvári Német Önkormányzat, a Szigetvári Horvát Önkormányzat és a részönkormányzatok SZMSZ-ének jogi felülvizsgálatát;</w:t>
      </w:r>
    </w:p>
    <w:p w:rsidR="00B775D9" w:rsidRDefault="00B775D9" w:rsidP="00B775D9">
      <w:pPr>
        <w:pStyle w:val="Listaszerbekezds"/>
        <w:numPr>
          <w:ilvl w:val="0"/>
          <w:numId w:val="21"/>
        </w:numPr>
        <w:spacing w:line="276" w:lineRule="auto"/>
        <w:contextualSpacing/>
        <w:jc w:val="both"/>
      </w:pPr>
      <w:r>
        <w:t>a polgármester és az önkormányzati képviselők vagyonnyilatkozatának nyilvántartásával és ellenőrzésével kapcsolatos feladatokat;</w:t>
      </w:r>
    </w:p>
    <w:p w:rsidR="00B775D9" w:rsidRDefault="00B775D9" w:rsidP="00B775D9">
      <w:pPr>
        <w:pStyle w:val="Listaszerbekezds"/>
        <w:numPr>
          <w:ilvl w:val="0"/>
          <w:numId w:val="21"/>
        </w:numPr>
        <w:spacing w:line="276" w:lineRule="auto"/>
        <w:contextualSpacing/>
        <w:jc w:val="both"/>
      </w:pPr>
      <w:r>
        <w:t>a testület jogalkotási programjának figyelemmel kísérését;</w:t>
      </w:r>
    </w:p>
    <w:p w:rsidR="00B775D9" w:rsidRDefault="00B775D9" w:rsidP="00B775D9">
      <w:pPr>
        <w:pStyle w:val="Listaszerbekezds"/>
        <w:numPr>
          <w:ilvl w:val="0"/>
          <w:numId w:val="21"/>
        </w:numPr>
        <w:spacing w:line="276" w:lineRule="auto"/>
        <w:contextualSpacing/>
        <w:jc w:val="both"/>
      </w:pPr>
      <w:r>
        <w:t>az Európai Uniós jogharmonizációs feladatok figyelemmel kísérését.</w:t>
      </w:r>
    </w:p>
    <w:p w:rsidR="00B775D9" w:rsidRDefault="00B775D9" w:rsidP="00B775D9">
      <w:pPr>
        <w:pStyle w:val="Listaszerbekezds"/>
        <w:ind w:left="1080"/>
        <w:jc w:val="both"/>
      </w:pPr>
    </w:p>
    <w:p w:rsidR="00B775D9" w:rsidRDefault="00B775D9" w:rsidP="00B775D9">
      <w:pPr>
        <w:pStyle w:val="Listaszerbekezds"/>
        <w:numPr>
          <w:ilvl w:val="0"/>
          <w:numId w:val="18"/>
        </w:numPr>
        <w:spacing w:line="276" w:lineRule="auto"/>
        <w:contextualSpacing/>
        <w:jc w:val="both"/>
      </w:pPr>
      <w:r>
        <w:t>Kapcsolattartás:</w:t>
      </w:r>
    </w:p>
    <w:p w:rsidR="00B775D9" w:rsidRDefault="00B775D9" w:rsidP="00B775D9">
      <w:pPr>
        <w:pStyle w:val="Listaszerbekezds"/>
        <w:numPr>
          <w:ilvl w:val="0"/>
          <w:numId w:val="22"/>
        </w:numPr>
        <w:spacing w:line="276" w:lineRule="auto"/>
        <w:contextualSpacing/>
        <w:jc w:val="both"/>
      </w:pPr>
      <w:r>
        <w:t xml:space="preserve">A bizottság kialakíthat eseti és rendszeres kapcsolatot </w:t>
      </w:r>
    </w:p>
    <w:p w:rsidR="00B775D9" w:rsidRDefault="00B775D9" w:rsidP="00B775D9">
      <w:pPr>
        <w:pStyle w:val="Listaszerbekezds"/>
        <w:numPr>
          <w:ilvl w:val="0"/>
          <w:numId w:val="23"/>
        </w:numPr>
        <w:spacing w:line="276" w:lineRule="auto"/>
        <w:contextualSpacing/>
        <w:jc w:val="both"/>
      </w:pPr>
      <w:r>
        <w:t xml:space="preserve">más képviselő-testületekkel, közös rendezvényeket szervezhetnek feladatkörükben egymással, </w:t>
      </w:r>
    </w:p>
    <w:p w:rsidR="00B775D9" w:rsidRDefault="00B775D9" w:rsidP="00B775D9">
      <w:pPr>
        <w:pStyle w:val="Listaszerbekezds"/>
        <w:numPr>
          <w:ilvl w:val="0"/>
          <w:numId w:val="23"/>
        </w:numPr>
        <w:spacing w:line="276" w:lineRule="auto"/>
        <w:contextualSpacing/>
        <w:jc w:val="both"/>
      </w:pPr>
      <w:r>
        <w:t xml:space="preserve">más jogi személlyel vagy jogi személyiséggel nem rendelkező szervezettel tapasztalataik kölcsönös átadása, a helyi sajátosságoknak megfelelő szervezeti megoldások, kulturális és egyéb feladataik hatékonyabb ellátása, valamint </w:t>
      </w:r>
    </w:p>
    <w:p w:rsidR="00B775D9" w:rsidRDefault="00B775D9" w:rsidP="00B775D9">
      <w:pPr>
        <w:pStyle w:val="Listaszerbekezds"/>
        <w:numPr>
          <w:ilvl w:val="0"/>
          <w:numId w:val="23"/>
        </w:numPr>
        <w:spacing w:line="276" w:lineRule="auto"/>
        <w:contextualSpacing/>
        <w:jc w:val="both"/>
      </w:pPr>
      <w:r>
        <w:t>a lakosság önszerveződő közösségeivel, a társulási- és érdekképviseleti szervekkel való hatékonyabb és szélesebb körű együttműködés érdekében.</w:t>
      </w:r>
    </w:p>
    <w:p w:rsidR="00B775D9" w:rsidRDefault="00B775D9" w:rsidP="00B775D9">
      <w:pPr>
        <w:pStyle w:val="Listaszerbekezds"/>
        <w:numPr>
          <w:ilvl w:val="0"/>
          <w:numId w:val="22"/>
        </w:numPr>
        <w:spacing w:line="276" w:lineRule="auto"/>
        <w:contextualSpacing/>
        <w:jc w:val="both"/>
      </w:pPr>
      <w:r>
        <w:t>Kapcsolatot tart a bizottság a közigazgatási illetékességi területén működő rendőrkapitányság vezetőjével, megállapodást köthet helyi közbiztonságot érintő feladatok ellátására, a rendőrség és az önkormányzati szervek tevékenységének összehangolására, a közbiztonsággal összefüggő feladatok társadalmi segítésére.</w:t>
      </w:r>
    </w:p>
    <w:p w:rsidR="00B775D9" w:rsidRDefault="00B775D9" w:rsidP="00B775D9">
      <w:pPr>
        <w:jc w:val="both"/>
      </w:pPr>
    </w:p>
    <w:p w:rsidR="00B775D9" w:rsidRDefault="00B775D9" w:rsidP="00B775D9">
      <w:pPr>
        <w:jc w:val="both"/>
      </w:pPr>
    </w:p>
    <w:p w:rsidR="00B775D9" w:rsidRDefault="00B775D9" w:rsidP="00B775D9">
      <w:pPr>
        <w:jc w:val="both"/>
      </w:pPr>
    </w:p>
    <w:p w:rsidR="00B775D9" w:rsidRDefault="00B775D9" w:rsidP="00B775D9">
      <w:pPr>
        <w:jc w:val="both"/>
      </w:pPr>
    </w:p>
    <w:p w:rsidR="00B775D9" w:rsidRDefault="00B775D9" w:rsidP="00B775D9">
      <w:pPr>
        <w:jc w:val="both"/>
      </w:pPr>
    </w:p>
    <w:p w:rsidR="00B775D9" w:rsidRDefault="00B775D9" w:rsidP="00B775D9">
      <w:pPr>
        <w:jc w:val="both"/>
      </w:pPr>
    </w:p>
    <w:p w:rsidR="00B775D9" w:rsidRDefault="00B775D9" w:rsidP="00B775D9">
      <w:pPr>
        <w:jc w:val="both"/>
      </w:pPr>
    </w:p>
    <w:p w:rsidR="00B775D9" w:rsidRDefault="00B775D9" w:rsidP="00B775D9">
      <w:pPr>
        <w:jc w:val="both"/>
      </w:pPr>
    </w:p>
    <w:p w:rsidR="00B775D9" w:rsidRDefault="00B775D9" w:rsidP="00B775D9">
      <w:pPr>
        <w:jc w:val="both"/>
      </w:pPr>
    </w:p>
    <w:p w:rsidR="00B775D9" w:rsidRDefault="00B775D9" w:rsidP="00B775D9">
      <w:pPr>
        <w:jc w:val="both"/>
      </w:pPr>
    </w:p>
    <w:p w:rsidR="00B775D9" w:rsidRDefault="00B775D9" w:rsidP="00B775D9">
      <w:pPr>
        <w:jc w:val="both"/>
      </w:pPr>
    </w:p>
    <w:p w:rsidR="00B775D9" w:rsidRDefault="00B775D9" w:rsidP="00B775D9">
      <w:pPr>
        <w:jc w:val="both"/>
      </w:pPr>
    </w:p>
    <w:p w:rsidR="00B775D9" w:rsidRDefault="00B775D9" w:rsidP="00B775D9">
      <w:pPr>
        <w:jc w:val="both"/>
      </w:pPr>
    </w:p>
    <w:p w:rsidR="00B775D9" w:rsidRDefault="00B775D9" w:rsidP="00B775D9">
      <w:pPr>
        <w:jc w:val="both"/>
      </w:pPr>
    </w:p>
    <w:p w:rsidR="00B775D9" w:rsidRDefault="00B775D9" w:rsidP="00B775D9">
      <w:pPr>
        <w:jc w:val="both"/>
      </w:pPr>
    </w:p>
    <w:p w:rsidR="00B775D9" w:rsidRPr="00D77182" w:rsidRDefault="00B775D9" w:rsidP="00B775D9">
      <w:pPr>
        <w:jc w:val="both"/>
        <w:rPr>
          <w:b/>
          <w:u w:val="single"/>
        </w:rPr>
      </w:pPr>
      <w:r w:rsidRPr="00D77182">
        <w:rPr>
          <w:b/>
          <w:u w:val="single"/>
        </w:rPr>
        <w:lastRenderedPageBreak/>
        <w:t>II. AZ EGYES BIZOTTSÁGOKRA ÁTRUHÁZOTT HATÁSKÖRÖK:</w:t>
      </w:r>
    </w:p>
    <w:p w:rsidR="00B775D9" w:rsidRPr="00D77182" w:rsidRDefault="00B775D9" w:rsidP="00B775D9">
      <w:pPr>
        <w:jc w:val="both"/>
        <w:rPr>
          <w:b/>
        </w:rPr>
      </w:pPr>
    </w:p>
    <w:p w:rsidR="00B775D9" w:rsidRPr="00D77182" w:rsidRDefault="00B775D9" w:rsidP="00B775D9">
      <w:pPr>
        <w:jc w:val="both"/>
        <w:rPr>
          <w:b/>
        </w:rPr>
      </w:pPr>
      <w:r w:rsidRPr="00D77182">
        <w:rPr>
          <w:b/>
        </w:rPr>
        <w:t xml:space="preserve">PÉNZÜGYI </w:t>
      </w:r>
      <w:proofErr w:type="gramStart"/>
      <w:r w:rsidRPr="00D77182">
        <w:rPr>
          <w:b/>
        </w:rPr>
        <w:t>ÉS</w:t>
      </w:r>
      <w:proofErr w:type="gramEnd"/>
      <w:r w:rsidRPr="00D77182">
        <w:rPr>
          <w:b/>
        </w:rPr>
        <w:t xml:space="preserve"> KÖLTSÉGVETÉSI BIZOTTSÁG:</w:t>
      </w:r>
    </w:p>
    <w:p w:rsidR="00B775D9" w:rsidRDefault="00B775D9" w:rsidP="00B775D9">
      <w:pPr>
        <w:jc w:val="both"/>
      </w:pPr>
    </w:p>
    <w:p w:rsidR="00B775D9" w:rsidRDefault="00B775D9" w:rsidP="00B775D9">
      <w:pPr>
        <w:jc w:val="both"/>
      </w:pPr>
      <w:r>
        <w:t>A bizottság dönt átruházott hatáskörben:</w:t>
      </w:r>
    </w:p>
    <w:p w:rsidR="00B775D9" w:rsidRDefault="00B775D9" w:rsidP="00B775D9">
      <w:pPr>
        <w:pStyle w:val="Listaszerbekezds"/>
        <w:numPr>
          <w:ilvl w:val="0"/>
          <w:numId w:val="25"/>
        </w:numPr>
        <w:spacing w:line="276" w:lineRule="auto"/>
        <w:ind w:left="426"/>
        <w:contextualSpacing/>
        <w:jc w:val="both"/>
      </w:pPr>
      <w:r w:rsidRPr="00E2320B">
        <w:t>az önkormányzati intézmények éves gazdasági és számvételi ellenőrzési programjairól, az ellenőrzésről szóló beszámoló elfogadásáról;</w:t>
      </w:r>
    </w:p>
    <w:p w:rsidR="00B775D9" w:rsidRDefault="00B775D9" w:rsidP="00B775D9">
      <w:pPr>
        <w:pStyle w:val="Listaszerbekezds"/>
        <w:numPr>
          <w:ilvl w:val="0"/>
          <w:numId w:val="25"/>
        </w:numPr>
        <w:spacing w:line="276" w:lineRule="auto"/>
        <w:ind w:left="426"/>
        <w:contextualSpacing/>
        <w:jc w:val="both"/>
        <w:rPr>
          <w:szCs w:val="24"/>
        </w:rPr>
      </w:pPr>
      <w:r w:rsidRPr="00425D46">
        <w:rPr>
          <w:szCs w:val="24"/>
        </w:rPr>
        <w:t xml:space="preserve">a Gazdasági Bizottsággal együttesen az önkormányzati vagyont vagy követelést érintő  perbeli vagy peren </w:t>
      </w:r>
      <w:r>
        <w:rPr>
          <w:szCs w:val="24"/>
        </w:rPr>
        <w:t>kívüli egyezség megkötéséről egy</w:t>
      </w:r>
      <w:r w:rsidRPr="00425D46">
        <w:rPr>
          <w:szCs w:val="24"/>
        </w:rPr>
        <w:t xml:space="preserve">millió </w:t>
      </w:r>
      <w:proofErr w:type="gramStart"/>
      <w:r w:rsidRPr="00425D46">
        <w:rPr>
          <w:szCs w:val="24"/>
        </w:rPr>
        <w:t>forint értékig</w:t>
      </w:r>
      <w:proofErr w:type="gramEnd"/>
      <w:r w:rsidRPr="00425D46">
        <w:rPr>
          <w:szCs w:val="24"/>
        </w:rPr>
        <w:t>;</w:t>
      </w:r>
    </w:p>
    <w:p w:rsidR="00B775D9" w:rsidRPr="0058791D" w:rsidRDefault="00B775D9" w:rsidP="00B775D9">
      <w:pPr>
        <w:pStyle w:val="Listaszerbekezds"/>
        <w:numPr>
          <w:ilvl w:val="0"/>
          <w:numId w:val="25"/>
        </w:numPr>
        <w:spacing w:line="276" w:lineRule="auto"/>
        <w:ind w:left="426"/>
        <w:contextualSpacing/>
        <w:jc w:val="both"/>
        <w:rPr>
          <w:szCs w:val="24"/>
        </w:rPr>
      </w:pPr>
      <w:r w:rsidRPr="0058791D">
        <w:rPr>
          <w:szCs w:val="24"/>
        </w:rPr>
        <w:t xml:space="preserve">a Gazdasági Bizottsággal együttesen </w:t>
      </w:r>
      <w:r>
        <w:t xml:space="preserve">az önkormányzat forgalomképes vagyonának elidegenítéséről és hasznosításáról, amennyiben az elidegenítésre szánt vagyontárgy vagy vagyoni értékű jog forgalmi értéke, hasznosítás esetén a pályázati felhívásban vagy a szerződésben foglalt összeg az egymillió forintot nem éri el; </w:t>
      </w:r>
    </w:p>
    <w:p w:rsidR="00B775D9" w:rsidRPr="00425D46" w:rsidRDefault="00B775D9" w:rsidP="00B775D9">
      <w:pPr>
        <w:pStyle w:val="Listaszerbekezds"/>
        <w:numPr>
          <w:ilvl w:val="0"/>
          <w:numId w:val="25"/>
        </w:numPr>
        <w:spacing w:line="276" w:lineRule="auto"/>
        <w:ind w:left="426"/>
        <w:contextualSpacing/>
        <w:jc w:val="both"/>
        <w:rPr>
          <w:szCs w:val="24"/>
        </w:rPr>
      </w:pPr>
      <w:r w:rsidRPr="0058791D">
        <w:rPr>
          <w:szCs w:val="24"/>
        </w:rPr>
        <w:t xml:space="preserve">a Gazdasági Bizottsággal együttesen az önkormányzat tulajdonát képező üzletrész, részvényvagyon hasznosításáról, amennyiben </w:t>
      </w:r>
      <w:r>
        <w:rPr>
          <w:szCs w:val="24"/>
        </w:rPr>
        <w:t>annak névértéke nem éri el az egymillió forintot;</w:t>
      </w:r>
    </w:p>
    <w:p w:rsidR="00B775D9" w:rsidRDefault="00B775D9" w:rsidP="00B775D9">
      <w:pPr>
        <w:pStyle w:val="Listaszerbekezds"/>
        <w:numPr>
          <w:ilvl w:val="0"/>
          <w:numId w:val="25"/>
        </w:numPr>
        <w:spacing w:line="276" w:lineRule="auto"/>
        <w:ind w:left="426"/>
        <w:contextualSpacing/>
        <w:jc w:val="both"/>
      </w:pPr>
      <w:r>
        <w:t>az önkormányzat számláin lévő átmenetileg szabad pénzeszközök elkülönített (lekötött) betétként történő elhelyezéséről vagy államilag garantált értékpapír vásárlásáról a Költségvetési és Pénzügyi Iroda vezetőjének javaslata alapján;</w:t>
      </w:r>
    </w:p>
    <w:p w:rsidR="00B775D9" w:rsidRPr="0058791D" w:rsidRDefault="00B775D9" w:rsidP="00B775D9">
      <w:pPr>
        <w:pStyle w:val="Listaszerbekezds"/>
        <w:numPr>
          <w:ilvl w:val="0"/>
          <w:numId w:val="25"/>
        </w:numPr>
        <w:spacing w:line="276" w:lineRule="auto"/>
        <w:ind w:left="426"/>
        <w:contextualSpacing/>
        <w:jc w:val="both"/>
      </w:pPr>
      <w:r>
        <w:t>az öt millió Ft-ot meghaladó felhalmozási célú kötelezettségvállalás jóváhagyásáról.</w:t>
      </w:r>
    </w:p>
    <w:p w:rsidR="00B775D9" w:rsidRDefault="00B775D9" w:rsidP="00B775D9">
      <w:pPr>
        <w:jc w:val="both"/>
      </w:pPr>
    </w:p>
    <w:p w:rsidR="00B775D9" w:rsidRPr="00D77182" w:rsidRDefault="00B775D9" w:rsidP="00B775D9">
      <w:pPr>
        <w:jc w:val="both"/>
        <w:rPr>
          <w:b/>
        </w:rPr>
      </w:pPr>
      <w:r w:rsidRPr="00D77182">
        <w:rPr>
          <w:b/>
        </w:rPr>
        <w:t>GAZDASÁGI BIZOTTSÁG:</w:t>
      </w:r>
    </w:p>
    <w:p w:rsidR="00B775D9" w:rsidRPr="00D77182" w:rsidRDefault="00B775D9" w:rsidP="00B775D9">
      <w:pPr>
        <w:ind w:left="360"/>
        <w:jc w:val="both"/>
        <w:rPr>
          <w:b/>
        </w:rPr>
      </w:pPr>
    </w:p>
    <w:p w:rsidR="00B775D9" w:rsidRDefault="00B775D9" w:rsidP="00B775D9">
      <w:pPr>
        <w:jc w:val="both"/>
      </w:pPr>
      <w:r>
        <w:t>A bizottság dönt átruházott hatáskörben:</w:t>
      </w:r>
    </w:p>
    <w:p w:rsidR="00B775D9" w:rsidRDefault="00B775D9" w:rsidP="00B775D9">
      <w:pPr>
        <w:pStyle w:val="Listaszerbekezds"/>
        <w:numPr>
          <w:ilvl w:val="0"/>
          <w:numId w:val="26"/>
        </w:numPr>
        <w:spacing w:line="276" w:lineRule="auto"/>
        <w:ind w:left="426" w:hanging="349"/>
        <w:contextualSpacing/>
        <w:jc w:val="both"/>
      </w:pPr>
      <w:r w:rsidRPr="00E2320B">
        <w:t>a köztemetők fenntartásáról, a teme</w:t>
      </w:r>
      <w:r>
        <w:t>tkezési tevékenység ellátásának ellenőrzéséről;</w:t>
      </w:r>
    </w:p>
    <w:p w:rsidR="00B775D9" w:rsidRPr="00E2320B" w:rsidRDefault="00B775D9" w:rsidP="00B775D9">
      <w:pPr>
        <w:pStyle w:val="Listaszerbekezds"/>
        <w:numPr>
          <w:ilvl w:val="0"/>
          <w:numId w:val="26"/>
        </w:numPr>
        <w:spacing w:line="276" w:lineRule="auto"/>
        <w:ind w:left="426" w:hanging="349"/>
        <w:contextualSpacing/>
        <w:jc w:val="both"/>
      </w:pPr>
      <w:r w:rsidRPr="00E2320B">
        <w:t>a közvilágítási berendezések létesítéséről és üzemeltetéséről;</w:t>
      </w:r>
    </w:p>
    <w:p w:rsidR="00B775D9" w:rsidRPr="00E2320B" w:rsidRDefault="00B775D9" w:rsidP="00B775D9">
      <w:pPr>
        <w:pStyle w:val="Listaszerbekezds"/>
        <w:numPr>
          <w:ilvl w:val="0"/>
          <w:numId w:val="26"/>
        </w:numPr>
        <w:spacing w:line="276" w:lineRule="auto"/>
        <w:ind w:left="426" w:hanging="349"/>
        <w:contextualSpacing/>
        <w:jc w:val="both"/>
      </w:pPr>
      <w:r w:rsidRPr="00E2320B">
        <w:t>a helyi közutak és közterületek fenntartásáról, a közlekedési rend megállapításáról;</w:t>
      </w:r>
    </w:p>
    <w:p w:rsidR="00B775D9" w:rsidRPr="00E2320B" w:rsidRDefault="00B775D9" w:rsidP="00B775D9">
      <w:pPr>
        <w:pStyle w:val="Listaszerbekezds"/>
        <w:numPr>
          <w:ilvl w:val="0"/>
          <w:numId w:val="26"/>
        </w:numPr>
        <w:spacing w:line="276" w:lineRule="auto"/>
        <w:ind w:left="426" w:hanging="349"/>
        <w:contextualSpacing/>
        <w:jc w:val="both"/>
      </w:pPr>
      <w:r w:rsidRPr="00E2320B">
        <w:t>a parkoló</w:t>
      </w:r>
      <w:r>
        <w:t>k kialakításáról</w:t>
      </w:r>
      <w:r w:rsidRPr="00E2320B">
        <w:t>;</w:t>
      </w:r>
    </w:p>
    <w:p w:rsidR="00B775D9" w:rsidRPr="00E2320B" w:rsidRDefault="00B775D9" w:rsidP="00B775D9">
      <w:pPr>
        <w:pStyle w:val="Listaszerbekezds"/>
        <w:numPr>
          <w:ilvl w:val="0"/>
          <w:numId w:val="26"/>
        </w:numPr>
        <w:spacing w:line="276" w:lineRule="auto"/>
        <w:ind w:left="426" w:hanging="349"/>
        <w:contextualSpacing/>
        <w:jc w:val="both"/>
      </w:pPr>
      <w:r w:rsidRPr="00E2320B">
        <w:t>a tulajdonosi jognyilatkozatok kérdésében (pl. elővásá</w:t>
      </w:r>
      <w:r>
        <w:t xml:space="preserve">rlási jog, telekmegosztás, </w:t>
      </w:r>
      <w:r w:rsidRPr="00E2320B">
        <w:t>telekösszevonás, telekhatár kiigazítás, szolgalmi jog, jelzálogjog bejegyeztetés és törlés);</w:t>
      </w:r>
    </w:p>
    <w:p w:rsidR="00B775D9" w:rsidRPr="00E2320B" w:rsidRDefault="00B775D9" w:rsidP="00B775D9">
      <w:pPr>
        <w:pStyle w:val="Listaszerbekezds"/>
        <w:numPr>
          <w:ilvl w:val="0"/>
          <w:numId w:val="26"/>
        </w:numPr>
        <w:spacing w:line="276" w:lineRule="auto"/>
        <w:ind w:left="426" w:hanging="349"/>
        <w:contextualSpacing/>
        <w:jc w:val="both"/>
      </w:pPr>
      <w:r w:rsidRPr="00E2320B">
        <w:t>egyes területek zajvédelmi és környezetvédelmi szempontból fokozottan védetté történő nyilvánításáról;</w:t>
      </w:r>
    </w:p>
    <w:p w:rsidR="00B775D9" w:rsidRPr="00E2320B" w:rsidRDefault="00B775D9" w:rsidP="00B775D9">
      <w:pPr>
        <w:pStyle w:val="Listaszerbekezds"/>
        <w:numPr>
          <w:ilvl w:val="0"/>
          <w:numId w:val="26"/>
        </w:numPr>
        <w:spacing w:line="276" w:lineRule="auto"/>
        <w:ind w:left="426" w:hanging="349"/>
        <w:contextualSpacing/>
        <w:jc w:val="both"/>
      </w:pPr>
      <w:r w:rsidRPr="00E2320B">
        <w:t>a Környezetvédelmi Alap pénzeszközeinek felosztásáról;</w:t>
      </w:r>
    </w:p>
    <w:p w:rsidR="00B775D9" w:rsidRPr="00E2320B" w:rsidRDefault="00B775D9" w:rsidP="00B775D9">
      <w:pPr>
        <w:pStyle w:val="Listaszerbekezds"/>
        <w:numPr>
          <w:ilvl w:val="0"/>
          <w:numId w:val="26"/>
        </w:numPr>
        <w:spacing w:line="276" w:lineRule="auto"/>
        <w:ind w:left="426" w:hanging="349"/>
        <w:contextualSpacing/>
        <w:jc w:val="both"/>
      </w:pPr>
      <w:r w:rsidRPr="00E2320B">
        <w:t>a város területén egyes növényvédelmi feladatok ellátásáról;</w:t>
      </w:r>
    </w:p>
    <w:p w:rsidR="00B775D9" w:rsidRPr="00E2320B" w:rsidRDefault="00B775D9" w:rsidP="00B775D9">
      <w:pPr>
        <w:pStyle w:val="Listaszerbekezds"/>
        <w:numPr>
          <w:ilvl w:val="0"/>
          <w:numId w:val="26"/>
        </w:numPr>
        <w:spacing w:line="276" w:lineRule="auto"/>
        <w:ind w:left="426" w:hanging="349"/>
        <w:contextualSpacing/>
        <w:jc w:val="both"/>
      </w:pPr>
      <w:r>
        <w:t>beépítetlen területek bérbeadásáról</w:t>
      </w:r>
      <w:r w:rsidRPr="00E2320B">
        <w:t>;</w:t>
      </w:r>
    </w:p>
    <w:p w:rsidR="00B775D9" w:rsidRPr="00E2320B" w:rsidRDefault="00B775D9" w:rsidP="00B775D9">
      <w:pPr>
        <w:pStyle w:val="Listaszerbekezds"/>
        <w:numPr>
          <w:ilvl w:val="0"/>
          <w:numId w:val="26"/>
        </w:numPr>
        <w:spacing w:line="276" w:lineRule="auto"/>
        <w:ind w:left="426" w:hanging="349"/>
        <w:contextualSpacing/>
        <w:jc w:val="both"/>
      </w:pPr>
      <w:r w:rsidRPr="00E2320B">
        <w:t>a város közútjait érintő forgalomeltereléssel, forgalomkor</w:t>
      </w:r>
      <w:r>
        <w:t>látozással kapcsolatos döntésekről;</w:t>
      </w:r>
    </w:p>
    <w:p w:rsidR="00B775D9" w:rsidRPr="00BA2E0F" w:rsidRDefault="00B775D9" w:rsidP="00B775D9">
      <w:pPr>
        <w:pStyle w:val="Listaszerbekezds"/>
        <w:numPr>
          <w:ilvl w:val="0"/>
          <w:numId w:val="26"/>
        </w:numPr>
        <w:spacing w:line="276" w:lineRule="auto"/>
        <w:ind w:left="426" w:hanging="349"/>
        <w:contextualSpacing/>
        <w:jc w:val="both"/>
        <w:rPr>
          <w:szCs w:val="24"/>
        </w:rPr>
      </w:pPr>
      <w:r w:rsidRPr="00BA2E0F">
        <w:rPr>
          <w:szCs w:val="24"/>
        </w:rPr>
        <w:t>a Pénzügyi és Költségvetési Bizottsággal együttesen az önkormányzati vagyont vagy követelést érintő perbeli vagy pere</w:t>
      </w:r>
      <w:r>
        <w:rPr>
          <w:szCs w:val="24"/>
        </w:rPr>
        <w:t>n kívüli egyezség megkötéséről egy</w:t>
      </w:r>
      <w:r w:rsidRPr="00BA2E0F">
        <w:rPr>
          <w:szCs w:val="24"/>
        </w:rPr>
        <w:t xml:space="preserve">millió </w:t>
      </w:r>
      <w:proofErr w:type="gramStart"/>
      <w:r w:rsidRPr="00BA2E0F">
        <w:rPr>
          <w:szCs w:val="24"/>
        </w:rPr>
        <w:t>forint értékig</w:t>
      </w:r>
      <w:proofErr w:type="gramEnd"/>
      <w:r w:rsidRPr="00BA2E0F">
        <w:rPr>
          <w:szCs w:val="24"/>
        </w:rPr>
        <w:t>;</w:t>
      </w:r>
    </w:p>
    <w:p w:rsidR="00B775D9" w:rsidRPr="00BA2E0F" w:rsidRDefault="00B775D9" w:rsidP="00B775D9">
      <w:pPr>
        <w:pStyle w:val="Listaszerbekezds"/>
        <w:numPr>
          <w:ilvl w:val="0"/>
          <w:numId w:val="25"/>
        </w:numPr>
        <w:spacing w:line="276" w:lineRule="auto"/>
        <w:ind w:left="426" w:hanging="349"/>
        <w:contextualSpacing/>
        <w:jc w:val="both"/>
        <w:rPr>
          <w:szCs w:val="24"/>
        </w:rPr>
      </w:pPr>
      <w:r w:rsidRPr="00BA2E0F">
        <w:rPr>
          <w:szCs w:val="24"/>
        </w:rPr>
        <w:t>a Pénzügyi és Költségv</w:t>
      </w:r>
      <w:r>
        <w:rPr>
          <w:szCs w:val="24"/>
        </w:rPr>
        <w:t>etési Bizottsággal együttesen</w:t>
      </w:r>
      <w:r w:rsidRPr="00BA2E0F">
        <w:rPr>
          <w:szCs w:val="24"/>
        </w:rPr>
        <w:t xml:space="preserve"> </w:t>
      </w:r>
      <w:r>
        <w:t xml:space="preserve">az önkormányzat forgalomképes vagyonának elidegenítéséről és hasznosításáról, amennyiben az elidegenítésre szánt vagyontárgy vagy vagyoni értékű jog forgalmi értéke, hasznosítás esetén a pályázati felhívásban vagy a szerződésben foglalt összeg az egymillió forintot nem éri el; </w:t>
      </w:r>
    </w:p>
    <w:p w:rsidR="00B775D9" w:rsidRDefault="00B775D9" w:rsidP="00B775D9">
      <w:pPr>
        <w:pStyle w:val="Listaszerbekezds"/>
        <w:numPr>
          <w:ilvl w:val="0"/>
          <w:numId w:val="25"/>
        </w:numPr>
        <w:spacing w:line="276" w:lineRule="auto"/>
        <w:ind w:left="426" w:hanging="349"/>
        <w:contextualSpacing/>
        <w:jc w:val="both"/>
        <w:rPr>
          <w:szCs w:val="24"/>
        </w:rPr>
      </w:pPr>
      <w:r w:rsidRPr="00BA2E0F">
        <w:rPr>
          <w:szCs w:val="24"/>
        </w:rPr>
        <w:lastRenderedPageBreak/>
        <w:t>a Pénzügyi és Költségvetési Bizottsággal együttesen az önkormányzat tulajdonát képező üzletrész, részvényvagyon hasznosításáról, amennyiben a</w:t>
      </w:r>
      <w:r>
        <w:rPr>
          <w:szCs w:val="24"/>
        </w:rPr>
        <w:t>nnak névértéke nem éri el az egy</w:t>
      </w:r>
      <w:r w:rsidRPr="00BA2E0F">
        <w:rPr>
          <w:szCs w:val="24"/>
        </w:rPr>
        <w:t>millió forintot;</w:t>
      </w:r>
    </w:p>
    <w:p w:rsidR="00B775D9" w:rsidRPr="00BA2E0F" w:rsidRDefault="00B775D9" w:rsidP="00B775D9">
      <w:pPr>
        <w:pStyle w:val="Listaszerbekezds"/>
        <w:numPr>
          <w:ilvl w:val="0"/>
          <w:numId w:val="25"/>
        </w:numPr>
        <w:spacing w:line="276" w:lineRule="auto"/>
        <w:ind w:left="426" w:hanging="349"/>
        <w:contextualSpacing/>
        <w:jc w:val="both"/>
        <w:rPr>
          <w:szCs w:val="24"/>
        </w:rPr>
      </w:pPr>
      <w:r w:rsidRPr="00BA2E0F">
        <w:rPr>
          <w:szCs w:val="24"/>
        </w:rPr>
        <w:t>az önkormányzati tulajdonú közterületeken, azok alatt vagy felett elhelyezkedő közművek, közcélú távközlési eszközök, egyéb vezetékes létesítmények létesítésével, bővítésével kapcsolatos megállapodás megkötéséről és az ellenérték megállapításáról.</w:t>
      </w:r>
    </w:p>
    <w:p w:rsidR="00B775D9" w:rsidRDefault="00B775D9" w:rsidP="00B775D9">
      <w:pPr>
        <w:jc w:val="both"/>
      </w:pPr>
    </w:p>
    <w:p w:rsidR="00B775D9" w:rsidRPr="00D77182" w:rsidRDefault="00B775D9" w:rsidP="00B775D9">
      <w:pPr>
        <w:jc w:val="both"/>
        <w:rPr>
          <w:b/>
          <w:szCs w:val="24"/>
        </w:rPr>
      </w:pPr>
      <w:r w:rsidRPr="00D77182">
        <w:rPr>
          <w:b/>
          <w:szCs w:val="24"/>
        </w:rPr>
        <w:t>NÉPJÓLÉTI BIZOTTSÁG</w:t>
      </w:r>
    </w:p>
    <w:p w:rsidR="00B775D9" w:rsidRPr="00D77182" w:rsidRDefault="00B775D9" w:rsidP="00B775D9">
      <w:pPr>
        <w:jc w:val="both"/>
        <w:rPr>
          <w:szCs w:val="24"/>
        </w:rPr>
      </w:pPr>
    </w:p>
    <w:p w:rsidR="00B775D9" w:rsidRPr="00D77182" w:rsidRDefault="00B775D9" w:rsidP="00B775D9">
      <w:pPr>
        <w:jc w:val="both"/>
        <w:rPr>
          <w:szCs w:val="24"/>
        </w:rPr>
      </w:pPr>
      <w:r w:rsidRPr="00D77182">
        <w:rPr>
          <w:szCs w:val="24"/>
        </w:rPr>
        <w:t>A bizottság dönt átruházott hatáskörben:</w:t>
      </w:r>
    </w:p>
    <w:p w:rsidR="00B775D9" w:rsidRPr="00D77182" w:rsidRDefault="00B775D9" w:rsidP="00B775D9">
      <w:pPr>
        <w:pStyle w:val="Listaszerbekezds"/>
        <w:numPr>
          <w:ilvl w:val="0"/>
          <w:numId w:val="27"/>
        </w:numPr>
        <w:spacing w:line="276" w:lineRule="auto"/>
        <w:ind w:left="426"/>
        <w:contextualSpacing/>
        <w:jc w:val="both"/>
        <w:rPr>
          <w:szCs w:val="24"/>
        </w:rPr>
      </w:pPr>
      <w:r w:rsidRPr="00D77182">
        <w:rPr>
          <w:szCs w:val="24"/>
        </w:rPr>
        <w:t xml:space="preserve">a köznevelési intézmények szervezeti működési szabályzatainak, házirendjének és minőségirányítási programjának jóváhagyásáról; </w:t>
      </w:r>
    </w:p>
    <w:p w:rsidR="00B775D9" w:rsidRPr="00D77182" w:rsidRDefault="00B775D9" w:rsidP="00B775D9">
      <w:pPr>
        <w:pStyle w:val="Listaszerbekezds"/>
        <w:numPr>
          <w:ilvl w:val="0"/>
          <w:numId w:val="27"/>
        </w:numPr>
        <w:spacing w:line="276" w:lineRule="auto"/>
        <w:ind w:left="426"/>
        <w:contextualSpacing/>
        <w:jc w:val="both"/>
        <w:rPr>
          <w:szCs w:val="24"/>
        </w:rPr>
      </w:pPr>
      <w:r w:rsidRPr="00D77182">
        <w:rPr>
          <w:szCs w:val="24"/>
        </w:rPr>
        <w:t>az oktatási intézményekben működő iskolaszékekbe képviselő delegálásáról;</w:t>
      </w:r>
    </w:p>
    <w:p w:rsidR="00B775D9" w:rsidRPr="00D77182" w:rsidRDefault="00B775D9" w:rsidP="00B775D9">
      <w:pPr>
        <w:pStyle w:val="Listaszerbekezds"/>
        <w:numPr>
          <w:ilvl w:val="0"/>
          <w:numId w:val="27"/>
        </w:numPr>
        <w:spacing w:line="276" w:lineRule="auto"/>
        <w:ind w:left="426"/>
        <w:contextualSpacing/>
        <w:jc w:val="both"/>
        <w:rPr>
          <w:szCs w:val="24"/>
        </w:rPr>
      </w:pPr>
      <w:r w:rsidRPr="00D77182">
        <w:rPr>
          <w:szCs w:val="24"/>
        </w:rPr>
        <w:t>az oktatási, nevelési, közművelődési önkormányzati intézmények vezetőinek szakmai kitüntetésre való felterjesztéséről;</w:t>
      </w:r>
    </w:p>
    <w:p w:rsidR="00B775D9" w:rsidRPr="00D77182" w:rsidRDefault="00B775D9" w:rsidP="00B775D9">
      <w:pPr>
        <w:pStyle w:val="Listaszerbekezds"/>
        <w:numPr>
          <w:ilvl w:val="0"/>
          <w:numId w:val="27"/>
        </w:numPr>
        <w:spacing w:line="276" w:lineRule="auto"/>
        <w:ind w:left="426"/>
        <w:contextualSpacing/>
        <w:jc w:val="both"/>
        <w:rPr>
          <w:szCs w:val="24"/>
        </w:rPr>
      </w:pPr>
      <w:r w:rsidRPr="00D77182">
        <w:rPr>
          <w:szCs w:val="24"/>
        </w:rPr>
        <w:t>az általa fenntartott köznevelési intézmények nevelési és pedagógiai programjának jóváhagyásáról;</w:t>
      </w:r>
    </w:p>
    <w:p w:rsidR="00B775D9" w:rsidRPr="00D77182" w:rsidRDefault="00B775D9" w:rsidP="00B775D9">
      <w:pPr>
        <w:pStyle w:val="Listaszerbekezds"/>
        <w:numPr>
          <w:ilvl w:val="0"/>
          <w:numId w:val="27"/>
        </w:numPr>
        <w:spacing w:line="276" w:lineRule="auto"/>
        <w:ind w:left="426"/>
        <w:contextualSpacing/>
        <w:jc w:val="both"/>
        <w:rPr>
          <w:szCs w:val="24"/>
        </w:rPr>
      </w:pPr>
      <w:r w:rsidRPr="00D77182">
        <w:rPr>
          <w:szCs w:val="24"/>
        </w:rPr>
        <w:t>a Városi Könyvtár által ellátandó feladatokról, a szolgáltatások díjairól;</w:t>
      </w:r>
    </w:p>
    <w:p w:rsidR="00B775D9" w:rsidRPr="00D77182" w:rsidRDefault="00B775D9" w:rsidP="00B775D9">
      <w:pPr>
        <w:pStyle w:val="Listaszerbekezds"/>
        <w:numPr>
          <w:ilvl w:val="0"/>
          <w:numId w:val="27"/>
        </w:numPr>
        <w:spacing w:line="276" w:lineRule="auto"/>
        <w:ind w:left="426"/>
        <w:contextualSpacing/>
        <w:jc w:val="both"/>
        <w:rPr>
          <w:szCs w:val="24"/>
        </w:rPr>
      </w:pPr>
      <w:r w:rsidRPr="00D77182">
        <w:rPr>
          <w:szCs w:val="24"/>
        </w:rPr>
        <w:t>a sport, illetve a kulturális célú civil szervezetek, társadalmi szervezetek önkormányzati támogatásának módjáról, összegéről, a támogatottak köréről;</w:t>
      </w:r>
    </w:p>
    <w:p w:rsidR="00B775D9" w:rsidRPr="00D77182" w:rsidRDefault="00B775D9" w:rsidP="00B775D9">
      <w:pPr>
        <w:pStyle w:val="Listaszerbekezds"/>
        <w:numPr>
          <w:ilvl w:val="0"/>
          <w:numId w:val="27"/>
        </w:numPr>
        <w:spacing w:line="276" w:lineRule="auto"/>
        <w:ind w:left="426"/>
        <w:contextualSpacing/>
        <w:jc w:val="both"/>
        <w:rPr>
          <w:szCs w:val="24"/>
        </w:rPr>
      </w:pPr>
      <w:r w:rsidRPr="00D77182">
        <w:rPr>
          <w:szCs w:val="24"/>
        </w:rPr>
        <w:t>az önkormányzat által finanszírozott ösztöndíjak odaítéléséről;</w:t>
      </w:r>
    </w:p>
    <w:p w:rsidR="00B775D9" w:rsidRPr="00D77182" w:rsidRDefault="00B775D9" w:rsidP="00B775D9">
      <w:pPr>
        <w:pStyle w:val="Listaszerbekezds"/>
        <w:numPr>
          <w:ilvl w:val="0"/>
          <w:numId w:val="27"/>
        </w:numPr>
        <w:spacing w:line="276" w:lineRule="auto"/>
        <w:ind w:left="426"/>
        <w:contextualSpacing/>
        <w:jc w:val="both"/>
        <w:rPr>
          <w:szCs w:val="24"/>
        </w:rPr>
      </w:pPr>
      <w:r w:rsidRPr="00D77182">
        <w:rPr>
          <w:szCs w:val="24"/>
        </w:rPr>
        <w:t>az „Év sportolója, edzője, csapata” és a „Jó tanuló, jó sportoló” díjak odaítéléséről;</w:t>
      </w:r>
    </w:p>
    <w:p w:rsidR="00B775D9" w:rsidRPr="00D77182" w:rsidRDefault="00B775D9" w:rsidP="00B775D9">
      <w:pPr>
        <w:pStyle w:val="Listaszerbekezds"/>
        <w:numPr>
          <w:ilvl w:val="0"/>
          <w:numId w:val="27"/>
        </w:numPr>
        <w:spacing w:line="276" w:lineRule="auto"/>
        <w:ind w:left="426"/>
        <w:contextualSpacing/>
        <w:jc w:val="both"/>
        <w:rPr>
          <w:szCs w:val="24"/>
        </w:rPr>
      </w:pPr>
      <w:r w:rsidRPr="00D77182">
        <w:rPr>
          <w:szCs w:val="24"/>
        </w:rPr>
        <w:t>a tevékenységi körével összefüggő fórumokon, rendezvényeken való képviseletéről;</w:t>
      </w:r>
    </w:p>
    <w:p w:rsidR="00B775D9" w:rsidRPr="00D77182" w:rsidRDefault="00B775D9" w:rsidP="00B775D9">
      <w:pPr>
        <w:pStyle w:val="Listaszerbekezds"/>
        <w:numPr>
          <w:ilvl w:val="0"/>
          <w:numId w:val="27"/>
        </w:numPr>
        <w:spacing w:line="276" w:lineRule="auto"/>
        <w:ind w:left="426"/>
        <w:contextualSpacing/>
        <w:jc w:val="both"/>
        <w:rPr>
          <w:szCs w:val="24"/>
        </w:rPr>
      </w:pPr>
      <w:r w:rsidRPr="00D77182">
        <w:rPr>
          <w:szCs w:val="24"/>
        </w:rPr>
        <w:t>a Városi Könyvtár Szervezeti és Működési Szabályzatának módosításáról;</w:t>
      </w:r>
    </w:p>
    <w:p w:rsidR="00B775D9" w:rsidRPr="00D77182" w:rsidRDefault="00B775D9" w:rsidP="00B775D9">
      <w:pPr>
        <w:pStyle w:val="Listaszerbekezds"/>
        <w:numPr>
          <w:ilvl w:val="0"/>
          <w:numId w:val="27"/>
        </w:numPr>
        <w:spacing w:line="276" w:lineRule="auto"/>
        <w:ind w:left="426"/>
        <w:contextualSpacing/>
        <w:jc w:val="both"/>
        <w:rPr>
          <w:szCs w:val="24"/>
        </w:rPr>
      </w:pPr>
      <w:r w:rsidRPr="00D77182">
        <w:rPr>
          <w:szCs w:val="24"/>
        </w:rPr>
        <w:t>az egészségügyi szolgáltatást végző gazdasági társaság és szociális intézmények Képviselő-testületi határozatot igénylő szabályzatainak és azok módosításának jóváhagyása.</w:t>
      </w:r>
    </w:p>
    <w:p w:rsidR="00B775D9" w:rsidRPr="00647FB2" w:rsidRDefault="00B775D9" w:rsidP="00B775D9">
      <w:pPr>
        <w:pStyle w:val="Listaszerbekezds"/>
        <w:numPr>
          <w:ilvl w:val="0"/>
          <w:numId w:val="27"/>
        </w:numPr>
        <w:spacing w:line="276" w:lineRule="auto"/>
        <w:ind w:left="426"/>
        <w:contextualSpacing/>
        <w:jc w:val="both"/>
        <w:rPr>
          <w:szCs w:val="24"/>
        </w:rPr>
      </w:pPr>
      <w:r w:rsidRPr="00D77182">
        <w:rPr>
          <w:szCs w:val="24"/>
        </w:rPr>
        <w:t>szociális bérlakások pályáztatása esetén dönt a bérlő személyének kijelöléséről</w:t>
      </w:r>
      <w:r w:rsidRPr="00D77182">
        <w:rPr>
          <w:i/>
          <w:szCs w:val="24"/>
        </w:rPr>
        <w:t>.</w:t>
      </w:r>
    </w:p>
    <w:p w:rsidR="00B775D9" w:rsidRPr="00DF6985" w:rsidRDefault="00B775D9" w:rsidP="00B775D9">
      <w:pPr>
        <w:pStyle w:val="Listaszerbekezds"/>
        <w:numPr>
          <w:ilvl w:val="0"/>
          <w:numId w:val="27"/>
        </w:numPr>
        <w:spacing w:line="276" w:lineRule="auto"/>
        <w:ind w:left="426"/>
        <w:contextualSpacing/>
        <w:jc w:val="both"/>
        <w:rPr>
          <w:szCs w:val="24"/>
        </w:rPr>
      </w:pPr>
      <w:r>
        <w:rPr>
          <w:szCs w:val="24"/>
        </w:rPr>
        <w:t>az egyes szociális ellátásokról és szociális szolgáltatásokról szóló rendelet értelmében a jogosulatlanul igén</w:t>
      </w:r>
      <w:r w:rsidR="003B7842">
        <w:rPr>
          <w:szCs w:val="24"/>
        </w:rPr>
        <w:t>ybe vett ellátás megtérítéséről;</w:t>
      </w:r>
    </w:p>
    <w:p w:rsidR="00B775D9" w:rsidRDefault="00B775D9" w:rsidP="00B775D9">
      <w:pPr>
        <w:ind w:left="426" w:hanging="426"/>
        <w:jc w:val="both"/>
      </w:pPr>
      <w:r>
        <w:t>q) a gyermekvédelem helyi szabályairól szóló önkormányzati rendelet alapján gyakorolja a jogosulatlanul igénybe vett ellátások megtérítésével kapcsolatos hatáskört.</w:t>
      </w:r>
    </w:p>
    <w:p w:rsidR="00B775D9" w:rsidRPr="00D77182" w:rsidRDefault="00B775D9" w:rsidP="00B775D9">
      <w:pPr>
        <w:pStyle w:val="Listaszerbekezds"/>
        <w:spacing w:line="276" w:lineRule="auto"/>
        <w:ind w:left="426"/>
        <w:contextualSpacing/>
        <w:jc w:val="both"/>
        <w:rPr>
          <w:szCs w:val="24"/>
        </w:rPr>
      </w:pPr>
    </w:p>
    <w:p w:rsidR="00B775D9" w:rsidRPr="00D77182" w:rsidRDefault="00B775D9" w:rsidP="00B775D9">
      <w:pPr>
        <w:jc w:val="both"/>
        <w:rPr>
          <w:szCs w:val="24"/>
        </w:rPr>
      </w:pPr>
    </w:p>
    <w:p w:rsidR="00B775D9" w:rsidRPr="00384897" w:rsidRDefault="00B775D9" w:rsidP="00B775D9">
      <w:pPr>
        <w:jc w:val="both"/>
        <w:rPr>
          <w:b/>
          <w:szCs w:val="24"/>
        </w:rPr>
      </w:pPr>
      <w:r w:rsidRPr="00384897">
        <w:rPr>
          <w:b/>
          <w:szCs w:val="24"/>
        </w:rPr>
        <w:t xml:space="preserve">JOGI </w:t>
      </w:r>
      <w:proofErr w:type="gramStart"/>
      <w:r w:rsidRPr="00384897">
        <w:rPr>
          <w:b/>
          <w:szCs w:val="24"/>
        </w:rPr>
        <w:t>ÉS</w:t>
      </w:r>
      <w:proofErr w:type="gramEnd"/>
      <w:r w:rsidRPr="00384897">
        <w:rPr>
          <w:b/>
          <w:szCs w:val="24"/>
        </w:rPr>
        <w:t xml:space="preserve"> ÜGYRENDI BIZOTTSÁG</w:t>
      </w:r>
    </w:p>
    <w:p w:rsidR="00B775D9" w:rsidRDefault="00B775D9" w:rsidP="00B775D9">
      <w:pPr>
        <w:jc w:val="both"/>
        <w:rPr>
          <w:szCs w:val="24"/>
        </w:rPr>
      </w:pPr>
    </w:p>
    <w:p w:rsidR="00B775D9" w:rsidRDefault="00B775D9" w:rsidP="00B775D9">
      <w:pPr>
        <w:jc w:val="both"/>
        <w:rPr>
          <w:szCs w:val="24"/>
        </w:rPr>
      </w:pPr>
      <w:r>
        <w:rPr>
          <w:szCs w:val="24"/>
        </w:rPr>
        <w:t>A Bizottság dönt átruházott hatáskörben:</w:t>
      </w:r>
    </w:p>
    <w:p w:rsidR="00B775D9" w:rsidRDefault="00B775D9" w:rsidP="00B775D9">
      <w:pPr>
        <w:numPr>
          <w:ilvl w:val="0"/>
          <w:numId w:val="31"/>
        </w:numPr>
        <w:spacing w:line="276" w:lineRule="auto"/>
        <w:jc w:val="both"/>
        <w:rPr>
          <w:szCs w:val="24"/>
        </w:rPr>
      </w:pPr>
      <w:r w:rsidRPr="00F959A6">
        <w:rPr>
          <w:szCs w:val="24"/>
        </w:rPr>
        <w:t>a hirdetmény nélküli tárgyalásos közbeszerzési eljárás esetében az ajánlattételre felkért szervezetek megnevezéséről</w:t>
      </w:r>
      <w:r>
        <w:rPr>
          <w:szCs w:val="24"/>
        </w:rPr>
        <w:t>.</w:t>
      </w:r>
    </w:p>
    <w:p w:rsidR="00B775D9" w:rsidRPr="00D77182" w:rsidRDefault="00B775D9" w:rsidP="00B775D9">
      <w:pPr>
        <w:jc w:val="both"/>
        <w:rPr>
          <w:szCs w:val="24"/>
        </w:rPr>
      </w:pPr>
    </w:p>
    <w:p w:rsidR="00B775D9" w:rsidRDefault="00B775D9" w:rsidP="00B775D9">
      <w:pPr>
        <w:jc w:val="both"/>
      </w:pPr>
    </w:p>
    <w:p w:rsidR="00D42011" w:rsidRDefault="00D42011"/>
    <w:sectPr w:rsidR="00D42011" w:rsidSect="00D42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A00" w:rsidRDefault="000D7A00" w:rsidP="00B775D9">
      <w:r>
        <w:separator/>
      </w:r>
    </w:p>
  </w:endnote>
  <w:endnote w:type="continuationSeparator" w:id="0">
    <w:p w:rsidR="000D7A00" w:rsidRDefault="000D7A00" w:rsidP="00B77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A00" w:rsidRDefault="000D7A00" w:rsidP="00B775D9">
      <w:r>
        <w:separator/>
      </w:r>
    </w:p>
  </w:footnote>
  <w:footnote w:type="continuationSeparator" w:id="0">
    <w:p w:rsidR="000D7A00" w:rsidRDefault="000D7A00" w:rsidP="00B775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C6E"/>
    <w:multiLevelType w:val="hybridMultilevel"/>
    <w:tmpl w:val="AE381830"/>
    <w:lvl w:ilvl="0" w:tplc="F97EE1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F0B52B3"/>
    <w:multiLevelType w:val="hybridMultilevel"/>
    <w:tmpl w:val="D5944E14"/>
    <w:lvl w:ilvl="0" w:tplc="B69049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6F97BE6"/>
    <w:multiLevelType w:val="hybridMultilevel"/>
    <w:tmpl w:val="74D807F0"/>
    <w:lvl w:ilvl="0" w:tplc="E642FF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1D56F5"/>
    <w:multiLevelType w:val="hybridMultilevel"/>
    <w:tmpl w:val="BA18D8DE"/>
    <w:lvl w:ilvl="0" w:tplc="FB126EF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C22053C"/>
    <w:multiLevelType w:val="hybridMultilevel"/>
    <w:tmpl w:val="C45811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35038"/>
    <w:multiLevelType w:val="hybridMultilevel"/>
    <w:tmpl w:val="72FA5AE0"/>
    <w:lvl w:ilvl="0" w:tplc="7A8A714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49C3FAD"/>
    <w:multiLevelType w:val="hybridMultilevel"/>
    <w:tmpl w:val="2228AF10"/>
    <w:lvl w:ilvl="0" w:tplc="8C2867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422679"/>
    <w:multiLevelType w:val="hybridMultilevel"/>
    <w:tmpl w:val="F3F000B0"/>
    <w:lvl w:ilvl="0" w:tplc="F75AC2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ADD0F2E"/>
    <w:multiLevelType w:val="hybridMultilevel"/>
    <w:tmpl w:val="D7B617F6"/>
    <w:lvl w:ilvl="0" w:tplc="F97EE1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E291087"/>
    <w:multiLevelType w:val="hybridMultilevel"/>
    <w:tmpl w:val="3D5EADBC"/>
    <w:lvl w:ilvl="0" w:tplc="946A52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F7557E7"/>
    <w:multiLevelType w:val="hybridMultilevel"/>
    <w:tmpl w:val="63A640F2"/>
    <w:lvl w:ilvl="0" w:tplc="24E6DC1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FE47654"/>
    <w:multiLevelType w:val="hybridMultilevel"/>
    <w:tmpl w:val="B4943500"/>
    <w:lvl w:ilvl="0" w:tplc="DA62653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08C3375"/>
    <w:multiLevelType w:val="hybridMultilevel"/>
    <w:tmpl w:val="CB12111C"/>
    <w:lvl w:ilvl="0" w:tplc="7D16531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77D6677"/>
    <w:multiLevelType w:val="hybridMultilevel"/>
    <w:tmpl w:val="323EF81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1222A8"/>
    <w:multiLevelType w:val="hybridMultilevel"/>
    <w:tmpl w:val="1916CABA"/>
    <w:lvl w:ilvl="0" w:tplc="CE7292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E9100CE"/>
    <w:multiLevelType w:val="hybridMultilevel"/>
    <w:tmpl w:val="7EA4FBDC"/>
    <w:lvl w:ilvl="0" w:tplc="2F6C870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0C34C0D"/>
    <w:multiLevelType w:val="hybridMultilevel"/>
    <w:tmpl w:val="DFC89FF0"/>
    <w:lvl w:ilvl="0" w:tplc="CEB20A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91F63A6"/>
    <w:multiLevelType w:val="hybridMultilevel"/>
    <w:tmpl w:val="4976AD2A"/>
    <w:lvl w:ilvl="0" w:tplc="F8F67FB8">
      <w:start w:val="1"/>
      <w:numFmt w:val="lowerLetter"/>
      <w:lvlText w:val="%1)"/>
      <w:lvlJc w:val="left"/>
      <w:pPr>
        <w:ind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8">
    <w:nsid w:val="49B44B2B"/>
    <w:multiLevelType w:val="hybridMultilevel"/>
    <w:tmpl w:val="F5ECFB6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02534E"/>
    <w:multiLevelType w:val="hybridMultilevel"/>
    <w:tmpl w:val="8D82465A"/>
    <w:lvl w:ilvl="0" w:tplc="FD900E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5CD46C7E"/>
    <w:multiLevelType w:val="hybridMultilevel"/>
    <w:tmpl w:val="F1E44996"/>
    <w:lvl w:ilvl="0" w:tplc="1024AE8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69354DC"/>
    <w:multiLevelType w:val="hybridMultilevel"/>
    <w:tmpl w:val="3A3A2FA6"/>
    <w:lvl w:ilvl="0" w:tplc="1B747B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7D46F53"/>
    <w:multiLevelType w:val="hybridMultilevel"/>
    <w:tmpl w:val="252A002A"/>
    <w:lvl w:ilvl="0" w:tplc="2C6A265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7D93F1E"/>
    <w:multiLevelType w:val="hybridMultilevel"/>
    <w:tmpl w:val="89261FF2"/>
    <w:lvl w:ilvl="0" w:tplc="D452C9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7FE4BC3"/>
    <w:multiLevelType w:val="hybridMultilevel"/>
    <w:tmpl w:val="DF86B7EE"/>
    <w:lvl w:ilvl="0" w:tplc="AC20CDAA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C565FCB"/>
    <w:multiLevelType w:val="hybridMultilevel"/>
    <w:tmpl w:val="75026B5A"/>
    <w:lvl w:ilvl="0" w:tplc="2078E0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DF634C0"/>
    <w:multiLevelType w:val="hybridMultilevel"/>
    <w:tmpl w:val="1A5A7262"/>
    <w:lvl w:ilvl="0" w:tplc="8FCC330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2EA50A3"/>
    <w:multiLevelType w:val="hybridMultilevel"/>
    <w:tmpl w:val="9EEEB612"/>
    <w:lvl w:ilvl="0" w:tplc="C1E2905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BB2047"/>
    <w:multiLevelType w:val="hybridMultilevel"/>
    <w:tmpl w:val="7BB8BD92"/>
    <w:lvl w:ilvl="0" w:tplc="A63AAD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7ADA5CDF"/>
    <w:multiLevelType w:val="hybridMultilevel"/>
    <w:tmpl w:val="D150A898"/>
    <w:lvl w:ilvl="0" w:tplc="3FFAEBF6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7EE615FF"/>
    <w:multiLevelType w:val="hybridMultilevel"/>
    <w:tmpl w:val="ED8E2760"/>
    <w:lvl w:ilvl="0" w:tplc="8878D4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9"/>
  </w:num>
  <w:num w:numId="3">
    <w:abstractNumId w:val="16"/>
  </w:num>
  <w:num w:numId="4">
    <w:abstractNumId w:val="11"/>
  </w:num>
  <w:num w:numId="5">
    <w:abstractNumId w:val="2"/>
  </w:num>
  <w:num w:numId="6">
    <w:abstractNumId w:val="6"/>
  </w:num>
  <w:num w:numId="7">
    <w:abstractNumId w:val="30"/>
  </w:num>
  <w:num w:numId="8">
    <w:abstractNumId w:val="15"/>
  </w:num>
  <w:num w:numId="9">
    <w:abstractNumId w:val="19"/>
  </w:num>
  <w:num w:numId="10">
    <w:abstractNumId w:val="3"/>
  </w:num>
  <w:num w:numId="11">
    <w:abstractNumId w:val="21"/>
  </w:num>
  <w:num w:numId="12">
    <w:abstractNumId w:val="14"/>
  </w:num>
  <w:num w:numId="13">
    <w:abstractNumId w:val="22"/>
  </w:num>
  <w:num w:numId="14">
    <w:abstractNumId w:val="25"/>
  </w:num>
  <w:num w:numId="15">
    <w:abstractNumId w:val="10"/>
  </w:num>
  <w:num w:numId="16">
    <w:abstractNumId w:val="20"/>
  </w:num>
  <w:num w:numId="17">
    <w:abstractNumId w:val="8"/>
  </w:num>
  <w:num w:numId="18">
    <w:abstractNumId w:val="27"/>
  </w:num>
  <w:num w:numId="19">
    <w:abstractNumId w:val="7"/>
  </w:num>
  <w:num w:numId="20">
    <w:abstractNumId w:val="12"/>
  </w:num>
  <w:num w:numId="21">
    <w:abstractNumId w:val="23"/>
  </w:num>
  <w:num w:numId="22">
    <w:abstractNumId w:val="24"/>
  </w:num>
  <w:num w:numId="23">
    <w:abstractNumId w:val="5"/>
  </w:num>
  <w:num w:numId="24">
    <w:abstractNumId w:val="1"/>
  </w:num>
  <w:num w:numId="25">
    <w:abstractNumId w:val="13"/>
  </w:num>
  <w:num w:numId="26">
    <w:abstractNumId w:val="26"/>
  </w:num>
  <w:num w:numId="27">
    <w:abstractNumId w:val="17"/>
  </w:num>
  <w:num w:numId="28">
    <w:abstractNumId w:val="18"/>
  </w:num>
  <w:num w:numId="29">
    <w:abstractNumId w:val="29"/>
  </w:num>
  <w:num w:numId="30">
    <w:abstractNumId w:val="0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75D9"/>
    <w:rsid w:val="000D7A00"/>
    <w:rsid w:val="003B7842"/>
    <w:rsid w:val="00B775D9"/>
    <w:rsid w:val="00C066E3"/>
    <w:rsid w:val="00D4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75D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B775D9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B775D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B775D9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B775D9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775D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B775D9"/>
    <w:pPr>
      <w:ind w:left="708"/>
    </w:pPr>
  </w:style>
  <w:style w:type="paragraph" w:customStyle="1" w:styleId="Tblzattartalom">
    <w:name w:val="Táblázattartalom"/>
    <w:basedOn w:val="Szvegtrzs"/>
    <w:rsid w:val="00B775D9"/>
    <w:pPr>
      <w:widowControl w:val="0"/>
      <w:suppressLineNumbers/>
      <w:suppressAutoHyphens/>
    </w:pPr>
    <w:rPr>
      <w:rFonts w:ascii="Thorndale" w:eastAsia="HG Mincho Light J" w:hAnsi="Thorndale"/>
      <w:color w:val="000000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75D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775D9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2627</Words>
  <Characters>18134</Characters>
  <Application>Microsoft Office Word</Application>
  <DocSecurity>0</DocSecurity>
  <Lines>151</Lines>
  <Paragraphs>41</Paragraphs>
  <ScaleCrop>false</ScaleCrop>
  <Company/>
  <LinksUpToDate>false</LinksUpToDate>
  <CharactersWithSpaces>20720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Gruber Adél</dc:creator>
  <cp:lastModifiedBy>Dr. Gruber Adél</cp:lastModifiedBy>
  <cp:revision>2</cp:revision>
  <dcterms:created xsi:type="dcterms:W3CDTF">2013-11-04T15:09:00Z</dcterms:created>
  <dcterms:modified xsi:type="dcterms:W3CDTF">2013-11-04T15:11:00Z</dcterms:modified>
</cp:coreProperties>
</file>