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F9" w:rsidRPr="00AC47E0" w:rsidRDefault="001631F9" w:rsidP="001631F9">
      <w:pPr>
        <w:jc w:val="both"/>
        <w:rPr>
          <w:color w:val="222222"/>
        </w:rPr>
      </w:pPr>
      <w:bookmarkStart w:id="0" w:name="_GoBack"/>
      <w:r w:rsidRPr="00AC47E0">
        <w:rPr>
          <w:color w:val="222222"/>
        </w:rPr>
        <w:t xml:space="preserve">1. melléklet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önkormányzati rendelethez </w:t>
      </w:r>
    </w:p>
    <w:bookmarkEnd w:id="0"/>
    <w:p w:rsidR="001631F9" w:rsidRPr="0090751E" w:rsidRDefault="001631F9" w:rsidP="001631F9">
      <w:pPr>
        <w:jc w:val="both"/>
        <w:rPr>
          <w:b/>
          <w:color w:val="000000"/>
        </w:rPr>
      </w:pPr>
      <w:r w:rsidRPr="0090751E">
        <w:rPr>
          <w:b/>
          <w:color w:val="000000"/>
        </w:rPr>
        <w:t>Helyi védelem</w:t>
      </w:r>
    </w:p>
    <w:p w:rsidR="001631F9" w:rsidRDefault="001631F9" w:rsidP="001631F9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</w:pPr>
    </w:p>
    <w:p w:rsidR="001631F9" w:rsidRPr="00247D88" w:rsidRDefault="001631F9" w:rsidP="001631F9">
      <w:pPr>
        <w:tabs>
          <w:tab w:val="left" w:pos="360"/>
        </w:tabs>
        <w:jc w:val="both"/>
        <w:rPr>
          <w:u w:val="single"/>
        </w:rPr>
      </w:pPr>
      <w:r>
        <w:t>1.</w:t>
      </w:r>
      <w:r w:rsidRPr="00055062">
        <w:t xml:space="preserve"> </w:t>
      </w:r>
      <w:r w:rsidRPr="00055062">
        <w:rPr>
          <w:u w:val="single"/>
        </w:rPr>
        <w:t>A “Város</w:t>
      </w:r>
      <w:r>
        <w:rPr>
          <w:u w:val="single"/>
        </w:rPr>
        <w:t>szerkezeti jelentőségű” terület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>Kossuth utca mindkét oldala a város északi határától a Fő utcáig.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 xml:space="preserve">Fő út mindkét oldala a Kossuth utcától a Petőfi utcáig 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>Petőfi utca mindkét oldala a Park utca –</w:t>
      </w:r>
      <w:proofErr w:type="spellStart"/>
      <w:r w:rsidRPr="00055062">
        <w:t>Bodahegyi</w:t>
      </w:r>
      <w:proofErr w:type="spellEnd"/>
      <w:r w:rsidRPr="00055062">
        <w:t xml:space="preserve"> utca vonaláig</w:t>
      </w:r>
    </w:p>
    <w:p w:rsidR="001631F9" w:rsidRPr="00055062" w:rsidRDefault="001631F9" w:rsidP="001631F9">
      <w:pPr>
        <w:tabs>
          <w:tab w:val="left" w:pos="360"/>
        </w:tabs>
        <w:jc w:val="both"/>
      </w:pPr>
    </w:p>
    <w:p w:rsidR="001631F9" w:rsidRPr="00247D88" w:rsidRDefault="001631F9" w:rsidP="001631F9">
      <w:pPr>
        <w:tabs>
          <w:tab w:val="left" w:pos="360"/>
        </w:tabs>
        <w:jc w:val="both"/>
        <w:rPr>
          <w:u w:val="single"/>
        </w:rPr>
      </w:pPr>
      <w:r>
        <w:t>2.</w:t>
      </w:r>
      <w:r w:rsidRPr="00055062">
        <w:t xml:space="preserve"> </w:t>
      </w:r>
      <w:r>
        <w:rPr>
          <w:u w:val="single"/>
        </w:rPr>
        <w:t>Védett beépítési vonalak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>Kossuth utca mindkét oldala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>Fő út mindkét oldala</w:t>
      </w:r>
    </w:p>
    <w:p w:rsidR="001631F9" w:rsidRPr="00055062" w:rsidRDefault="001631F9" w:rsidP="001631F9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</w:pPr>
      <w:r w:rsidRPr="00055062">
        <w:t>Petőfi utca mindkét oldala</w:t>
      </w:r>
    </w:p>
    <w:p w:rsidR="001631F9" w:rsidRDefault="001631F9" w:rsidP="001631F9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</w:pPr>
    </w:p>
    <w:p w:rsidR="001631F9" w:rsidRDefault="001631F9" w:rsidP="001631F9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u w:val="single"/>
        </w:rPr>
      </w:pPr>
      <w:r w:rsidRPr="005B01C6">
        <w:t>3.</w:t>
      </w:r>
      <w:r>
        <w:t xml:space="preserve"> </w:t>
      </w:r>
      <w:r w:rsidRPr="005B01C6">
        <w:rPr>
          <w:u w:val="single"/>
        </w:rPr>
        <w:t>A védelem tárgyai</w:t>
      </w:r>
    </w:p>
    <w:p w:rsidR="001631F9" w:rsidRDefault="001631F9" w:rsidP="001631F9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</w:pPr>
    </w:p>
    <w:tbl>
      <w:tblPr>
        <w:tblW w:w="92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710"/>
        <w:gridCol w:w="540"/>
        <w:gridCol w:w="810"/>
        <w:gridCol w:w="5638"/>
      </w:tblGrid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2250" w:type="dxa"/>
            <w:gridSpan w:val="2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proofErr w:type="gramStart"/>
            <w:r>
              <w:t xml:space="preserve">Közterület    </w:t>
            </w:r>
            <w:r w:rsidRPr="00F207F7">
              <w:t>házszám</w:t>
            </w:r>
            <w:proofErr w:type="gramEnd"/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Hrsz.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A védelembe helyezés indoka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2250" w:type="dxa"/>
            <w:gridSpan w:val="2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Petőfi utca 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14.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Értékes részletképzésű vakolt oszlopos, mellvédfalas, csonka tornácú, oldalhatáron álló parasztház típus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Petőfi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1045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Eredeti tömegű és részletképzésű polgári jellegű, nívós lakóépület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15.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62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Oldalhatáron álló parasztház típus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Fő utca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23.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57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Gazdagon díszített homlokzata a népi építészeti megoldások tárháza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28.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1070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Számos népi építészeti megoldást felvonultató, gazdag díszítésű lakóépület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6.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33.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Beforduló tömegű épület, szimmetrikus homlokzatát vakolatmegvastagítással kialakított motívumok díszítik</w:t>
            </w:r>
          </w:p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Előkertjében 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7.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40.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1076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Zalai népi építészet vonásait felvonultató városias megjelenésű épület. Utcai homlokzata gazdag részletképzésű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8.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43.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47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Beforduló tömegű, gazdagon díszített vakolatarchitektúrás épület, mellvédfalas, vakolt oszlopos tornácokkal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9.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56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1085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1866-ban épült római katolikus templom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Kossuth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20.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1116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A településre jellemző, régi építészeti értékeket felvonultató épülettípus. Épület és kerítés együttes védelme.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11.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Kossuth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26.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1135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Városias jellegű értékes részletképzésű, utcával párhuzamos gerincű lakóépület.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12.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Kossuth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23.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Eredeti tömegű, utcával párhuzamos gerincű parasztház típus.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13.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proofErr w:type="spellStart"/>
            <w:r w:rsidRPr="00F207F7">
              <w:t>Zalagyöngye</w:t>
            </w:r>
            <w:proofErr w:type="spellEnd"/>
            <w:r w:rsidRPr="00F207F7">
              <w:t xml:space="preserve"> u.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39.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539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Háromsejtes alaprajzi kialakítású parasztház típus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14.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Kossuth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32.</w:t>
            </w: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1141/2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Közel eredeti állapotú gazdasági és melléképületek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15.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2188/1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Présház, egyedi, vakolt oszlopos tornáccal a bejárat előtt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16.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2168/2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Eredeti tömegű, nyíláskiosztású és részletképzésű, kúria jellegű épület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lastRenderedPageBreak/>
              <w:t>17.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2086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1927-ben épült rangos présház, gazdag díszekkel eredeti formájában megőrzendő, ugyanezen a telken az út mellett kőkereszt.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18.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3652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Arányaiban, nyíláskiosztásában eredeti, részleteiben megváltoztatott présház.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19.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3637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Rangos présház, eredeti tömeg és részletek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20.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3073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Eredeti tömegű és nyíláskiosztású vályogépület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21.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3099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Kis léptékű, szimmetrikus tömegű présház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22.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3085/2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Rangos présház. Népi építészeti érték itt is meghatározó eleme a homlokzatnak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23.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3477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A szőlőhegy egyik legjelentősebb épülete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24.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Külterületen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8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3184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Eredeti tömegű, nyíláskiosztású, téglaarchitektúrás présház</w:t>
            </w:r>
          </w:p>
        </w:tc>
      </w:tr>
    </w:tbl>
    <w:p w:rsidR="001631F9" w:rsidRPr="00F207F7" w:rsidRDefault="001631F9" w:rsidP="001631F9">
      <w:pPr>
        <w:tabs>
          <w:tab w:val="left" w:pos="360"/>
        </w:tabs>
        <w:jc w:val="both"/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710"/>
        <w:gridCol w:w="540"/>
        <w:gridCol w:w="1080"/>
        <w:gridCol w:w="5638"/>
      </w:tblGrid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25.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Fő út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1056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26.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Fő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33.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27.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Fő út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55.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40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28.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Fő út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1053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 a templom előtt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29.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7522 mellett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1419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Kőkereszt, Garabonc felé a várost elhagyva </w:t>
            </w:r>
            <w:proofErr w:type="gramStart"/>
            <w:r w:rsidRPr="00F207F7">
              <w:t>bal oldalon</w:t>
            </w:r>
            <w:proofErr w:type="gramEnd"/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30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Petőfi utca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9.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1043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31.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Alsóhegyi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1410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32.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Panoráma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499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33.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Szent Orbán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18.</w:t>
            </w: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2086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34.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Harangláb u.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3502/2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 és harangláb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35.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 xml:space="preserve">Kilátó utca 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2370/2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36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Felsőhegy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2105/1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Kőkereszt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37.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Banyavölgyi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3146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Szűz Mária szobor, kegytartó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38.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Banyavölgyi út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3476/12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Jézus szobor, kegytartó</w:t>
            </w:r>
          </w:p>
        </w:tc>
      </w:tr>
      <w:tr w:rsidR="001631F9" w:rsidRPr="00F207F7" w:rsidTr="00FA5E8F">
        <w:tc>
          <w:tcPr>
            <w:tcW w:w="52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39.</w:t>
            </w:r>
          </w:p>
        </w:tc>
        <w:tc>
          <w:tcPr>
            <w:tcW w:w="171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Kossuth u. 14.</w:t>
            </w:r>
          </w:p>
        </w:tc>
        <w:tc>
          <w:tcPr>
            <w:tcW w:w="54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080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1113</w:t>
            </w:r>
          </w:p>
        </w:tc>
        <w:tc>
          <w:tcPr>
            <w:tcW w:w="5638" w:type="dxa"/>
          </w:tcPr>
          <w:p w:rsidR="001631F9" w:rsidRPr="00F207F7" w:rsidRDefault="001631F9" w:rsidP="00FA5E8F">
            <w:pPr>
              <w:numPr>
                <w:ilvl w:val="12"/>
                <w:numId w:val="0"/>
              </w:numPr>
              <w:jc w:val="both"/>
            </w:pPr>
            <w:r w:rsidRPr="00F207F7">
              <w:t>Átalakított módos parasztház, részben megőrzött építészeti motívumokkal, korhű gazdasági-, melléképületekkel</w:t>
            </w:r>
          </w:p>
        </w:tc>
      </w:tr>
    </w:tbl>
    <w:p w:rsidR="001631F9" w:rsidRDefault="001631F9" w:rsidP="001631F9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</w:p>
    <w:p w:rsidR="001631F9" w:rsidRDefault="001631F9" w:rsidP="001631F9">
      <w:pPr>
        <w:jc w:val="both"/>
        <w:rPr>
          <w:color w:val="222222"/>
        </w:rPr>
      </w:pPr>
    </w:p>
    <w:sectPr w:rsidR="0016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i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F9"/>
    <w:rsid w:val="001631F9"/>
    <w:rsid w:val="005550E0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6902-F72A-4567-8DED-6B1F80B1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1631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2019-03-15T15:31:00Z</dcterms:created>
  <dcterms:modified xsi:type="dcterms:W3CDTF">2019-03-15T15:31:00Z</dcterms:modified>
</cp:coreProperties>
</file>