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ECC" w:rsidRPr="00C15DCB" w:rsidRDefault="00072716" w:rsidP="00590ECC">
      <w:pPr>
        <w:spacing w:after="0" w:line="276" w:lineRule="auto"/>
        <w:jc w:val="center"/>
        <w:rPr>
          <w:rFonts w:asciiTheme="minorHAnsi" w:eastAsia="Calibri" w:hAnsiTheme="minorHAnsi" w:cstheme="minorHAnsi"/>
          <w:b/>
          <w:sz w:val="22"/>
        </w:rPr>
      </w:pPr>
      <w:r w:rsidRPr="00C15DCB">
        <w:rPr>
          <w:rFonts w:asciiTheme="minorHAnsi" w:eastAsia="Calibri" w:hAnsiTheme="minorHAnsi" w:cstheme="minorHAnsi"/>
          <w:b/>
          <w:sz w:val="22"/>
        </w:rPr>
        <w:t>Pusztadobos</w:t>
      </w:r>
      <w:r w:rsidR="00590ECC" w:rsidRPr="00C15DCB">
        <w:rPr>
          <w:rFonts w:asciiTheme="minorHAnsi" w:eastAsia="Calibri" w:hAnsiTheme="minorHAnsi" w:cstheme="minorHAnsi"/>
          <w:b/>
          <w:sz w:val="22"/>
        </w:rPr>
        <w:t xml:space="preserve"> Község Önkormányzat</w:t>
      </w:r>
      <w:r w:rsidR="00D83F3C">
        <w:rPr>
          <w:rFonts w:asciiTheme="minorHAnsi" w:eastAsia="Calibri" w:hAnsiTheme="minorHAnsi" w:cstheme="minorHAnsi"/>
          <w:b/>
          <w:sz w:val="22"/>
        </w:rPr>
        <w:t>a</w:t>
      </w:r>
      <w:r w:rsidR="00590ECC" w:rsidRPr="00C15DCB">
        <w:rPr>
          <w:rFonts w:asciiTheme="minorHAnsi" w:eastAsia="Calibri" w:hAnsiTheme="minorHAnsi" w:cstheme="minorHAnsi"/>
          <w:b/>
          <w:sz w:val="22"/>
        </w:rPr>
        <w:t xml:space="preserve"> </w:t>
      </w:r>
    </w:p>
    <w:p w:rsidR="00311B0B" w:rsidRPr="00C15DCB" w:rsidRDefault="00D83F3C" w:rsidP="00590ECC">
      <w:pPr>
        <w:spacing w:after="0" w:line="276" w:lineRule="auto"/>
        <w:jc w:val="center"/>
        <w:rPr>
          <w:rFonts w:asciiTheme="minorHAnsi" w:eastAsia="Calibri" w:hAnsiTheme="minorHAnsi" w:cstheme="minorHAnsi"/>
          <w:b/>
          <w:sz w:val="22"/>
        </w:rPr>
      </w:pPr>
      <w:r>
        <w:rPr>
          <w:rFonts w:asciiTheme="minorHAnsi" w:eastAsia="Calibri" w:hAnsiTheme="minorHAnsi" w:cstheme="minorHAnsi"/>
          <w:b/>
          <w:sz w:val="22"/>
        </w:rPr>
        <w:t xml:space="preserve">Polgármesterének </w:t>
      </w:r>
    </w:p>
    <w:p w:rsidR="00311B0B" w:rsidRPr="00C15DCB" w:rsidRDefault="001D1EB3" w:rsidP="00311B0B">
      <w:pPr>
        <w:spacing w:after="0" w:line="276" w:lineRule="auto"/>
        <w:jc w:val="center"/>
        <w:rPr>
          <w:rFonts w:asciiTheme="minorHAnsi" w:eastAsia="Calibri" w:hAnsiTheme="minorHAnsi" w:cstheme="minorHAnsi"/>
          <w:b/>
          <w:sz w:val="22"/>
        </w:rPr>
      </w:pPr>
      <w:r>
        <w:rPr>
          <w:rFonts w:asciiTheme="minorHAnsi" w:eastAsia="Calibri" w:hAnsiTheme="minorHAnsi" w:cstheme="minorHAnsi"/>
          <w:b/>
          <w:sz w:val="22"/>
        </w:rPr>
        <w:t>19</w:t>
      </w:r>
      <w:r w:rsidR="004810E1">
        <w:rPr>
          <w:rFonts w:asciiTheme="minorHAnsi" w:eastAsia="Calibri" w:hAnsiTheme="minorHAnsi" w:cstheme="minorHAnsi"/>
          <w:b/>
          <w:sz w:val="22"/>
        </w:rPr>
        <w:t xml:space="preserve">/2020. (XII. 31.) </w:t>
      </w:r>
      <w:r w:rsidR="00311B0B" w:rsidRPr="00C15DCB">
        <w:rPr>
          <w:rFonts w:asciiTheme="minorHAnsi" w:eastAsia="Calibri" w:hAnsiTheme="minorHAnsi" w:cstheme="minorHAnsi"/>
          <w:b/>
          <w:sz w:val="22"/>
        </w:rPr>
        <w:t>önkormányzati rendelete</w:t>
      </w:r>
    </w:p>
    <w:p w:rsidR="00311B0B" w:rsidRPr="00C15DCB" w:rsidRDefault="00072716" w:rsidP="00311B0B">
      <w:pPr>
        <w:spacing w:after="0" w:line="276" w:lineRule="auto"/>
        <w:jc w:val="center"/>
        <w:rPr>
          <w:rFonts w:asciiTheme="minorHAnsi" w:eastAsia="Calibri" w:hAnsiTheme="minorHAnsi" w:cstheme="minorHAnsi"/>
          <w:b/>
          <w:sz w:val="22"/>
        </w:rPr>
      </w:pPr>
      <w:r w:rsidRPr="00C15DCB">
        <w:rPr>
          <w:rFonts w:asciiTheme="minorHAnsi" w:eastAsia="Calibri" w:hAnsiTheme="minorHAnsi" w:cstheme="minorHAnsi"/>
          <w:b/>
          <w:sz w:val="22"/>
        </w:rPr>
        <w:t xml:space="preserve">Pusztadobos </w:t>
      </w:r>
      <w:r w:rsidR="00590ECC" w:rsidRPr="00C15DCB">
        <w:rPr>
          <w:rFonts w:asciiTheme="minorHAnsi" w:eastAsia="Calibri" w:hAnsiTheme="minorHAnsi" w:cstheme="minorHAnsi"/>
          <w:b/>
          <w:sz w:val="22"/>
        </w:rPr>
        <w:t>Község településképének védelméről</w:t>
      </w:r>
      <w:r w:rsidR="00311B0B" w:rsidRPr="00C15DCB">
        <w:rPr>
          <w:rFonts w:asciiTheme="minorHAnsi" w:eastAsia="Calibri" w:hAnsiTheme="minorHAnsi" w:cstheme="minorHAnsi"/>
          <w:b/>
          <w:sz w:val="22"/>
        </w:rPr>
        <w:t xml:space="preserve"> szóló </w:t>
      </w:r>
    </w:p>
    <w:p w:rsidR="00311B0B" w:rsidRPr="00C15DCB" w:rsidRDefault="00590ECC" w:rsidP="00373D69">
      <w:pPr>
        <w:spacing w:after="0" w:line="276" w:lineRule="auto"/>
        <w:jc w:val="center"/>
        <w:rPr>
          <w:rFonts w:asciiTheme="minorHAnsi" w:eastAsia="Calibri" w:hAnsiTheme="minorHAnsi" w:cstheme="minorHAnsi"/>
          <w:b/>
          <w:sz w:val="22"/>
        </w:rPr>
      </w:pPr>
      <w:r w:rsidRPr="00C15DCB">
        <w:rPr>
          <w:rFonts w:asciiTheme="minorHAnsi" w:eastAsia="Calibri" w:hAnsiTheme="minorHAnsi" w:cstheme="minorHAnsi"/>
          <w:b/>
          <w:sz w:val="22"/>
        </w:rPr>
        <w:t>18</w:t>
      </w:r>
      <w:r w:rsidR="00B93F00" w:rsidRPr="00C15DCB">
        <w:rPr>
          <w:rFonts w:asciiTheme="minorHAnsi" w:eastAsia="Calibri" w:hAnsiTheme="minorHAnsi" w:cstheme="minorHAnsi"/>
          <w:b/>
          <w:sz w:val="22"/>
        </w:rPr>
        <w:t>/201</w:t>
      </w:r>
      <w:r w:rsidRPr="00C15DCB">
        <w:rPr>
          <w:rFonts w:asciiTheme="minorHAnsi" w:eastAsia="Calibri" w:hAnsiTheme="minorHAnsi" w:cstheme="minorHAnsi"/>
          <w:b/>
          <w:sz w:val="22"/>
        </w:rPr>
        <w:t>7</w:t>
      </w:r>
      <w:r w:rsidR="00B93F00" w:rsidRPr="00C15DCB">
        <w:rPr>
          <w:rFonts w:asciiTheme="minorHAnsi" w:eastAsia="Calibri" w:hAnsiTheme="minorHAnsi" w:cstheme="minorHAnsi"/>
          <w:b/>
          <w:sz w:val="22"/>
        </w:rPr>
        <w:t>.</w:t>
      </w:r>
      <w:r w:rsidRPr="00C15DCB">
        <w:rPr>
          <w:rFonts w:asciiTheme="minorHAnsi" w:eastAsia="Calibri" w:hAnsiTheme="minorHAnsi" w:cstheme="minorHAnsi"/>
          <w:b/>
          <w:sz w:val="22"/>
        </w:rPr>
        <w:t>(X</w:t>
      </w:r>
      <w:r w:rsidR="00B93F00" w:rsidRPr="00C15DCB">
        <w:rPr>
          <w:rFonts w:asciiTheme="minorHAnsi" w:eastAsia="Calibri" w:hAnsiTheme="minorHAnsi" w:cstheme="minorHAnsi"/>
          <w:b/>
          <w:sz w:val="22"/>
        </w:rPr>
        <w:t>I</w:t>
      </w:r>
      <w:r w:rsidR="006A3ED9" w:rsidRPr="00C15DCB">
        <w:rPr>
          <w:rFonts w:asciiTheme="minorHAnsi" w:eastAsia="Calibri" w:hAnsiTheme="minorHAnsi" w:cstheme="minorHAnsi"/>
          <w:b/>
          <w:sz w:val="22"/>
        </w:rPr>
        <w:t>I.29</w:t>
      </w:r>
      <w:r w:rsidR="00311B0B" w:rsidRPr="00C15DCB">
        <w:rPr>
          <w:rFonts w:asciiTheme="minorHAnsi" w:eastAsia="Calibri" w:hAnsiTheme="minorHAnsi" w:cstheme="minorHAnsi"/>
          <w:b/>
          <w:sz w:val="22"/>
        </w:rPr>
        <w:t>.) önkormányzati rendelet módosításáról</w:t>
      </w:r>
    </w:p>
    <w:p w:rsidR="002E725D" w:rsidRPr="00C15DCB" w:rsidRDefault="002E725D" w:rsidP="002E725D">
      <w:pPr>
        <w:rPr>
          <w:rFonts w:asciiTheme="minorHAnsi" w:hAnsiTheme="minorHAnsi" w:cstheme="minorHAnsi"/>
          <w:sz w:val="22"/>
        </w:rPr>
      </w:pPr>
    </w:p>
    <w:p w:rsidR="004810E1" w:rsidRPr="004810E1" w:rsidRDefault="00072716" w:rsidP="004810E1">
      <w:pPr>
        <w:pStyle w:val="Szvegtrzs"/>
        <w:tabs>
          <w:tab w:val="left" w:leader="dot" w:pos="2552"/>
        </w:tabs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C15DCB">
        <w:rPr>
          <w:rFonts w:asciiTheme="minorHAnsi" w:hAnsiTheme="minorHAnsi" w:cstheme="minorHAnsi"/>
          <w:sz w:val="22"/>
        </w:rPr>
        <w:t xml:space="preserve">Pusztadobos Község Önkormányzata </w:t>
      </w:r>
      <w:r w:rsidR="004810E1">
        <w:rPr>
          <w:rFonts w:asciiTheme="minorHAnsi" w:hAnsiTheme="minorHAnsi" w:cstheme="minorHAnsi"/>
          <w:sz w:val="22"/>
        </w:rPr>
        <w:t>Polgármestere</w:t>
      </w:r>
      <w:r w:rsidRPr="00C15DCB">
        <w:rPr>
          <w:rFonts w:asciiTheme="minorHAnsi" w:hAnsiTheme="minorHAnsi" w:cstheme="minorHAnsi"/>
          <w:sz w:val="22"/>
        </w:rPr>
        <w:t xml:space="preserve"> a településkép védelméről szóló 2016. évi LXXIV. törvény 12. § (2) bekezdésében kapott felhatalmazása, valamint az épített környezet alakításáról és védelméről szóló 1997. évi LXXVIII. törvény 57. § (2), és (3) bekezdésében és a 62. § (6) bekezdés 4. pontjában, az Alaptörvény 32. cikk (1) bekezdés a) pontjában, a településkép védelméről szóló 2016. évi LXXIV. törvény 2. § (2) bekezdésében és az épített környezet alakításáról és védelméről szóló 1997. évi LXXVIII. törvény 6/A. § (3) bekezdésében meghatározott feladatkörében eljárva, a településfejlesztési koncepcióról, az integrált településfejlesztési stratégiáról és a településrendezési eszközökről, egyes településrendezési sajátos jogintézményekről szóló 314/2012. (XI.8.) Korm. rendelet 43/A. § (6) bekezdés c) pontjában biztosított véleményezési jogkörében eljáró megyei kormányhivatal állami Főépítésze, a Nemzeti Média- és Hírközlési Hatóság, a Szabolcs-Szatmár-Bereg Megyei Kormányhivatal örökségvédelmi hatáskörében eljáró Nyíregyházi Járási Hivatala és a </w:t>
      </w:r>
      <w:r w:rsidRPr="004810E1">
        <w:rPr>
          <w:rFonts w:asciiTheme="minorHAnsi" w:hAnsiTheme="minorHAnsi" w:cstheme="minorHAnsi"/>
          <w:sz w:val="22"/>
          <w:szCs w:val="22"/>
        </w:rPr>
        <w:t>Hortobágyi Nemzeti Park Igazgatóság véleményének kikérésével</w:t>
      </w:r>
      <w:r w:rsidR="004810E1">
        <w:rPr>
          <w:rFonts w:asciiTheme="minorHAnsi" w:hAnsiTheme="minorHAnsi" w:cstheme="minorHAnsi"/>
          <w:sz w:val="22"/>
          <w:szCs w:val="22"/>
        </w:rPr>
        <w:t xml:space="preserve">, </w:t>
      </w:r>
      <w:r w:rsidR="004810E1" w:rsidRPr="004810E1">
        <w:rPr>
          <w:rFonts w:asciiTheme="minorHAnsi" w:hAnsiTheme="minorHAnsi" w:cstheme="minorHAnsi"/>
          <w:sz w:val="22"/>
          <w:szCs w:val="22"/>
        </w:rPr>
        <w:t xml:space="preserve">valamint a veszélyhelyzet kihirdetéséről szóló 478/2020. (XI. 3.) Korm. rendelet alapján és a katasztrófavédelemről és a hozzá kapcsolódó egyes törvények módosításáról szóló 2011. évi CXXVIII. törvény 46. § (4) bekezdése szerint a </w:t>
      </w:r>
      <w:r w:rsidR="004810E1" w:rsidRPr="004810E1">
        <w:rPr>
          <w:rFonts w:asciiTheme="minorHAnsi" w:hAnsiTheme="minorHAnsi" w:cstheme="minorHAnsi"/>
          <w:bCs/>
          <w:color w:val="000000"/>
          <w:sz w:val="22"/>
          <w:szCs w:val="22"/>
        </w:rPr>
        <w:t>következőket rendeli el:</w:t>
      </w:r>
    </w:p>
    <w:p w:rsidR="002E725D" w:rsidRPr="00C15DCB" w:rsidRDefault="002E725D">
      <w:pPr>
        <w:rPr>
          <w:rFonts w:asciiTheme="minorHAnsi" w:hAnsiTheme="minorHAnsi" w:cstheme="minorHAnsi"/>
          <w:sz w:val="22"/>
        </w:rPr>
      </w:pPr>
    </w:p>
    <w:p w:rsidR="001741E4" w:rsidRPr="00C15DCB" w:rsidRDefault="001741E4" w:rsidP="00A85E9F">
      <w:pPr>
        <w:spacing w:after="0" w:line="276" w:lineRule="auto"/>
        <w:rPr>
          <w:rFonts w:asciiTheme="minorHAnsi" w:hAnsiTheme="minorHAnsi" w:cstheme="minorHAnsi"/>
          <w:bCs/>
          <w:sz w:val="22"/>
        </w:rPr>
      </w:pPr>
      <w:r w:rsidRPr="00C15DCB">
        <w:rPr>
          <w:rFonts w:asciiTheme="minorHAnsi" w:hAnsiTheme="minorHAnsi" w:cstheme="minorHAnsi"/>
          <w:b/>
          <w:bCs/>
          <w:sz w:val="22"/>
        </w:rPr>
        <w:t xml:space="preserve">1. </w:t>
      </w:r>
      <w:r w:rsidR="00311B0B" w:rsidRPr="00C15DCB">
        <w:rPr>
          <w:rFonts w:asciiTheme="minorHAnsi" w:hAnsiTheme="minorHAnsi" w:cstheme="minorHAnsi"/>
          <w:b/>
          <w:bCs/>
          <w:sz w:val="22"/>
        </w:rPr>
        <w:t>§</w:t>
      </w:r>
      <w:r w:rsidR="00072716" w:rsidRPr="00C15DCB">
        <w:rPr>
          <w:rFonts w:asciiTheme="minorHAnsi" w:hAnsiTheme="minorHAnsi" w:cstheme="minorHAnsi"/>
          <w:bCs/>
          <w:sz w:val="22"/>
        </w:rPr>
        <w:t xml:space="preserve">Pusztadobos </w:t>
      </w:r>
      <w:r w:rsidR="00B93F00" w:rsidRPr="00C15DCB">
        <w:rPr>
          <w:rFonts w:asciiTheme="minorHAnsi" w:hAnsiTheme="minorHAnsi" w:cstheme="minorHAnsi"/>
          <w:bCs/>
          <w:sz w:val="22"/>
        </w:rPr>
        <w:t>Község</w:t>
      </w:r>
      <w:r w:rsidR="00A77090" w:rsidRPr="00C15DCB">
        <w:rPr>
          <w:rFonts w:asciiTheme="minorHAnsi" w:hAnsiTheme="minorHAnsi" w:cstheme="minorHAnsi"/>
          <w:bCs/>
          <w:sz w:val="22"/>
        </w:rPr>
        <w:t xml:space="preserve"> Önkormányzat Képviselő-testületének a településkép védelméről szóló </w:t>
      </w:r>
      <w:r w:rsidR="00590ECC" w:rsidRPr="00C15DCB">
        <w:rPr>
          <w:rFonts w:asciiTheme="minorHAnsi" w:hAnsiTheme="minorHAnsi" w:cstheme="minorHAnsi"/>
          <w:bCs/>
          <w:sz w:val="22"/>
        </w:rPr>
        <w:t>18</w:t>
      </w:r>
      <w:r w:rsidR="00B93F00" w:rsidRPr="00C15DCB">
        <w:rPr>
          <w:rFonts w:asciiTheme="minorHAnsi" w:hAnsiTheme="minorHAnsi" w:cstheme="minorHAnsi"/>
          <w:bCs/>
          <w:sz w:val="22"/>
        </w:rPr>
        <w:t>/201</w:t>
      </w:r>
      <w:r w:rsidR="00590ECC" w:rsidRPr="00C15DCB">
        <w:rPr>
          <w:rFonts w:asciiTheme="minorHAnsi" w:hAnsiTheme="minorHAnsi" w:cstheme="minorHAnsi"/>
          <w:bCs/>
          <w:sz w:val="22"/>
        </w:rPr>
        <w:t>7</w:t>
      </w:r>
      <w:r w:rsidR="00B93F00" w:rsidRPr="00C15DCB">
        <w:rPr>
          <w:rFonts w:asciiTheme="minorHAnsi" w:hAnsiTheme="minorHAnsi" w:cstheme="minorHAnsi"/>
          <w:bCs/>
          <w:sz w:val="22"/>
        </w:rPr>
        <w:t>.</w:t>
      </w:r>
      <w:r w:rsidR="00590ECC" w:rsidRPr="00C15DCB">
        <w:rPr>
          <w:rFonts w:asciiTheme="minorHAnsi" w:hAnsiTheme="minorHAnsi" w:cstheme="minorHAnsi"/>
          <w:bCs/>
          <w:sz w:val="22"/>
        </w:rPr>
        <w:t>(XI</w:t>
      </w:r>
      <w:r w:rsidR="00B93F00" w:rsidRPr="00C15DCB">
        <w:rPr>
          <w:rFonts w:asciiTheme="minorHAnsi" w:hAnsiTheme="minorHAnsi" w:cstheme="minorHAnsi"/>
          <w:bCs/>
          <w:sz w:val="22"/>
        </w:rPr>
        <w:t>I</w:t>
      </w:r>
      <w:r w:rsidR="00A77090" w:rsidRPr="00C15DCB">
        <w:rPr>
          <w:rFonts w:asciiTheme="minorHAnsi" w:hAnsiTheme="minorHAnsi" w:cstheme="minorHAnsi"/>
          <w:bCs/>
          <w:sz w:val="22"/>
        </w:rPr>
        <w:t>.</w:t>
      </w:r>
      <w:r w:rsidR="006A3ED9" w:rsidRPr="00C15DCB">
        <w:rPr>
          <w:rFonts w:asciiTheme="minorHAnsi" w:hAnsiTheme="minorHAnsi" w:cstheme="minorHAnsi"/>
          <w:bCs/>
          <w:sz w:val="22"/>
        </w:rPr>
        <w:t>29</w:t>
      </w:r>
      <w:r w:rsidR="00627836" w:rsidRPr="00C15DCB">
        <w:rPr>
          <w:rFonts w:asciiTheme="minorHAnsi" w:hAnsiTheme="minorHAnsi" w:cstheme="minorHAnsi"/>
          <w:bCs/>
          <w:sz w:val="22"/>
        </w:rPr>
        <w:t>.) önkormányzati rendeletének</w:t>
      </w:r>
      <w:r w:rsidR="00533CC2" w:rsidRPr="00C15DCB">
        <w:rPr>
          <w:rFonts w:asciiTheme="minorHAnsi" w:hAnsiTheme="minorHAnsi" w:cstheme="minorHAnsi"/>
          <w:bCs/>
          <w:sz w:val="22"/>
        </w:rPr>
        <w:t>4</w:t>
      </w:r>
      <w:r w:rsidR="00590ECC" w:rsidRPr="00C15DCB">
        <w:rPr>
          <w:rFonts w:asciiTheme="minorHAnsi" w:hAnsiTheme="minorHAnsi" w:cstheme="minorHAnsi"/>
          <w:bCs/>
          <w:sz w:val="22"/>
        </w:rPr>
        <w:t>. melléklete helyébe jelen rendelet 1. melléklete lép.</w:t>
      </w:r>
    </w:p>
    <w:p w:rsidR="005369EA" w:rsidRPr="00C15DCB" w:rsidRDefault="005369EA" w:rsidP="00A85E9F">
      <w:pPr>
        <w:spacing w:after="0" w:line="276" w:lineRule="auto"/>
        <w:ind w:left="426" w:hanging="426"/>
        <w:rPr>
          <w:rFonts w:asciiTheme="minorHAnsi" w:eastAsia="Calibri" w:hAnsiTheme="minorHAnsi" w:cstheme="minorHAnsi"/>
          <w:bCs/>
          <w:sz w:val="22"/>
        </w:rPr>
      </w:pPr>
      <w:bookmarkStart w:id="0" w:name="_Toc480884917"/>
      <w:bookmarkStart w:id="1" w:name="_Toc482612932"/>
    </w:p>
    <w:p w:rsidR="00311B0B" w:rsidRPr="00C15DCB" w:rsidRDefault="00590ECC" w:rsidP="00A85E9F">
      <w:pPr>
        <w:spacing w:after="0" w:line="276" w:lineRule="auto"/>
        <w:ind w:left="426" w:hanging="426"/>
        <w:rPr>
          <w:rFonts w:asciiTheme="minorHAnsi" w:eastAsia="Calibri" w:hAnsiTheme="minorHAnsi" w:cstheme="minorHAnsi"/>
          <w:sz w:val="22"/>
          <w:lang w:eastAsia="hu-HU"/>
        </w:rPr>
      </w:pPr>
      <w:bookmarkStart w:id="2" w:name="_Hlk27060637"/>
      <w:r w:rsidRPr="00C15DCB">
        <w:rPr>
          <w:rFonts w:asciiTheme="minorHAnsi" w:eastAsia="Times New Roman" w:hAnsiTheme="minorHAnsi" w:cstheme="minorHAnsi"/>
          <w:b/>
          <w:sz w:val="22"/>
        </w:rPr>
        <w:t>2</w:t>
      </w:r>
      <w:r w:rsidR="00800F4D" w:rsidRPr="00C15DCB">
        <w:rPr>
          <w:rFonts w:asciiTheme="minorHAnsi" w:eastAsia="Times New Roman" w:hAnsiTheme="minorHAnsi" w:cstheme="minorHAnsi"/>
          <w:b/>
          <w:sz w:val="22"/>
        </w:rPr>
        <w:t>. §</w:t>
      </w:r>
      <w:r w:rsidR="00311B0B" w:rsidRPr="00C15DCB">
        <w:rPr>
          <w:rFonts w:asciiTheme="minorHAnsi" w:eastAsia="Times New Roman" w:hAnsiTheme="minorHAnsi" w:cstheme="minorHAnsi"/>
          <w:sz w:val="22"/>
          <w:lang w:eastAsia="hu-HU"/>
        </w:rPr>
        <w:t xml:space="preserve"> E</w:t>
      </w:r>
      <w:r w:rsidR="00086AB1" w:rsidRPr="00C15DCB">
        <w:rPr>
          <w:rFonts w:asciiTheme="minorHAnsi" w:eastAsia="Times New Roman" w:hAnsiTheme="minorHAnsi" w:cstheme="minorHAnsi"/>
          <w:sz w:val="22"/>
          <w:lang w:eastAsia="hu-HU"/>
        </w:rPr>
        <w:t>z a</w:t>
      </w:r>
      <w:r w:rsidR="00311B0B" w:rsidRPr="00C15DCB">
        <w:rPr>
          <w:rFonts w:asciiTheme="minorHAnsi" w:eastAsia="Times New Roman" w:hAnsiTheme="minorHAnsi" w:cstheme="minorHAnsi"/>
          <w:sz w:val="22"/>
          <w:lang w:eastAsia="hu-HU"/>
        </w:rPr>
        <w:t xml:space="preserve"> rendelet a kihirdetését követő 15. napon lép hatályba.</w:t>
      </w:r>
    </w:p>
    <w:p w:rsidR="00311B0B" w:rsidRPr="00C15DCB" w:rsidRDefault="00311B0B" w:rsidP="00311B0B">
      <w:pPr>
        <w:shd w:val="clear" w:color="auto" w:fill="FFFFFF"/>
        <w:spacing w:after="0" w:line="264" w:lineRule="auto"/>
        <w:jc w:val="left"/>
        <w:rPr>
          <w:rFonts w:asciiTheme="minorHAnsi" w:eastAsia="Calibri" w:hAnsiTheme="minorHAnsi" w:cstheme="minorHAnsi"/>
          <w:szCs w:val="24"/>
          <w:lang w:eastAsia="hu-HU"/>
        </w:rPr>
      </w:pPr>
    </w:p>
    <w:bookmarkEnd w:id="2"/>
    <w:p w:rsidR="00311B0B" w:rsidRPr="00C15DCB" w:rsidRDefault="00072716" w:rsidP="00311B0B">
      <w:pPr>
        <w:spacing w:after="0" w:line="276" w:lineRule="auto"/>
        <w:ind w:left="426" w:hanging="426"/>
        <w:rPr>
          <w:rFonts w:asciiTheme="minorHAnsi" w:eastAsia="Calibri" w:hAnsiTheme="minorHAnsi" w:cstheme="minorHAnsi"/>
          <w:bCs/>
          <w:sz w:val="22"/>
        </w:rPr>
      </w:pPr>
      <w:r w:rsidRPr="00C15DCB">
        <w:rPr>
          <w:rFonts w:asciiTheme="minorHAnsi" w:eastAsia="Calibri" w:hAnsiTheme="minorHAnsi" w:cstheme="minorHAnsi"/>
          <w:bCs/>
          <w:sz w:val="22"/>
        </w:rPr>
        <w:t>Pusztadobos</w:t>
      </w:r>
      <w:r w:rsidR="00800F4D" w:rsidRPr="00C15DCB">
        <w:rPr>
          <w:rFonts w:asciiTheme="minorHAnsi" w:eastAsia="Calibri" w:hAnsiTheme="minorHAnsi" w:cstheme="minorHAnsi"/>
          <w:bCs/>
          <w:sz w:val="22"/>
        </w:rPr>
        <w:t>, 2020</w:t>
      </w:r>
      <w:r w:rsidR="00311B0B" w:rsidRPr="00C15DCB">
        <w:rPr>
          <w:rFonts w:asciiTheme="minorHAnsi" w:eastAsia="Calibri" w:hAnsiTheme="minorHAnsi" w:cstheme="minorHAnsi"/>
          <w:bCs/>
          <w:sz w:val="22"/>
        </w:rPr>
        <w:t xml:space="preserve">. </w:t>
      </w:r>
      <w:r w:rsidR="00590ECC" w:rsidRPr="00C15DCB">
        <w:rPr>
          <w:rFonts w:asciiTheme="minorHAnsi" w:eastAsia="Calibri" w:hAnsiTheme="minorHAnsi" w:cstheme="minorHAnsi"/>
          <w:bCs/>
          <w:sz w:val="22"/>
        </w:rPr>
        <w:t>december</w:t>
      </w:r>
      <w:r w:rsidR="004810E1">
        <w:rPr>
          <w:rFonts w:asciiTheme="minorHAnsi" w:eastAsia="Calibri" w:hAnsiTheme="minorHAnsi" w:cstheme="minorHAnsi"/>
          <w:bCs/>
          <w:sz w:val="22"/>
        </w:rPr>
        <w:t xml:space="preserve"> 31. </w:t>
      </w:r>
    </w:p>
    <w:p w:rsidR="00311B0B" w:rsidRPr="00C15DCB" w:rsidRDefault="00311B0B" w:rsidP="00311B0B">
      <w:pPr>
        <w:spacing w:after="0" w:line="276" w:lineRule="auto"/>
        <w:ind w:left="426" w:hanging="426"/>
        <w:rPr>
          <w:rFonts w:asciiTheme="minorHAnsi" w:eastAsia="Calibri" w:hAnsiTheme="minorHAnsi" w:cstheme="minorHAnsi"/>
          <w:bCs/>
          <w:sz w:val="22"/>
        </w:rPr>
      </w:pPr>
    </w:p>
    <w:p w:rsidR="002025EF" w:rsidRPr="00C15DCB" w:rsidRDefault="002025EF" w:rsidP="00800F4D">
      <w:pPr>
        <w:spacing w:after="0" w:line="276" w:lineRule="auto"/>
        <w:ind w:left="426"/>
        <w:rPr>
          <w:rFonts w:asciiTheme="minorHAnsi" w:eastAsia="Calibri" w:hAnsiTheme="minorHAnsi" w:cstheme="minorHAnsi"/>
          <w:bCs/>
          <w:sz w:val="22"/>
        </w:rPr>
      </w:pPr>
    </w:p>
    <w:p w:rsidR="002025EF" w:rsidRPr="00C15DCB" w:rsidRDefault="002025EF" w:rsidP="004810E1">
      <w:pPr>
        <w:spacing w:after="0" w:line="276" w:lineRule="auto"/>
        <w:rPr>
          <w:rFonts w:asciiTheme="minorHAnsi" w:eastAsia="Calibri" w:hAnsiTheme="minorHAnsi" w:cstheme="minorHAnsi"/>
          <w:bCs/>
          <w:sz w:val="22"/>
        </w:rPr>
      </w:pPr>
    </w:p>
    <w:p w:rsidR="002025EF" w:rsidRPr="00C15DCB" w:rsidRDefault="004810E1" w:rsidP="00800F4D">
      <w:pPr>
        <w:spacing w:after="0" w:line="276" w:lineRule="auto"/>
        <w:ind w:left="426"/>
        <w:rPr>
          <w:rFonts w:asciiTheme="minorHAnsi" w:eastAsia="Calibri" w:hAnsiTheme="minorHAnsi" w:cstheme="minorHAnsi"/>
          <w:bCs/>
          <w:sz w:val="22"/>
        </w:rPr>
      </w:pPr>
      <w:r>
        <w:rPr>
          <w:rFonts w:asciiTheme="minorHAnsi" w:eastAsia="Calibri" w:hAnsiTheme="minorHAnsi" w:cstheme="minorHAnsi"/>
          <w:bCs/>
          <w:sz w:val="22"/>
        </w:rPr>
        <w:t xml:space="preserve">               Dani </w:t>
      </w:r>
      <w:proofErr w:type="gramStart"/>
      <w:r>
        <w:rPr>
          <w:rFonts w:asciiTheme="minorHAnsi" w:eastAsia="Calibri" w:hAnsiTheme="minorHAnsi" w:cstheme="minorHAnsi"/>
          <w:bCs/>
          <w:sz w:val="22"/>
        </w:rPr>
        <w:t xml:space="preserve">Attila </w:t>
      </w:r>
      <w:r>
        <w:rPr>
          <w:rFonts w:asciiTheme="minorHAnsi" w:eastAsia="Calibri" w:hAnsiTheme="minorHAnsi" w:cstheme="minorHAnsi"/>
          <w:bCs/>
          <w:sz w:val="22"/>
        </w:rPr>
        <w:tab/>
      </w:r>
      <w:r>
        <w:rPr>
          <w:rFonts w:asciiTheme="minorHAnsi" w:eastAsia="Calibri" w:hAnsiTheme="minorHAnsi" w:cstheme="minorHAnsi"/>
          <w:bCs/>
          <w:sz w:val="22"/>
        </w:rPr>
        <w:tab/>
      </w:r>
      <w:r>
        <w:rPr>
          <w:rFonts w:asciiTheme="minorHAnsi" w:eastAsia="Calibri" w:hAnsiTheme="minorHAnsi" w:cstheme="minorHAnsi"/>
          <w:bCs/>
          <w:sz w:val="22"/>
        </w:rPr>
        <w:tab/>
      </w:r>
      <w:r>
        <w:rPr>
          <w:rFonts w:asciiTheme="minorHAnsi" w:eastAsia="Calibri" w:hAnsiTheme="minorHAnsi" w:cstheme="minorHAnsi"/>
          <w:bCs/>
          <w:sz w:val="22"/>
        </w:rPr>
        <w:tab/>
      </w:r>
      <w:r>
        <w:rPr>
          <w:rFonts w:asciiTheme="minorHAnsi" w:eastAsia="Calibri" w:hAnsiTheme="minorHAnsi" w:cstheme="minorHAnsi"/>
          <w:bCs/>
          <w:sz w:val="22"/>
        </w:rPr>
        <w:tab/>
      </w:r>
      <w:r>
        <w:rPr>
          <w:rFonts w:asciiTheme="minorHAnsi" w:eastAsia="Calibri" w:hAnsiTheme="minorHAnsi" w:cstheme="minorHAnsi"/>
          <w:bCs/>
          <w:sz w:val="22"/>
        </w:rPr>
        <w:tab/>
        <w:t xml:space="preserve">          Lévai</w:t>
      </w:r>
      <w:proofErr w:type="gramEnd"/>
      <w:r>
        <w:rPr>
          <w:rFonts w:asciiTheme="minorHAnsi" w:eastAsia="Calibri" w:hAnsiTheme="minorHAnsi" w:cstheme="minorHAnsi"/>
          <w:bCs/>
          <w:sz w:val="22"/>
        </w:rPr>
        <w:t xml:space="preserve"> Károly</w:t>
      </w:r>
    </w:p>
    <w:p w:rsidR="00311B0B" w:rsidRPr="00C15DCB" w:rsidRDefault="00311B0B" w:rsidP="00590ECC">
      <w:pPr>
        <w:spacing w:after="0" w:line="276" w:lineRule="auto"/>
        <w:ind w:left="993"/>
        <w:rPr>
          <w:rFonts w:asciiTheme="minorHAnsi" w:eastAsia="Calibri" w:hAnsiTheme="minorHAnsi" w:cstheme="minorHAnsi"/>
          <w:bCs/>
          <w:sz w:val="22"/>
        </w:rPr>
      </w:pPr>
      <w:proofErr w:type="gramStart"/>
      <w:r w:rsidRPr="00C15DCB">
        <w:rPr>
          <w:rFonts w:asciiTheme="minorHAnsi" w:eastAsia="Calibri" w:hAnsiTheme="minorHAnsi" w:cstheme="minorHAnsi"/>
          <w:bCs/>
          <w:sz w:val="22"/>
        </w:rPr>
        <w:t>polgármester</w:t>
      </w:r>
      <w:proofErr w:type="gramEnd"/>
      <w:r w:rsidRPr="00C15DCB">
        <w:rPr>
          <w:rFonts w:asciiTheme="minorHAnsi" w:eastAsia="Calibri" w:hAnsiTheme="minorHAnsi" w:cstheme="minorHAnsi"/>
          <w:bCs/>
          <w:sz w:val="22"/>
        </w:rPr>
        <w:tab/>
      </w:r>
      <w:r w:rsidRPr="00C15DCB">
        <w:rPr>
          <w:rFonts w:asciiTheme="minorHAnsi" w:eastAsia="Calibri" w:hAnsiTheme="minorHAnsi" w:cstheme="minorHAnsi"/>
          <w:bCs/>
          <w:sz w:val="22"/>
        </w:rPr>
        <w:tab/>
      </w:r>
      <w:r w:rsidRPr="00C15DCB">
        <w:rPr>
          <w:rFonts w:asciiTheme="minorHAnsi" w:eastAsia="Calibri" w:hAnsiTheme="minorHAnsi" w:cstheme="minorHAnsi"/>
          <w:bCs/>
          <w:sz w:val="22"/>
        </w:rPr>
        <w:tab/>
      </w:r>
      <w:r w:rsidRPr="00C15DCB">
        <w:rPr>
          <w:rFonts w:asciiTheme="minorHAnsi" w:eastAsia="Calibri" w:hAnsiTheme="minorHAnsi" w:cstheme="minorHAnsi"/>
          <w:bCs/>
          <w:sz w:val="22"/>
        </w:rPr>
        <w:tab/>
      </w:r>
      <w:r w:rsidRPr="00C15DCB">
        <w:rPr>
          <w:rFonts w:asciiTheme="minorHAnsi" w:eastAsia="Calibri" w:hAnsiTheme="minorHAnsi" w:cstheme="minorHAnsi"/>
          <w:bCs/>
          <w:sz w:val="22"/>
        </w:rPr>
        <w:tab/>
      </w:r>
      <w:r w:rsidRPr="00C15DCB">
        <w:rPr>
          <w:rFonts w:asciiTheme="minorHAnsi" w:eastAsia="Calibri" w:hAnsiTheme="minorHAnsi" w:cstheme="minorHAnsi"/>
          <w:bCs/>
          <w:sz w:val="22"/>
        </w:rPr>
        <w:tab/>
      </w:r>
      <w:r w:rsidRPr="00C15DCB">
        <w:rPr>
          <w:rFonts w:asciiTheme="minorHAnsi" w:eastAsia="Calibri" w:hAnsiTheme="minorHAnsi" w:cstheme="minorHAnsi"/>
          <w:bCs/>
          <w:sz w:val="22"/>
        </w:rPr>
        <w:tab/>
        <w:t>jegyző</w:t>
      </w:r>
      <w:bookmarkEnd w:id="0"/>
      <w:bookmarkEnd w:id="1"/>
    </w:p>
    <w:p w:rsidR="004810E1" w:rsidRDefault="004810E1" w:rsidP="004810E1">
      <w:pPr>
        <w:spacing w:after="0" w:line="276" w:lineRule="auto"/>
        <w:rPr>
          <w:rFonts w:asciiTheme="minorHAnsi" w:eastAsia="Calibri" w:hAnsiTheme="minorHAnsi" w:cstheme="minorHAnsi"/>
          <w:bCs/>
          <w:sz w:val="22"/>
        </w:rPr>
      </w:pPr>
    </w:p>
    <w:p w:rsidR="004810E1" w:rsidRDefault="004810E1" w:rsidP="004810E1">
      <w:pPr>
        <w:spacing w:after="0" w:line="276" w:lineRule="auto"/>
        <w:rPr>
          <w:rFonts w:asciiTheme="minorHAnsi" w:eastAsia="Calibri" w:hAnsiTheme="minorHAnsi" w:cstheme="minorHAnsi"/>
          <w:bCs/>
          <w:sz w:val="22"/>
        </w:rPr>
      </w:pPr>
    </w:p>
    <w:p w:rsidR="004810E1" w:rsidRDefault="004810E1" w:rsidP="004810E1">
      <w:pPr>
        <w:spacing w:after="0" w:line="276" w:lineRule="auto"/>
        <w:rPr>
          <w:rFonts w:asciiTheme="minorHAnsi" w:eastAsia="Calibri" w:hAnsiTheme="minorHAnsi" w:cstheme="minorHAnsi"/>
          <w:bCs/>
          <w:sz w:val="22"/>
        </w:rPr>
      </w:pPr>
      <w:r>
        <w:rPr>
          <w:rFonts w:asciiTheme="minorHAnsi" w:eastAsia="Calibri" w:hAnsiTheme="minorHAnsi" w:cstheme="minorHAnsi"/>
          <w:bCs/>
          <w:sz w:val="22"/>
        </w:rPr>
        <w:t>A rendelet 2020. december 31. napján kihirdetésre került.</w:t>
      </w:r>
    </w:p>
    <w:p w:rsidR="004810E1" w:rsidRDefault="004810E1" w:rsidP="004810E1">
      <w:pPr>
        <w:spacing w:after="0" w:line="276" w:lineRule="auto"/>
        <w:rPr>
          <w:rFonts w:asciiTheme="minorHAnsi" w:eastAsia="Calibri" w:hAnsiTheme="minorHAnsi" w:cstheme="minorHAnsi"/>
          <w:bCs/>
          <w:sz w:val="22"/>
        </w:rPr>
      </w:pPr>
    </w:p>
    <w:p w:rsidR="004810E1" w:rsidRDefault="004810E1" w:rsidP="004810E1">
      <w:pPr>
        <w:spacing w:after="0" w:line="276" w:lineRule="auto"/>
        <w:rPr>
          <w:rFonts w:asciiTheme="minorHAnsi" w:eastAsia="Calibri" w:hAnsiTheme="minorHAnsi" w:cstheme="minorHAnsi"/>
          <w:bCs/>
          <w:sz w:val="22"/>
        </w:rPr>
      </w:pPr>
      <w:r>
        <w:rPr>
          <w:rFonts w:asciiTheme="minorHAnsi" w:eastAsia="Calibri" w:hAnsiTheme="minorHAnsi" w:cstheme="minorHAnsi"/>
          <w:bCs/>
          <w:sz w:val="22"/>
        </w:rPr>
        <w:t xml:space="preserve">Pusztadobos, 2020. december 31. </w:t>
      </w:r>
    </w:p>
    <w:p w:rsidR="004810E1" w:rsidRDefault="004810E1" w:rsidP="004810E1">
      <w:pPr>
        <w:spacing w:after="0" w:line="276" w:lineRule="auto"/>
        <w:rPr>
          <w:rFonts w:asciiTheme="minorHAnsi" w:eastAsia="Calibri" w:hAnsiTheme="minorHAnsi" w:cstheme="minorHAnsi"/>
          <w:bCs/>
          <w:sz w:val="22"/>
        </w:rPr>
      </w:pPr>
    </w:p>
    <w:p w:rsidR="004810E1" w:rsidRDefault="004810E1" w:rsidP="004810E1">
      <w:pPr>
        <w:spacing w:after="0" w:line="276" w:lineRule="auto"/>
        <w:rPr>
          <w:rFonts w:asciiTheme="minorHAnsi" w:eastAsia="Calibri" w:hAnsiTheme="minorHAnsi" w:cstheme="minorHAnsi"/>
          <w:bCs/>
          <w:sz w:val="22"/>
        </w:rPr>
      </w:pPr>
    </w:p>
    <w:p w:rsidR="004810E1" w:rsidRDefault="004810E1" w:rsidP="004810E1">
      <w:pPr>
        <w:spacing w:after="0" w:line="276" w:lineRule="auto"/>
        <w:ind w:left="5664"/>
        <w:rPr>
          <w:rFonts w:asciiTheme="minorHAnsi" w:eastAsia="Calibri" w:hAnsiTheme="minorHAnsi" w:cstheme="minorHAnsi"/>
          <w:bCs/>
          <w:sz w:val="22"/>
        </w:rPr>
      </w:pPr>
      <w:r>
        <w:rPr>
          <w:rFonts w:asciiTheme="minorHAnsi" w:eastAsia="Calibri" w:hAnsiTheme="minorHAnsi" w:cstheme="minorHAnsi"/>
          <w:bCs/>
          <w:sz w:val="22"/>
        </w:rPr>
        <w:t>Lévai Károly</w:t>
      </w:r>
    </w:p>
    <w:p w:rsidR="004810E1" w:rsidRPr="00C15DCB" w:rsidRDefault="004810E1" w:rsidP="004810E1">
      <w:pPr>
        <w:spacing w:after="0" w:line="276" w:lineRule="auto"/>
        <w:ind w:left="5664"/>
        <w:rPr>
          <w:rFonts w:asciiTheme="minorHAnsi" w:eastAsia="Calibri" w:hAnsiTheme="minorHAnsi" w:cstheme="minorHAnsi"/>
          <w:bCs/>
          <w:sz w:val="22"/>
        </w:rPr>
      </w:pPr>
      <w:r>
        <w:rPr>
          <w:rFonts w:asciiTheme="minorHAnsi" w:eastAsia="Calibri" w:hAnsiTheme="minorHAnsi" w:cstheme="minorHAnsi"/>
          <w:bCs/>
          <w:sz w:val="22"/>
        </w:rPr>
        <w:t xml:space="preserve">    jegyző</w:t>
      </w:r>
    </w:p>
    <w:p w:rsidR="006F0F39" w:rsidRPr="00C15DCB" w:rsidRDefault="006F0F39" w:rsidP="00800F4D">
      <w:pPr>
        <w:spacing w:after="0" w:line="276" w:lineRule="auto"/>
        <w:ind w:left="426"/>
        <w:rPr>
          <w:rFonts w:asciiTheme="minorHAnsi" w:eastAsia="Calibri" w:hAnsiTheme="minorHAnsi" w:cstheme="minorHAnsi"/>
          <w:bCs/>
          <w:sz w:val="22"/>
        </w:rPr>
      </w:pPr>
    </w:p>
    <w:p w:rsidR="006F0F39" w:rsidRPr="00C15DCB" w:rsidRDefault="006F0F39" w:rsidP="006F0F39">
      <w:pPr>
        <w:spacing w:after="0" w:line="276" w:lineRule="auto"/>
        <w:rPr>
          <w:rFonts w:asciiTheme="minorHAnsi" w:eastAsia="Calibri" w:hAnsiTheme="minorHAnsi" w:cstheme="minorHAnsi"/>
          <w:bCs/>
          <w:sz w:val="22"/>
        </w:rPr>
      </w:pPr>
    </w:p>
    <w:p w:rsidR="006F0F39" w:rsidRPr="00C15DCB" w:rsidRDefault="006F0F39">
      <w:pPr>
        <w:spacing w:line="259" w:lineRule="auto"/>
        <w:jc w:val="left"/>
        <w:rPr>
          <w:rFonts w:asciiTheme="minorHAnsi" w:eastAsia="Calibri" w:hAnsiTheme="minorHAnsi" w:cstheme="minorHAnsi"/>
          <w:bCs/>
          <w:sz w:val="22"/>
        </w:rPr>
      </w:pPr>
      <w:r w:rsidRPr="00C15DCB">
        <w:rPr>
          <w:rFonts w:asciiTheme="minorHAnsi" w:eastAsia="Calibri" w:hAnsiTheme="minorHAnsi" w:cstheme="minorHAnsi"/>
          <w:bCs/>
          <w:sz w:val="22"/>
        </w:rPr>
        <w:br w:type="page"/>
      </w:r>
    </w:p>
    <w:p w:rsidR="00590ECC" w:rsidRPr="00C15DCB" w:rsidRDefault="00590ECC" w:rsidP="00590ECC">
      <w:pPr>
        <w:widowControl w:val="0"/>
        <w:numPr>
          <w:ilvl w:val="3"/>
          <w:numId w:val="13"/>
        </w:numPr>
        <w:kinsoku w:val="0"/>
        <w:overflowPunct w:val="0"/>
        <w:autoSpaceDE w:val="0"/>
        <w:autoSpaceDN w:val="0"/>
        <w:adjustRightInd w:val="0"/>
        <w:spacing w:after="200" w:line="276" w:lineRule="auto"/>
        <w:contextualSpacing/>
        <w:jc w:val="right"/>
        <w:rPr>
          <w:rFonts w:asciiTheme="minorHAnsi" w:eastAsia="Times New Roman" w:hAnsiTheme="minorHAnsi" w:cstheme="minorHAnsi"/>
          <w:b/>
          <w:szCs w:val="24"/>
          <w:lang w:eastAsia="hu-HU"/>
        </w:rPr>
      </w:pPr>
      <w:r w:rsidRPr="00C15DCB">
        <w:rPr>
          <w:rFonts w:asciiTheme="minorHAnsi" w:eastAsia="Times New Roman" w:hAnsiTheme="minorHAnsi" w:cstheme="minorHAnsi"/>
          <w:b/>
          <w:szCs w:val="24"/>
          <w:lang w:eastAsia="hu-HU"/>
        </w:rPr>
        <w:lastRenderedPageBreak/>
        <w:t xml:space="preserve">melléklet </w:t>
      </w:r>
      <w:bookmarkStart w:id="3" w:name="_Hlk502749101"/>
      <w:r w:rsidR="001D1EB3">
        <w:rPr>
          <w:rFonts w:asciiTheme="minorHAnsi" w:eastAsia="Times New Roman" w:hAnsiTheme="minorHAnsi" w:cstheme="minorHAnsi"/>
          <w:b/>
          <w:szCs w:val="24"/>
          <w:lang w:eastAsia="hu-HU"/>
        </w:rPr>
        <w:t>a 19</w:t>
      </w:r>
      <w:r w:rsidR="00B12B81">
        <w:rPr>
          <w:rFonts w:asciiTheme="minorHAnsi" w:eastAsia="Times New Roman" w:hAnsiTheme="minorHAnsi" w:cstheme="minorHAnsi"/>
          <w:b/>
          <w:szCs w:val="24"/>
          <w:lang w:eastAsia="hu-HU"/>
        </w:rPr>
        <w:t>/</w:t>
      </w:r>
      <w:r w:rsidR="001245C1" w:rsidRPr="00C15DCB">
        <w:rPr>
          <w:rFonts w:asciiTheme="minorHAnsi" w:eastAsia="Times New Roman" w:hAnsiTheme="minorHAnsi" w:cstheme="minorHAnsi"/>
          <w:b/>
          <w:szCs w:val="24"/>
          <w:lang w:eastAsia="hu-HU"/>
        </w:rPr>
        <w:t>2020</w:t>
      </w:r>
      <w:r w:rsidRPr="00C15DCB">
        <w:rPr>
          <w:rFonts w:asciiTheme="minorHAnsi" w:eastAsia="Times New Roman" w:hAnsiTheme="minorHAnsi" w:cstheme="minorHAnsi"/>
          <w:b/>
          <w:szCs w:val="24"/>
          <w:lang w:eastAsia="hu-HU"/>
        </w:rPr>
        <w:t>. (</w:t>
      </w:r>
      <w:r w:rsidR="00B12B81">
        <w:rPr>
          <w:rFonts w:asciiTheme="minorHAnsi" w:eastAsia="Times New Roman" w:hAnsiTheme="minorHAnsi" w:cstheme="minorHAnsi"/>
          <w:b/>
          <w:szCs w:val="24"/>
          <w:lang w:eastAsia="hu-HU"/>
        </w:rPr>
        <w:t>XII. 31.</w:t>
      </w:r>
      <w:r w:rsidRPr="00C15DCB">
        <w:rPr>
          <w:rFonts w:asciiTheme="minorHAnsi" w:eastAsia="Times New Roman" w:hAnsiTheme="minorHAnsi" w:cstheme="minorHAnsi"/>
          <w:b/>
          <w:szCs w:val="24"/>
          <w:lang w:eastAsia="hu-HU"/>
        </w:rPr>
        <w:t>) önkormányzati rendelethez</w:t>
      </w:r>
      <w:bookmarkEnd w:id="3"/>
    </w:p>
    <w:p w:rsidR="00590ECC" w:rsidRPr="00C15DCB" w:rsidRDefault="00533CC2" w:rsidP="00C15DCB">
      <w:pPr>
        <w:widowControl w:val="0"/>
        <w:kinsoku w:val="0"/>
        <w:overflowPunct w:val="0"/>
        <w:autoSpaceDE w:val="0"/>
        <w:autoSpaceDN w:val="0"/>
        <w:adjustRightInd w:val="0"/>
        <w:spacing w:line="259" w:lineRule="auto"/>
        <w:ind w:left="2520"/>
        <w:contextualSpacing/>
        <w:jc w:val="right"/>
        <w:rPr>
          <w:rFonts w:asciiTheme="minorHAnsi" w:eastAsia="Times New Roman" w:hAnsiTheme="minorHAnsi" w:cstheme="minorHAnsi"/>
          <w:b/>
          <w:szCs w:val="24"/>
          <w:lang w:eastAsia="hu-HU"/>
        </w:rPr>
      </w:pPr>
      <w:r w:rsidRPr="00C15DCB">
        <w:rPr>
          <w:rFonts w:asciiTheme="minorHAnsi" w:eastAsia="Times New Roman" w:hAnsiTheme="minorHAnsi" w:cstheme="minorHAnsi"/>
          <w:b/>
          <w:szCs w:val="24"/>
          <w:lang w:eastAsia="hu-HU"/>
        </w:rPr>
        <w:t>„4</w:t>
      </w:r>
      <w:r w:rsidR="00C15DCB" w:rsidRPr="00C15DCB">
        <w:rPr>
          <w:rFonts w:asciiTheme="minorHAnsi" w:eastAsia="Times New Roman" w:hAnsiTheme="minorHAnsi" w:cstheme="minorHAnsi"/>
          <w:b/>
          <w:szCs w:val="24"/>
          <w:lang w:eastAsia="hu-HU"/>
        </w:rPr>
        <w:t>. melléklet a 18/2017. (XII.29.) önkormányzati rendelethez”</w:t>
      </w:r>
    </w:p>
    <w:p w:rsidR="003C3AF9" w:rsidRDefault="003C3AF9" w:rsidP="003C3AF9"/>
    <w:p w:rsidR="006A3ED9" w:rsidRPr="006A3ED9" w:rsidRDefault="006A3ED9" w:rsidP="006A3ED9">
      <w:pPr>
        <w:spacing w:after="0" w:line="276" w:lineRule="auto"/>
        <w:ind w:right="-284"/>
        <w:contextualSpacing/>
        <w:jc w:val="center"/>
        <w:rPr>
          <w:rFonts w:ascii="Calibri" w:eastAsia="Times New Roman" w:hAnsi="Calibri" w:cs="Times New Roman"/>
          <w:b/>
          <w:sz w:val="22"/>
          <w:lang w:eastAsia="hu-HU"/>
        </w:rPr>
      </w:pPr>
      <w:r w:rsidRPr="006A3ED9">
        <w:rPr>
          <w:rFonts w:ascii="Calibri" w:eastAsia="Times New Roman" w:hAnsi="Calibri" w:cs="Times New Roman"/>
          <w:b/>
          <w:sz w:val="22"/>
          <w:lang w:eastAsia="hu-HU"/>
        </w:rPr>
        <w:t>Műemlékek, műemléki környezet,</w:t>
      </w:r>
    </w:p>
    <w:p w:rsidR="006A3ED9" w:rsidRPr="006A3ED9" w:rsidRDefault="006A3ED9" w:rsidP="006A3ED9">
      <w:pPr>
        <w:spacing w:after="0" w:line="276" w:lineRule="auto"/>
        <w:ind w:right="-284"/>
        <w:contextualSpacing/>
        <w:jc w:val="center"/>
        <w:rPr>
          <w:rFonts w:ascii="Calibri" w:eastAsia="Times New Roman" w:hAnsi="Calibri" w:cs="Times New Roman"/>
          <w:b/>
          <w:color w:val="000000"/>
          <w:sz w:val="22"/>
          <w:lang w:eastAsia="hu-HU"/>
        </w:rPr>
      </w:pPr>
      <w:proofErr w:type="gramStart"/>
      <w:r w:rsidRPr="006A3ED9">
        <w:rPr>
          <w:rFonts w:ascii="Calibri" w:eastAsia="Times New Roman" w:hAnsi="Calibri" w:cs="Times New Roman"/>
          <w:b/>
          <w:sz w:val="22"/>
          <w:lang w:eastAsia="hu-HU"/>
        </w:rPr>
        <w:t>és</w:t>
      </w:r>
      <w:proofErr w:type="gramEnd"/>
      <w:r w:rsidRPr="006A3ED9">
        <w:rPr>
          <w:rFonts w:ascii="Calibri" w:eastAsia="Times New Roman" w:hAnsi="Calibri" w:cs="Times New Roman"/>
          <w:b/>
          <w:sz w:val="22"/>
          <w:lang w:eastAsia="hu-HU"/>
        </w:rPr>
        <w:t xml:space="preserve"> a</w:t>
      </w:r>
      <w:r w:rsidRPr="006A3ED9">
        <w:rPr>
          <w:rFonts w:ascii="Calibri" w:eastAsia="Times New Roman" w:hAnsi="Calibri" w:cs="Times New Roman"/>
          <w:b/>
          <w:color w:val="000000"/>
          <w:sz w:val="22"/>
          <w:lang w:eastAsia="hu-HU"/>
        </w:rPr>
        <w:t xml:space="preserve"> Helyi területi és egyedi védelem alatt álló építészeti és természeti értékek, </w:t>
      </w:r>
    </w:p>
    <w:p w:rsidR="006A3ED9" w:rsidRPr="006A3ED9" w:rsidRDefault="006A3ED9" w:rsidP="006A3ED9">
      <w:pPr>
        <w:spacing w:after="0" w:line="276" w:lineRule="auto"/>
        <w:ind w:left="720"/>
        <w:contextualSpacing/>
        <w:jc w:val="center"/>
        <w:rPr>
          <w:rFonts w:ascii="Calibri" w:eastAsia="Times New Roman" w:hAnsi="Calibri" w:cs="Times New Roman"/>
          <w:b/>
          <w:color w:val="000000"/>
          <w:sz w:val="22"/>
          <w:lang w:eastAsia="hu-HU"/>
        </w:rPr>
      </w:pPr>
      <w:r w:rsidRPr="006A3ED9">
        <w:rPr>
          <w:rFonts w:ascii="Calibri" w:eastAsia="Times New Roman" w:hAnsi="Calibri" w:cs="Times New Roman"/>
          <w:b/>
          <w:color w:val="000000"/>
          <w:sz w:val="22"/>
          <w:lang w:eastAsia="hu-HU"/>
        </w:rPr>
        <w:t>a</w:t>
      </w:r>
      <w:r w:rsidRPr="006A3ED9">
        <w:rPr>
          <w:rFonts w:ascii="Calibri" w:eastAsia="Times New Roman" w:hAnsi="Calibri" w:cs="Times New Roman"/>
          <w:b/>
          <w:sz w:val="22"/>
          <w:lang w:eastAsia="hu-HU"/>
        </w:rPr>
        <w:t xml:space="preserve">Helyi építészeti örökség védelemmel érintett épületek jegyzéke, </w:t>
      </w:r>
    </w:p>
    <w:p w:rsidR="006A3ED9" w:rsidRPr="006A3ED9" w:rsidRDefault="006A3ED9" w:rsidP="006A3ED9">
      <w:pPr>
        <w:spacing w:after="200" w:line="276" w:lineRule="auto"/>
        <w:ind w:right="-284"/>
        <w:contextualSpacing/>
        <w:jc w:val="center"/>
        <w:rPr>
          <w:rFonts w:ascii="Calibri" w:eastAsia="Times New Roman" w:hAnsi="Calibri" w:cs="Times New Roman"/>
          <w:b/>
          <w:color w:val="000000"/>
          <w:sz w:val="22"/>
          <w:lang w:eastAsia="hu-HU"/>
        </w:rPr>
      </w:pPr>
    </w:p>
    <w:p w:rsidR="006A3ED9" w:rsidRPr="006A3ED9" w:rsidRDefault="006A3ED9" w:rsidP="006A3ED9">
      <w:pPr>
        <w:spacing w:after="0" w:line="240" w:lineRule="exact"/>
        <w:ind w:left="1080" w:hanging="571"/>
        <w:jc w:val="left"/>
        <w:rPr>
          <w:rFonts w:ascii="Calibri" w:eastAsia="Times New Roman" w:hAnsi="Calibri" w:cs="Arial"/>
          <w:sz w:val="22"/>
          <w:lang w:eastAsia="hu-HU"/>
        </w:rPr>
      </w:pPr>
      <w:r w:rsidRPr="006A3ED9">
        <w:rPr>
          <w:rFonts w:ascii="Calibri" w:eastAsia="Times New Roman" w:hAnsi="Calibri" w:cs="Arial"/>
          <w:sz w:val="22"/>
          <w:lang w:eastAsia="hu-HU"/>
        </w:rPr>
        <w:t>A település műemléki védelem alatt álló épülete:</w:t>
      </w:r>
    </w:p>
    <w:p w:rsidR="006A3ED9" w:rsidRPr="006A3ED9" w:rsidRDefault="006A3ED9" w:rsidP="006A3ED9">
      <w:pPr>
        <w:spacing w:after="0" w:line="276" w:lineRule="auto"/>
        <w:ind w:left="1360" w:hanging="2"/>
        <w:jc w:val="left"/>
        <w:rPr>
          <w:rFonts w:ascii="Calibri" w:eastAsia="Times New Roman" w:hAnsi="Calibri" w:cs="Arial"/>
          <w:sz w:val="22"/>
          <w:lang w:eastAsia="hu-HU"/>
        </w:rPr>
      </w:pPr>
      <w:proofErr w:type="gramStart"/>
      <w:r w:rsidRPr="006A3ED9">
        <w:rPr>
          <w:rFonts w:ascii="Calibri" w:eastAsia="Times New Roman" w:hAnsi="Calibri" w:cs="Arial"/>
          <w:sz w:val="22"/>
          <w:lang w:eastAsia="hu-HU"/>
        </w:rPr>
        <w:t>nincs</w:t>
      </w:r>
      <w:proofErr w:type="gramEnd"/>
      <w:r w:rsidRPr="006A3ED9">
        <w:rPr>
          <w:rFonts w:ascii="Calibri" w:eastAsia="Times New Roman" w:hAnsi="Calibri" w:cs="Arial"/>
          <w:sz w:val="22"/>
          <w:lang w:eastAsia="hu-HU"/>
        </w:rPr>
        <w:t xml:space="preserve"> műemlék és műemléki környezet kijelölve.</w:t>
      </w:r>
    </w:p>
    <w:p w:rsidR="006A3ED9" w:rsidRPr="006A3ED9" w:rsidRDefault="006A3ED9" w:rsidP="006A3ED9">
      <w:pPr>
        <w:spacing w:after="0"/>
        <w:ind w:firstLine="567"/>
        <w:jc w:val="left"/>
        <w:rPr>
          <w:rFonts w:ascii="Calibri" w:eastAsia="Times New Roman" w:hAnsi="Calibri" w:cs="Times New Roman"/>
          <w:sz w:val="22"/>
          <w:lang w:eastAsia="hu-HU"/>
        </w:rPr>
      </w:pPr>
      <w:r w:rsidRPr="006A3ED9">
        <w:rPr>
          <w:rFonts w:ascii="Calibri" w:eastAsia="Times New Roman" w:hAnsi="Calibri" w:cs="Times New Roman"/>
          <w:sz w:val="22"/>
          <w:lang w:eastAsia="hu-HU"/>
        </w:rPr>
        <w:t>A község területén:</w:t>
      </w:r>
    </w:p>
    <w:p w:rsidR="006A3ED9" w:rsidRPr="006A3ED9" w:rsidRDefault="006A3ED9" w:rsidP="006A3ED9">
      <w:pPr>
        <w:spacing w:after="0"/>
        <w:ind w:firstLine="567"/>
        <w:jc w:val="left"/>
        <w:rPr>
          <w:rFonts w:ascii="Calibri" w:eastAsia="Times New Roman" w:hAnsi="Calibri" w:cs="Times New Roman"/>
          <w:sz w:val="22"/>
          <w:lang w:eastAsia="hu-HU"/>
        </w:rPr>
      </w:pPr>
    </w:p>
    <w:p w:rsidR="006A3ED9" w:rsidRPr="006A3ED9" w:rsidRDefault="006A3ED9" w:rsidP="006A3ED9">
      <w:pPr>
        <w:spacing w:after="0"/>
        <w:ind w:firstLine="567"/>
        <w:jc w:val="left"/>
        <w:rPr>
          <w:rFonts w:ascii="Calibri" w:eastAsia="Times New Roman" w:hAnsi="Calibri" w:cs="Times New Roman"/>
          <w:sz w:val="22"/>
          <w:u w:val="single"/>
          <w:lang w:eastAsia="hu-HU"/>
        </w:rPr>
      </w:pPr>
      <w:r w:rsidRPr="006A3ED9">
        <w:rPr>
          <w:rFonts w:ascii="Calibri" w:eastAsia="Times New Roman" w:hAnsi="Calibri" w:cs="Times New Roman"/>
          <w:sz w:val="22"/>
          <w:u w:val="single"/>
          <w:lang w:eastAsia="hu-HU"/>
        </w:rPr>
        <w:t>Helyi területi településszerkezeti védelem alatt áll:</w:t>
      </w:r>
    </w:p>
    <w:p w:rsidR="006A3ED9" w:rsidRPr="006A3ED9" w:rsidRDefault="006A3ED9" w:rsidP="006A3ED9">
      <w:pPr>
        <w:spacing w:after="0"/>
        <w:ind w:firstLine="567"/>
        <w:jc w:val="left"/>
        <w:rPr>
          <w:rFonts w:ascii="Calibri" w:eastAsia="Times New Roman" w:hAnsi="Calibri" w:cs="Times New Roman"/>
          <w:sz w:val="22"/>
          <w:lang w:eastAsia="hu-HU"/>
        </w:rPr>
      </w:pPr>
      <w:r w:rsidRPr="006A3ED9">
        <w:rPr>
          <w:rFonts w:ascii="Calibri" w:eastAsia="Times New Roman" w:hAnsi="Calibri" w:cs="Times New Roman"/>
          <w:sz w:val="22"/>
          <w:lang w:eastAsia="hu-HU"/>
        </w:rPr>
        <w:t>A Kossuth u.- Petőfi u. – Rákóczi u. közötti településközpont tömbje</w:t>
      </w:r>
    </w:p>
    <w:p w:rsidR="006A3ED9" w:rsidRPr="006A3ED9" w:rsidRDefault="006A3ED9" w:rsidP="006A3ED9">
      <w:pPr>
        <w:spacing w:after="0"/>
        <w:ind w:firstLine="567"/>
        <w:jc w:val="left"/>
        <w:rPr>
          <w:rFonts w:ascii="Calibri" w:eastAsia="Times New Roman" w:hAnsi="Calibri" w:cs="Times New Roman"/>
          <w:sz w:val="22"/>
          <w:lang w:eastAsia="hu-HU"/>
        </w:rPr>
      </w:pPr>
    </w:p>
    <w:p w:rsidR="006A3ED9" w:rsidRPr="006A3ED9" w:rsidRDefault="006A3ED9" w:rsidP="006A3ED9">
      <w:pPr>
        <w:spacing w:after="0"/>
        <w:ind w:firstLine="567"/>
        <w:jc w:val="left"/>
        <w:rPr>
          <w:rFonts w:ascii="Calibri" w:eastAsia="Times New Roman" w:hAnsi="Calibri" w:cs="Times New Roman"/>
          <w:sz w:val="22"/>
          <w:u w:val="single"/>
          <w:lang w:eastAsia="hu-HU"/>
        </w:rPr>
      </w:pPr>
      <w:r w:rsidRPr="006A3ED9">
        <w:rPr>
          <w:rFonts w:ascii="Calibri" w:eastAsia="Times New Roman" w:hAnsi="Calibri" w:cs="Times New Roman"/>
          <w:sz w:val="22"/>
          <w:u w:val="single"/>
          <w:lang w:eastAsia="hu-HU"/>
        </w:rPr>
        <w:t>Helyi természeti védelem alatt áll:</w:t>
      </w:r>
    </w:p>
    <w:p w:rsidR="006A3ED9" w:rsidRPr="006A3ED9" w:rsidRDefault="006A3ED9" w:rsidP="006A3ED9">
      <w:pPr>
        <w:spacing w:after="0"/>
        <w:ind w:firstLine="567"/>
        <w:jc w:val="left"/>
        <w:rPr>
          <w:rFonts w:ascii="Calibri" w:eastAsia="Times New Roman" w:hAnsi="Calibri" w:cs="Times New Roman"/>
          <w:sz w:val="22"/>
          <w:lang w:eastAsia="hu-HU"/>
        </w:rPr>
      </w:pPr>
      <w:r w:rsidRPr="006A3ED9">
        <w:rPr>
          <w:rFonts w:ascii="Calibri" w:eastAsia="Times New Roman" w:hAnsi="Calibri" w:cs="Times New Roman"/>
          <w:sz w:val="22"/>
          <w:lang w:eastAsia="hu-HU"/>
        </w:rPr>
        <w:t>A Jármi-kúria parkja (Népkert)</w:t>
      </w:r>
      <w:r w:rsidRPr="006A3ED9">
        <w:rPr>
          <w:rFonts w:ascii="Calibri" w:eastAsia="Times New Roman" w:hAnsi="Calibri" w:cs="Times New Roman"/>
          <w:sz w:val="22"/>
          <w:lang w:eastAsia="hu-HU"/>
        </w:rPr>
        <w:tab/>
      </w:r>
      <w:r w:rsidRPr="006A3ED9">
        <w:rPr>
          <w:rFonts w:ascii="Calibri" w:eastAsia="Times New Roman" w:hAnsi="Calibri" w:cs="Times New Roman"/>
          <w:sz w:val="22"/>
          <w:lang w:eastAsia="hu-HU"/>
        </w:rPr>
        <w:tab/>
      </w:r>
      <w:r w:rsidRPr="006A3ED9">
        <w:rPr>
          <w:rFonts w:ascii="Calibri" w:eastAsia="Times New Roman" w:hAnsi="Calibri" w:cs="Times New Roman"/>
          <w:sz w:val="22"/>
          <w:lang w:eastAsia="hu-HU"/>
        </w:rPr>
        <w:tab/>
      </w:r>
      <w:r w:rsidRPr="006A3ED9">
        <w:rPr>
          <w:rFonts w:ascii="Calibri" w:eastAsia="Times New Roman" w:hAnsi="Calibri" w:cs="Times New Roman"/>
          <w:sz w:val="22"/>
          <w:lang w:eastAsia="hu-HU"/>
        </w:rPr>
        <w:tab/>
        <w:t>hrsz.: 338/1</w:t>
      </w:r>
    </w:p>
    <w:p w:rsidR="006A3ED9" w:rsidRPr="006A3ED9" w:rsidRDefault="006A3ED9" w:rsidP="006A3ED9">
      <w:pPr>
        <w:spacing w:after="0"/>
        <w:ind w:firstLine="567"/>
        <w:jc w:val="left"/>
        <w:rPr>
          <w:rFonts w:ascii="Calibri" w:eastAsia="Times New Roman" w:hAnsi="Calibri" w:cs="Times New Roman"/>
          <w:sz w:val="22"/>
          <w:lang w:eastAsia="hu-HU"/>
        </w:rPr>
      </w:pPr>
    </w:p>
    <w:p w:rsidR="006A3ED9" w:rsidRPr="006A3ED9" w:rsidRDefault="006A3ED9" w:rsidP="006A3ED9">
      <w:pPr>
        <w:spacing w:after="0"/>
        <w:ind w:firstLine="567"/>
        <w:jc w:val="left"/>
        <w:rPr>
          <w:rFonts w:ascii="Calibri" w:eastAsia="Times New Roman" w:hAnsi="Calibri" w:cs="Times New Roman"/>
          <w:sz w:val="22"/>
          <w:u w:val="single"/>
          <w:lang w:eastAsia="hu-HU"/>
        </w:rPr>
      </w:pPr>
      <w:r w:rsidRPr="006A3ED9">
        <w:rPr>
          <w:rFonts w:ascii="Calibri" w:eastAsia="Times New Roman" w:hAnsi="Calibri" w:cs="Times New Roman"/>
          <w:sz w:val="22"/>
          <w:u w:val="single"/>
          <w:lang w:eastAsia="hu-HU"/>
        </w:rPr>
        <w:t>Helyi védelem alatt álló épületek, építmények:</w:t>
      </w:r>
    </w:p>
    <w:p w:rsidR="006A3ED9" w:rsidRPr="006A3ED9" w:rsidRDefault="00266784" w:rsidP="006A3ED9">
      <w:pPr>
        <w:spacing w:after="0"/>
        <w:ind w:firstLine="567"/>
        <w:jc w:val="left"/>
        <w:rPr>
          <w:rFonts w:ascii="Calibri" w:eastAsia="Times New Roman" w:hAnsi="Calibri" w:cs="Times New Roman"/>
          <w:sz w:val="22"/>
          <w:lang w:eastAsia="hu-HU"/>
        </w:rPr>
      </w:pPr>
      <w:r>
        <w:rPr>
          <w:rFonts w:ascii="Calibri" w:eastAsia="Times New Roman" w:hAnsi="Calibri" w:cs="Times New Roman"/>
          <w:sz w:val="22"/>
          <w:lang w:eastAsia="hu-HU"/>
        </w:rPr>
        <w:t xml:space="preserve">Jármi-kúria </w:t>
      </w:r>
      <w:r>
        <w:rPr>
          <w:rFonts w:ascii="Calibri" w:eastAsia="Times New Roman" w:hAnsi="Calibri" w:cs="Times New Roman"/>
          <w:sz w:val="22"/>
          <w:lang w:eastAsia="hu-HU"/>
        </w:rPr>
        <w:tab/>
      </w:r>
      <w:r>
        <w:rPr>
          <w:rFonts w:ascii="Calibri" w:eastAsia="Times New Roman" w:hAnsi="Calibri" w:cs="Times New Roman"/>
          <w:sz w:val="22"/>
          <w:lang w:eastAsia="hu-HU"/>
        </w:rPr>
        <w:tab/>
      </w:r>
      <w:r>
        <w:rPr>
          <w:rFonts w:ascii="Calibri" w:eastAsia="Times New Roman" w:hAnsi="Calibri" w:cs="Times New Roman"/>
          <w:sz w:val="22"/>
          <w:lang w:eastAsia="hu-HU"/>
        </w:rPr>
        <w:tab/>
      </w:r>
      <w:r>
        <w:rPr>
          <w:rFonts w:ascii="Calibri" w:eastAsia="Times New Roman" w:hAnsi="Calibri" w:cs="Times New Roman"/>
          <w:sz w:val="22"/>
          <w:lang w:eastAsia="hu-HU"/>
        </w:rPr>
        <w:tab/>
      </w:r>
      <w:r w:rsidR="008D300C">
        <w:rPr>
          <w:rFonts w:ascii="Calibri" w:eastAsia="Times New Roman" w:hAnsi="Calibri" w:cs="Times New Roman"/>
          <w:sz w:val="22"/>
          <w:lang w:eastAsia="hu-HU"/>
        </w:rPr>
        <w:t xml:space="preserve">Kossuth u. </w:t>
      </w:r>
      <w:r w:rsidR="008D300C">
        <w:rPr>
          <w:rFonts w:ascii="Calibri" w:eastAsia="Times New Roman" w:hAnsi="Calibri" w:cs="Times New Roman"/>
          <w:sz w:val="22"/>
          <w:lang w:eastAsia="hu-HU"/>
        </w:rPr>
        <w:tab/>
      </w:r>
      <w:r w:rsidR="006A3ED9" w:rsidRPr="006A3ED9">
        <w:rPr>
          <w:rFonts w:ascii="Calibri" w:eastAsia="Times New Roman" w:hAnsi="Calibri" w:cs="Times New Roman"/>
          <w:sz w:val="22"/>
          <w:lang w:eastAsia="hu-HU"/>
        </w:rPr>
        <w:t>hrsz.: 338/1</w:t>
      </w:r>
    </w:p>
    <w:p w:rsidR="006A3ED9" w:rsidRDefault="006A3ED9" w:rsidP="006A3ED9">
      <w:pPr>
        <w:spacing w:after="0"/>
        <w:ind w:firstLine="567"/>
        <w:jc w:val="left"/>
        <w:rPr>
          <w:rFonts w:ascii="Calibri" w:eastAsia="Times New Roman" w:hAnsi="Calibri" w:cs="Times New Roman"/>
          <w:sz w:val="22"/>
          <w:lang w:eastAsia="hu-HU"/>
        </w:rPr>
      </w:pPr>
      <w:r w:rsidRPr="006A3ED9">
        <w:rPr>
          <w:rFonts w:ascii="Calibri" w:eastAsia="Times New Roman" w:hAnsi="Calibri" w:cs="Times New Roman"/>
          <w:sz w:val="22"/>
          <w:lang w:eastAsia="hu-HU"/>
        </w:rPr>
        <w:t>Római katolik</w:t>
      </w:r>
      <w:r w:rsidR="008D300C">
        <w:rPr>
          <w:rFonts w:ascii="Calibri" w:eastAsia="Times New Roman" w:hAnsi="Calibri" w:cs="Times New Roman"/>
          <w:sz w:val="22"/>
          <w:lang w:eastAsia="hu-HU"/>
        </w:rPr>
        <w:t xml:space="preserve">us templom </w:t>
      </w:r>
      <w:r w:rsidR="008D300C">
        <w:rPr>
          <w:rFonts w:ascii="Calibri" w:eastAsia="Times New Roman" w:hAnsi="Calibri" w:cs="Times New Roman"/>
          <w:sz w:val="22"/>
          <w:lang w:eastAsia="hu-HU"/>
        </w:rPr>
        <w:tab/>
      </w:r>
      <w:r w:rsidR="008D300C">
        <w:rPr>
          <w:rFonts w:ascii="Calibri" w:eastAsia="Times New Roman" w:hAnsi="Calibri" w:cs="Times New Roman"/>
          <w:sz w:val="22"/>
          <w:lang w:eastAsia="hu-HU"/>
        </w:rPr>
        <w:tab/>
        <w:t xml:space="preserve">Kossuth u. </w:t>
      </w:r>
      <w:r w:rsidR="008D300C">
        <w:rPr>
          <w:rFonts w:ascii="Calibri" w:eastAsia="Times New Roman" w:hAnsi="Calibri" w:cs="Times New Roman"/>
          <w:sz w:val="22"/>
          <w:lang w:eastAsia="hu-HU"/>
        </w:rPr>
        <w:tab/>
      </w:r>
      <w:r w:rsidRPr="006A3ED9">
        <w:rPr>
          <w:rFonts w:ascii="Calibri" w:eastAsia="Times New Roman" w:hAnsi="Calibri" w:cs="Times New Roman"/>
          <w:sz w:val="22"/>
          <w:lang w:eastAsia="hu-HU"/>
        </w:rPr>
        <w:t>hrsz.: 294</w:t>
      </w:r>
    </w:p>
    <w:p w:rsidR="008D300C" w:rsidRPr="006A3ED9" w:rsidRDefault="008D300C" w:rsidP="006A3ED9">
      <w:pPr>
        <w:spacing w:after="0"/>
        <w:ind w:firstLine="567"/>
        <w:jc w:val="left"/>
        <w:rPr>
          <w:rFonts w:ascii="Calibri" w:eastAsia="Times New Roman" w:hAnsi="Calibri" w:cs="Times New Roman"/>
          <w:sz w:val="22"/>
          <w:lang w:eastAsia="hu-HU"/>
        </w:rPr>
      </w:pPr>
      <w:r>
        <w:rPr>
          <w:rFonts w:ascii="Calibri" w:eastAsia="Times New Roman" w:hAnsi="Calibri" w:cs="Times New Roman"/>
          <w:sz w:val="22"/>
          <w:lang w:eastAsia="hu-HU"/>
        </w:rPr>
        <w:t>Lakóépület</w:t>
      </w:r>
      <w:r>
        <w:rPr>
          <w:rFonts w:ascii="Calibri" w:eastAsia="Times New Roman" w:hAnsi="Calibri" w:cs="Times New Roman"/>
          <w:sz w:val="22"/>
          <w:lang w:eastAsia="hu-HU"/>
        </w:rPr>
        <w:tab/>
      </w:r>
      <w:r>
        <w:rPr>
          <w:rFonts w:ascii="Calibri" w:eastAsia="Times New Roman" w:hAnsi="Calibri" w:cs="Times New Roman"/>
          <w:sz w:val="22"/>
          <w:lang w:eastAsia="hu-HU"/>
        </w:rPr>
        <w:tab/>
      </w:r>
      <w:r w:rsidRPr="006A3ED9">
        <w:rPr>
          <w:rFonts w:ascii="Calibri" w:eastAsia="Times New Roman" w:hAnsi="Calibri" w:cs="Times New Roman"/>
          <w:sz w:val="22"/>
          <w:lang w:eastAsia="hu-HU"/>
        </w:rPr>
        <w:tab/>
      </w:r>
      <w:r w:rsidRPr="006A3ED9">
        <w:rPr>
          <w:rFonts w:ascii="Calibri" w:eastAsia="Times New Roman" w:hAnsi="Calibri" w:cs="Times New Roman"/>
          <w:sz w:val="22"/>
          <w:lang w:eastAsia="hu-HU"/>
        </w:rPr>
        <w:tab/>
        <w:t xml:space="preserve">Kossuth u. </w:t>
      </w:r>
      <w:r>
        <w:rPr>
          <w:rFonts w:ascii="Calibri" w:eastAsia="Times New Roman" w:hAnsi="Calibri" w:cs="Times New Roman"/>
          <w:sz w:val="22"/>
          <w:lang w:eastAsia="hu-HU"/>
        </w:rPr>
        <w:t xml:space="preserve">54. </w:t>
      </w:r>
      <w:r>
        <w:rPr>
          <w:rFonts w:ascii="Calibri" w:eastAsia="Times New Roman" w:hAnsi="Calibri" w:cs="Times New Roman"/>
          <w:sz w:val="22"/>
          <w:lang w:eastAsia="hu-HU"/>
        </w:rPr>
        <w:tab/>
      </w:r>
      <w:r w:rsidRPr="006A3ED9">
        <w:rPr>
          <w:rFonts w:ascii="Calibri" w:eastAsia="Times New Roman" w:hAnsi="Calibri" w:cs="Times New Roman"/>
          <w:sz w:val="22"/>
          <w:lang w:eastAsia="hu-HU"/>
        </w:rPr>
        <w:t xml:space="preserve">hrsz.: </w:t>
      </w:r>
      <w:r>
        <w:rPr>
          <w:rFonts w:ascii="Calibri" w:eastAsia="Times New Roman" w:hAnsi="Calibri" w:cs="Times New Roman"/>
          <w:sz w:val="22"/>
          <w:lang w:eastAsia="hu-HU"/>
        </w:rPr>
        <w:t>147</w:t>
      </w:r>
    </w:p>
    <w:p w:rsidR="008D300C" w:rsidRPr="006A3ED9" w:rsidRDefault="008D300C" w:rsidP="008D300C">
      <w:pPr>
        <w:spacing w:after="0"/>
        <w:ind w:firstLine="567"/>
        <w:jc w:val="left"/>
        <w:rPr>
          <w:rFonts w:ascii="Calibri" w:eastAsia="Times New Roman" w:hAnsi="Calibri" w:cs="Times New Roman"/>
          <w:sz w:val="22"/>
          <w:lang w:eastAsia="hu-HU"/>
        </w:rPr>
      </w:pPr>
      <w:r>
        <w:rPr>
          <w:rFonts w:ascii="Calibri" w:eastAsia="Times New Roman" w:hAnsi="Calibri" w:cs="Times New Roman"/>
          <w:sz w:val="22"/>
          <w:lang w:eastAsia="hu-HU"/>
        </w:rPr>
        <w:t>Lakóépület</w:t>
      </w:r>
      <w:r>
        <w:rPr>
          <w:rFonts w:ascii="Calibri" w:eastAsia="Times New Roman" w:hAnsi="Calibri" w:cs="Times New Roman"/>
          <w:sz w:val="22"/>
          <w:lang w:eastAsia="hu-HU"/>
        </w:rPr>
        <w:tab/>
      </w:r>
      <w:r>
        <w:rPr>
          <w:rFonts w:ascii="Calibri" w:eastAsia="Times New Roman" w:hAnsi="Calibri" w:cs="Times New Roman"/>
          <w:sz w:val="22"/>
          <w:lang w:eastAsia="hu-HU"/>
        </w:rPr>
        <w:tab/>
      </w:r>
      <w:r w:rsidRPr="006A3ED9">
        <w:rPr>
          <w:rFonts w:ascii="Calibri" w:eastAsia="Times New Roman" w:hAnsi="Calibri" w:cs="Times New Roman"/>
          <w:sz w:val="22"/>
          <w:lang w:eastAsia="hu-HU"/>
        </w:rPr>
        <w:tab/>
      </w:r>
      <w:r w:rsidRPr="006A3ED9">
        <w:rPr>
          <w:rFonts w:ascii="Calibri" w:eastAsia="Times New Roman" w:hAnsi="Calibri" w:cs="Times New Roman"/>
          <w:sz w:val="22"/>
          <w:lang w:eastAsia="hu-HU"/>
        </w:rPr>
        <w:tab/>
        <w:t xml:space="preserve">Kossuth u. </w:t>
      </w:r>
      <w:r>
        <w:rPr>
          <w:rFonts w:ascii="Calibri" w:eastAsia="Times New Roman" w:hAnsi="Calibri" w:cs="Times New Roman"/>
          <w:sz w:val="22"/>
          <w:lang w:eastAsia="hu-HU"/>
        </w:rPr>
        <w:t xml:space="preserve">60. </w:t>
      </w:r>
      <w:r>
        <w:rPr>
          <w:rFonts w:ascii="Calibri" w:eastAsia="Times New Roman" w:hAnsi="Calibri" w:cs="Times New Roman"/>
          <w:sz w:val="22"/>
          <w:lang w:eastAsia="hu-HU"/>
        </w:rPr>
        <w:tab/>
      </w:r>
      <w:r w:rsidRPr="006A3ED9">
        <w:rPr>
          <w:rFonts w:ascii="Calibri" w:eastAsia="Times New Roman" w:hAnsi="Calibri" w:cs="Times New Roman"/>
          <w:sz w:val="22"/>
          <w:lang w:eastAsia="hu-HU"/>
        </w:rPr>
        <w:t xml:space="preserve">hrsz.: </w:t>
      </w:r>
      <w:r>
        <w:rPr>
          <w:rFonts w:ascii="Calibri" w:eastAsia="Times New Roman" w:hAnsi="Calibri" w:cs="Times New Roman"/>
          <w:sz w:val="22"/>
          <w:lang w:eastAsia="hu-HU"/>
        </w:rPr>
        <w:t>150</w:t>
      </w:r>
    </w:p>
    <w:p w:rsidR="008D300C" w:rsidRPr="006A3ED9" w:rsidRDefault="008D300C" w:rsidP="008D300C">
      <w:pPr>
        <w:spacing w:after="0"/>
        <w:ind w:firstLine="567"/>
        <w:jc w:val="left"/>
        <w:rPr>
          <w:rFonts w:ascii="Calibri" w:eastAsia="Times New Roman" w:hAnsi="Calibri" w:cs="Times New Roman"/>
          <w:sz w:val="22"/>
          <w:lang w:eastAsia="hu-HU"/>
        </w:rPr>
      </w:pPr>
      <w:r>
        <w:rPr>
          <w:rFonts w:ascii="Calibri" w:eastAsia="Times New Roman" w:hAnsi="Calibri" w:cs="Times New Roman"/>
          <w:sz w:val="22"/>
          <w:lang w:eastAsia="hu-HU"/>
        </w:rPr>
        <w:t>Lakóépület</w:t>
      </w:r>
      <w:r>
        <w:rPr>
          <w:rFonts w:ascii="Calibri" w:eastAsia="Times New Roman" w:hAnsi="Calibri" w:cs="Times New Roman"/>
          <w:sz w:val="22"/>
          <w:lang w:eastAsia="hu-HU"/>
        </w:rPr>
        <w:tab/>
      </w:r>
      <w:r>
        <w:rPr>
          <w:rFonts w:ascii="Calibri" w:eastAsia="Times New Roman" w:hAnsi="Calibri" w:cs="Times New Roman"/>
          <w:sz w:val="22"/>
          <w:lang w:eastAsia="hu-HU"/>
        </w:rPr>
        <w:tab/>
      </w:r>
      <w:r w:rsidRPr="006A3ED9">
        <w:rPr>
          <w:rFonts w:ascii="Calibri" w:eastAsia="Times New Roman" w:hAnsi="Calibri" w:cs="Times New Roman"/>
          <w:sz w:val="22"/>
          <w:lang w:eastAsia="hu-HU"/>
        </w:rPr>
        <w:tab/>
      </w:r>
      <w:r w:rsidRPr="006A3ED9">
        <w:rPr>
          <w:rFonts w:ascii="Calibri" w:eastAsia="Times New Roman" w:hAnsi="Calibri" w:cs="Times New Roman"/>
          <w:sz w:val="22"/>
          <w:lang w:eastAsia="hu-HU"/>
        </w:rPr>
        <w:tab/>
        <w:t xml:space="preserve">Kossuth u. </w:t>
      </w:r>
      <w:r>
        <w:rPr>
          <w:rFonts w:ascii="Calibri" w:eastAsia="Times New Roman" w:hAnsi="Calibri" w:cs="Times New Roman"/>
          <w:sz w:val="22"/>
          <w:lang w:eastAsia="hu-HU"/>
        </w:rPr>
        <w:t xml:space="preserve">56. </w:t>
      </w:r>
      <w:r>
        <w:rPr>
          <w:rFonts w:ascii="Calibri" w:eastAsia="Times New Roman" w:hAnsi="Calibri" w:cs="Times New Roman"/>
          <w:sz w:val="22"/>
          <w:lang w:eastAsia="hu-HU"/>
        </w:rPr>
        <w:tab/>
      </w:r>
      <w:r w:rsidRPr="006A3ED9">
        <w:rPr>
          <w:rFonts w:ascii="Calibri" w:eastAsia="Times New Roman" w:hAnsi="Calibri" w:cs="Times New Roman"/>
          <w:sz w:val="22"/>
          <w:lang w:eastAsia="hu-HU"/>
        </w:rPr>
        <w:t xml:space="preserve">hrsz.: </w:t>
      </w:r>
      <w:r>
        <w:rPr>
          <w:rFonts w:ascii="Calibri" w:eastAsia="Times New Roman" w:hAnsi="Calibri" w:cs="Times New Roman"/>
          <w:sz w:val="22"/>
          <w:lang w:eastAsia="hu-HU"/>
        </w:rPr>
        <w:t>148</w:t>
      </w:r>
    </w:p>
    <w:p w:rsidR="008D300C" w:rsidRPr="006A3ED9" w:rsidRDefault="008D300C" w:rsidP="006A3ED9">
      <w:pPr>
        <w:spacing w:after="0"/>
        <w:ind w:firstLine="567"/>
        <w:jc w:val="left"/>
        <w:rPr>
          <w:rFonts w:ascii="Calibri" w:eastAsia="Times New Roman" w:hAnsi="Calibri" w:cs="Times New Roman"/>
          <w:sz w:val="22"/>
          <w:lang w:eastAsia="hu-HU"/>
        </w:rPr>
      </w:pPr>
    </w:p>
    <w:p w:rsidR="006A3ED9" w:rsidRPr="006A3ED9" w:rsidRDefault="006A3ED9" w:rsidP="006A3ED9">
      <w:pPr>
        <w:spacing w:after="0"/>
        <w:ind w:firstLine="567"/>
        <w:jc w:val="left"/>
        <w:rPr>
          <w:rFonts w:ascii="Calibri" w:eastAsia="Times New Roman" w:hAnsi="Calibri" w:cs="Times New Roman"/>
          <w:sz w:val="22"/>
          <w:lang w:eastAsia="hu-HU"/>
        </w:rPr>
      </w:pPr>
      <w:r w:rsidRPr="006A3ED9">
        <w:rPr>
          <w:rFonts w:ascii="Calibri" w:eastAsia="Times New Roman" w:hAnsi="Calibri" w:cs="Times New Roman"/>
          <w:sz w:val="22"/>
          <w:lang w:eastAsia="hu-HU"/>
        </w:rPr>
        <w:t>Helyi védelemre javasolt épületek és építmények:</w:t>
      </w:r>
    </w:p>
    <w:p w:rsidR="006A3ED9" w:rsidRPr="006A3ED9" w:rsidRDefault="006A3ED9" w:rsidP="006A3ED9">
      <w:pPr>
        <w:spacing w:after="0"/>
        <w:ind w:firstLine="567"/>
        <w:jc w:val="left"/>
        <w:rPr>
          <w:rFonts w:ascii="Calibri" w:eastAsia="Times New Roman" w:hAnsi="Calibri" w:cs="Times New Roman"/>
          <w:sz w:val="22"/>
          <w:lang w:eastAsia="hu-HU"/>
        </w:rPr>
      </w:pPr>
      <w:r w:rsidRPr="006A3ED9">
        <w:rPr>
          <w:rFonts w:ascii="Calibri" w:eastAsia="Times New Roman" w:hAnsi="Calibri" w:cs="Times New Roman"/>
          <w:sz w:val="22"/>
          <w:lang w:eastAsia="hu-HU"/>
        </w:rPr>
        <w:t xml:space="preserve">Görög katolikus </w:t>
      </w:r>
      <w:proofErr w:type="gramStart"/>
      <w:r w:rsidRPr="006A3ED9">
        <w:rPr>
          <w:rFonts w:ascii="Calibri" w:eastAsia="Times New Roman" w:hAnsi="Calibri" w:cs="Times New Roman"/>
          <w:sz w:val="22"/>
          <w:lang w:eastAsia="hu-HU"/>
        </w:rPr>
        <w:t>templom                              Petőfi</w:t>
      </w:r>
      <w:proofErr w:type="gramEnd"/>
      <w:r w:rsidRPr="006A3ED9">
        <w:rPr>
          <w:rFonts w:ascii="Calibri" w:eastAsia="Times New Roman" w:hAnsi="Calibri" w:cs="Times New Roman"/>
          <w:sz w:val="22"/>
          <w:lang w:eastAsia="hu-HU"/>
        </w:rPr>
        <w:t xml:space="preserve"> u.            hrsz.: 463</w:t>
      </w:r>
    </w:p>
    <w:p w:rsidR="006A3ED9" w:rsidRPr="006A3ED9" w:rsidRDefault="006A3ED9" w:rsidP="006A3ED9">
      <w:pPr>
        <w:spacing w:after="0"/>
        <w:ind w:firstLine="567"/>
        <w:jc w:val="left"/>
        <w:rPr>
          <w:rFonts w:ascii="Calibri" w:eastAsia="Times New Roman" w:hAnsi="Calibri" w:cs="Times New Roman"/>
          <w:sz w:val="22"/>
          <w:lang w:eastAsia="hu-HU"/>
        </w:rPr>
      </w:pPr>
      <w:proofErr w:type="gramStart"/>
      <w:r w:rsidRPr="006A3ED9">
        <w:rPr>
          <w:rFonts w:ascii="Calibri" w:eastAsia="Times New Roman" w:hAnsi="Calibri" w:cs="Times New Roman"/>
          <w:sz w:val="22"/>
          <w:lang w:eastAsia="hu-HU"/>
        </w:rPr>
        <w:t>református</w:t>
      </w:r>
      <w:proofErr w:type="gramEnd"/>
      <w:r w:rsidRPr="006A3ED9">
        <w:rPr>
          <w:rFonts w:ascii="Calibri" w:eastAsia="Times New Roman" w:hAnsi="Calibri" w:cs="Times New Roman"/>
          <w:sz w:val="22"/>
          <w:lang w:eastAsia="hu-HU"/>
        </w:rPr>
        <w:t xml:space="preserve"> imaház </w:t>
      </w:r>
    </w:p>
    <w:p w:rsidR="006A3ED9" w:rsidRPr="006A3ED9" w:rsidRDefault="006A3ED9" w:rsidP="006A3ED9">
      <w:pPr>
        <w:spacing w:after="0"/>
        <w:ind w:firstLine="567"/>
        <w:jc w:val="left"/>
        <w:rPr>
          <w:rFonts w:ascii="Calibri" w:eastAsia="Times New Roman" w:hAnsi="Calibri" w:cs="Times New Roman"/>
          <w:sz w:val="22"/>
          <w:lang w:eastAsia="hu-HU"/>
        </w:rPr>
      </w:pPr>
    </w:p>
    <w:p w:rsidR="006A3ED9" w:rsidRPr="006A3ED9" w:rsidRDefault="006A3ED9" w:rsidP="006A3ED9">
      <w:pPr>
        <w:spacing w:after="0"/>
        <w:ind w:firstLine="567"/>
        <w:jc w:val="left"/>
        <w:rPr>
          <w:rFonts w:ascii="Calibri" w:eastAsia="Times New Roman" w:hAnsi="Calibri" w:cs="Times New Roman"/>
          <w:sz w:val="22"/>
          <w:lang w:eastAsia="hu-HU"/>
        </w:rPr>
      </w:pPr>
      <w:r w:rsidRPr="006A3ED9">
        <w:rPr>
          <w:rFonts w:ascii="Calibri" w:eastAsia="Times New Roman" w:hAnsi="Calibri" w:cs="Times New Roman"/>
          <w:sz w:val="22"/>
          <w:lang w:eastAsia="hu-HU"/>
        </w:rPr>
        <w:t>Helyi területi védelemre javasolt:</w:t>
      </w:r>
    </w:p>
    <w:p w:rsidR="006A3ED9" w:rsidRPr="006A3ED9" w:rsidRDefault="006A3ED9" w:rsidP="006A3ED9">
      <w:pPr>
        <w:spacing w:after="0"/>
        <w:ind w:firstLine="567"/>
        <w:jc w:val="left"/>
        <w:rPr>
          <w:rFonts w:ascii="Calibri" w:eastAsia="Times New Roman" w:hAnsi="Calibri" w:cs="Times New Roman"/>
          <w:sz w:val="22"/>
          <w:lang w:eastAsia="hu-HU"/>
        </w:rPr>
      </w:pPr>
      <w:r w:rsidRPr="006A3ED9">
        <w:rPr>
          <w:rFonts w:ascii="Calibri" w:eastAsia="Times New Roman" w:hAnsi="Calibri" w:cs="Times New Roman"/>
          <w:sz w:val="22"/>
          <w:lang w:eastAsia="hu-HU"/>
        </w:rPr>
        <w:tab/>
        <w:t>A temető, mint kegyeleti park</w:t>
      </w:r>
      <w:r w:rsidRPr="006A3ED9">
        <w:rPr>
          <w:rFonts w:ascii="Calibri" w:eastAsia="Times New Roman" w:hAnsi="Calibri" w:cs="Times New Roman"/>
          <w:sz w:val="22"/>
          <w:lang w:eastAsia="hu-HU"/>
        </w:rPr>
        <w:tab/>
      </w:r>
      <w:r w:rsidRPr="006A3ED9">
        <w:rPr>
          <w:rFonts w:ascii="Calibri" w:eastAsia="Times New Roman" w:hAnsi="Calibri" w:cs="Times New Roman"/>
          <w:sz w:val="22"/>
          <w:lang w:eastAsia="hu-HU"/>
        </w:rPr>
        <w:tab/>
      </w:r>
      <w:r w:rsidRPr="006A3ED9">
        <w:rPr>
          <w:rFonts w:ascii="Calibri" w:eastAsia="Times New Roman" w:hAnsi="Calibri" w:cs="Times New Roman"/>
          <w:sz w:val="22"/>
          <w:lang w:eastAsia="hu-HU"/>
        </w:rPr>
        <w:tab/>
      </w:r>
    </w:p>
    <w:p w:rsidR="006A3ED9" w:rsidRPr="006A3ED9" w:rsidRDefault="006A3ED9" w:rsidP="006A3ED9">
      <w:pPr>
        <w:spacing w:after="0"/>
        <w:ind w:firstLine="567"/>
        <w:jc w:val="left"/>
        <w:rPr>
          <w:rFonts w:ascii="Calibri" w:eastAsia="Times New Roman" w:hAnsi="Calibri" w:cs="Times New Roman"/>
          <w:sz w:val="22"/>
          <w:lang w:eastAsia="hu-HU"/>
        </w:rPr>
      </w:pPr>
      <w:r w:rsidRPr="006A3ED9">
        <w:rPr>
          <w:rFonts w:ascii="Calibri" w:eastAsia="Times New Roman" w:hAnsi="Calibri" w:cs="Times New Roman"/>
          <w:sz w:val="22"/>
          <w:lang w:eastAsia="hu-HU"/>
        </w:rPr>
        <w:tab/>
      </w:r>
    </w:p>
    <w:p w:rsidR="006A3ED9" w:rsidRPr="006A3ED9" w:rsidRDefault="006A3ED9" w:rsidP="006A3ED9">
      <w:pPr>
        <w:spacing w:after="0"/>
        <w:ind w:firstLine="567"/>
        <w:jc w:val="left"/>
        <w:rPr>
          <w:rFonts w:ascii="Calibri" w:eastAsia="Times New Roman" w:hAnsi="Calibri" w:cs="Times New Roman"/>
          <w:sz w:val="22"/>
          <w:lang w:eastAsia="hu-HU"/>
        </w:rPr>
      </w:pPr>
      <w:r w:rsidRPr="006A3ED9">
        <w:rPr>
          <w:rFonts w:ascii="Calibri" w:eastAsia="Times New Roman" w:hAnsi="Calibri" w:cs="Times New Roman"/>
          <w:sz w:val="22"/>
          <w:lang w:eastAsia="hu-HU"/>
        </w:rPr>
        <w:t>Régészeti védelem alatt álló területek, régészeti lelőhelyek:</w:t>
      </w:r>
    </w:p>
    <w:tbl>
      <w:tblPr>
        <w:tblW w:w="18775" w:type="dxa"/>
        <w:tblCellMar>
          <w:left w:w="70" w:type="dxa"/>
          <w:right w:w="70" w:type="dxa"/>
        </w:tblCellMar>
        <w:tblLook w:val="04A0"/>
      </w:tblPr>
      <w:tblGrid>
        <w:gridCol w:w="567"/>
        <w:gridCol w:w="1562"/>
        <w:gridCol w:w="1180"/>
        <w:gridCol w:w="1240"/>
        <w:gridCol w:w="2349"/>
        <w:gridCol w:w="11877"/>
      </w:tblGrid>
      <w:tr w:rsidR="006A3ED9" w:rsidRPr="006A3ED9" w:rsidTr="006A788A">
        <w:trPr>
          <w:gridBefore w:val="1"/>
          <w:gridAfter w:val="1"/>
          <w:wBefore w:w="567" w:type="dxa"/>
          <w:wAfter w:w="11877" w:type="dxa"/>
          <w:trHeight w:val="300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Nagydobos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proofErr w:type="spellStart"/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Kokat</w:t>
            </w:r>
            <w:proofErr w:type="spellEnd"/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 xml:space="preserve"> vár</w:t>
            </w:r>
          </w:p>
        </w:tc>
      </w:tr>
      <w:tr w:rsidR="006A3ED9" w:rsidRPr="006A3ED9" w:rsidTr="006A788A">
        <w:trPr>
          <w:gridBefore w:val="1"/>
          <w:gridAfter w:val="1"/>
          <w:wBefore w:w="567" w:type="dxa"/>
          <w:wAfter w:w="11877" w:type="dxa"/>
          <w:trHeight w:val="300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Pusztadobos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Báró-tag</w:t>
            </w:r>
          </w:p>
        </w:tc>
      </w:tr>
      <w:tr w:rsidR="006A3ED9" w:rsidRPr="006A3ED9" w:rsidTr="006A788A">
        <w:trPr>
          <w:gridBefore w:val="1"/>
          <w:gridAfter w:val="1"/>
          <w:wBefore w:w="567" w:type="dxa"/>
          <w:wAfter w:w="11877" w:type="dxa"/>
          <w:trHeight w:val="300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Pusztadobos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Jármi tag</w:t>
            </w:r>
          </w:p>
        </w:tc>
      </w:tr>
      <w:tr w:rsidR="006A3ED9" w:rsidRPr="006A3ED9" w:rsidTr="006A788A">
        <w:trPr>
          <w:gridBefore w:val="1"/>
          <w:gridAfter w:val="1"/>
          <w:wBefore w:w="567" w:type="dxa"/>
          <w:wAfter w:w="11877" w:type="dxa"/>
          <w:trHeight w:val="300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Pusztadobos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Soós ugar</w:t>
            </w:r>
          </w:p>
        </w:tc>
      </w:tr>
      <w:tr w:rsidR="006A3ED9" w:rsidRPr="006A3ED9" w:rsidTr="006A788A">
        <w:trPr>
          <w:gridBefore w:val="1"/>
          <w:gridAfter w:val="1"/>
          <w:wBefore w:w="567" w:type="dxa"/>
          <w:wAfter w:w="11877" w:type="dxa"/>
          <w:trHeight w:val="300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Pusztadobos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proofErr w:type="spellStart"/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Komlósi</w:t>
            </w:r>
            <w:proofErr w:type="spellEnd"/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 xml:space="preserve"> szállás II.</w:t>
            </w:r>
          </w:p>
        </w:tc>
      </w:tr>
      <w:tr w:rsidR="006A3ED9" w:rsidRPr="006A3ED9" w:rsidTr="006A788A">
        <w:trPr>
          <w:gridBefore w:val="1"/>
          <w:gridAfter w:val="1"/>
          <w:wBefore w:w="567" w:type="dxa"/>
          <w:wAfter w:w="11877" w:type="dxa"/>
          <w:trHeight w:val="300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Pusztadobos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proofErr w:type="spellStart"/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Szőlősi-</w:t>
            </w:r>
            <w:proofErr w:type="spellEnd"/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 xml:space="preserve"> dűlő</w:t>
            </w:r>
          </w:p>
        </w:tc>
      </w:tr>
      <w:tr w:rsidR="006A3ED9" w:rsidRPr="006A3ED9" w:rsidTr="006A788A">
        <w:trPr>
          <w:gridBefore w:val="1"/>
          <w:gridAfter w:val="1"/>
          <w:wBefore w:w="567" w:type="dxa"/>
          <w:wAfter w:w="11877" w:type="dxa"/>
          <w:trHeight w:val="300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Pusztadobos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Rókás</w:t>
            </w:r>
          </w:p>
        </w:tc>
      </w:tr>
      <w:tr w:rsidR="006A3ED9" w:rsidRPr="006A3ED9" w:rsidTr="006A788A">
        <w:trPr>
          <w:gridBefore w:val="1"/>
          <w:gridAfter w:val="1"/>
          <w:wBefore w:w="567" w:type="dxa"/>
          <w:wAfter w:w="11877" w:type="dxa"/>
          <w:trHeight w:val="300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Pusztadobos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Soós Ugar Észak</w:t>
            </w:r>
          </w:p>
        </w:tc>
      </w:tr>
      <w:tr w:rsidR="006A3ED9" w:rsidRPr="006A3ED9" w:rsidTr="006A788A">
        <w:trPr>
          <w:gridBefore w:val="1"/>
          <w:gridAfter w:val="1"/>
          <w:wBefore w:w="567" w:type="dxa"/>
          <w:wAfter w:w="11877" w:type="dxa"/>
          <w:trHeight w:val="300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Pusztadobos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11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Soós Ugar Dél</w:t>
            </w:r>
          </w:p>
        </w:tc>
      </w:tr>
      <w:tr w:rsidR="006A3ED9" w:rsidRPr="006A3ED9" w:rsidTr="006A788A">
        <w:trPr>
          <w:gridBefore w:val="1"/>
          <w:gridAfter w:val="1"/>
          <w:wBefore w:w="567" w:type="dxa"/>
          <w:wAfter w:w="11877" w:type="dxa"/>
          <w:trHeight w:val="300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Pusztadobos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12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Klein- tag</w:t>
            </w:r>
          </w:p>
        </w:tc>
      </w:tr>
      <w:tr w:rsidR="006A3ED9" w:rsidRPr="006A3ED9" w:rsidTr="006A788A">
        <w:trPr>
          <w:gridBefore w:val="1"/>
          <w:gridAfter w:val="1"/>
          <w:wBefore w:w="567" w:type="dxa"/>
          <w:wAfter w:w="11877" w:type="dxa"/>
          <w:trHeight w:val="300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Pusztadobos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13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proofErr w:type="spellStart"/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Szőlősi</w:t>
            </w:r>
            <w:proofErr w:type="spellEnd"/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 xml:space="preserve"> dűlő II.</w:t>
            </w:r>
          </w:p>
        </w:tc>
      </w:tr>
      <w:tr w:rsidR="006A3ED9" w:rsidRPr="006A3ED9" w:rsidTr="006A788A">
        <w:trPr>
          <w:gridBefore w:val="1"/>
          <w:gridAfter w:val="1"/>
          <w:wBefore w:w="567" w:type="dxa"/>
          <w:wAfter w:w="11877" w:type="dxa"/>
          <w:trHeight w:val="300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Pusztadobos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14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 xml:space="preserve">Homok-dűlő (MOL 33. </w:t>
            </w:r>
            <w:proofErr w:type="spellStart"/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lh</w:t>
            </w:r>
            <w:proofErr w:type="spellEnd"/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.)</w:t>
            </w:r>
          </w:p>
        </w:tc>
      </w:tr>
      <w:tr w:rsidR="006A3ED9" w:rsidRPr="006A3ED9" w:rsidTr="006A788A">
        <w:trPr>
          <w:gridBefore w:val="1"/>
          <w:gridAfter w:val="1"/>
          <w:wBefore w:w="567" w:type="dxa"/>
          <w:wAfter w:w="11877" w:type="dxa"/>
          <w:trHeight w:val="300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Pusztadobos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15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Kertalja</w:t>
            </w:r>
          </w:p>
        </w:tc>
      </w:tr>
      <w:tr w:rsidR="006A3ED9" w:rsidRPr="006A3ED9" w:rsidTr="006A788A">
        <w:trPr>
          <w:gridBefore w:val="1"/>
          <w:gridAfter w:val="1"/>
          <w:wBefore w:w="567" w:type="dxa"/>
          <w:wAfter w:w="11877" w:type="dxa"/>
          <w:trHeight w:val="300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Pusztadobos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16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proofErr w:type="spellStart"/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Szőlősi-dűlő</w:t>
            </w:r>
            <w:proofErr w:type="spellEnd"/>
          </w:p>
        </w:tc>
      </w:tr>
      <w:tr w:rsidR="006A3ED9" w:rsidRPr="006A3ED9" w:rsidTr="006A788A">
        <w:trPr>
          <w:gridBefore w:val="1"/>
          <w:gridAfter w:val="1"/>
          <w:wBefore w:w="567" w:type="dxa"/>
          <w:wAfter w:w="11877" w:type="dxa"/>
          <w:trHeight w:val="300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Pusztadobos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17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M3 113.</w:t>
            </w:r>
          </w:p>
        </w:tc>
      </w:tr>
      <w:tr w:rsidR="006A3ED9" w:rsidRPr="006A3ED9" w:rsidTr="006A788A">
        <w:trPr>
          <w:gridBefore w:val="1"/>
          <w:gridAfter w:val="1"/>
          <w:wBefore w:w="567" w:type="dxa"/>
          <w:wAfter w:w="11877" w:type="dxa"/>
          <w:trHeight w:val="300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Pusztadobos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18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M3 113/b</w:t>
            </w:r>
          </w:p>
        </w:tc>
      </w:tr>
      <w:tr w:rsidR="006A3ED9" w:rsidRPr="006A3ED9" w:rsidTr="006A788A">
        <w:trPr>
          <w:gridBefore w:val="1"/>
          <w:gridAfter w:val="1"/>
          <w:wBefore w:w="567" w:type="dxa"/>
          <w:wAfter w:w="11877" w:type="dxa"/>
          <w:trHeight w:val="300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Vásárosnamény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22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Perényi-tanyától D-re 2.</w:t>
            </w:r>
          </w:p>
        </w:tc>
      </w:tr>
      <w:tr w:rsidR="006A3ED9" w:rsidRPr="006A3ED9" w:rsidTr="006A788A">
        <w:trPr>
          <w:gridBefore w:val="1"/>
          <w:gridAfter w:val="1"/>
          <w:wBefore w:w="567" w:type="dxa"/>
          <w:wAfter w:w="11877" w:type="dxa"/>
          <w:trHeight w:val="300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</w:p>
        </w:tc>
      </w:tr>
      <w:tr w:rsidR="006A3ED9" w:rsidRPr="006A3ED9" w:rsidTr="006A788A">
        <w:trPr>
          <w:trHeight w:val="300"/>
        </w:trPr>
        <w:tc>
          <w:tcPr>
            <w:tcW w:w="1877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lastRenderedPageBreak/>
              <w:t xml:space="preserve">1057, 1058, 1059, 1060/1, 1060/2, 1061, 1062/1, 1062/2, 1062/3, 1062/4, 1062/5, 1062/6, 1062/7, </w:t>
            </w:r>
          </w:p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 xml:space="preserve">0122, 0143/11, 0143/12, 1044, 1045, 1046, 1047, 1048/1, 1048/2, 1050, 1051, 1052, 1053, 1062/8, </w:t>
            </w:r>
          </w:p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1055</w:t>
            </w:r>
          </w:p>
        </w:tc>
      </w:tr>
      <w:tr w:rsidR="006A3ED9" w:rsidRPr="006A3ED9" w:rsidTr="006A788A">
        <w:trPr>
          <w:trHeight w:val="300"/>
        </w:trPr>
        <w:tc>
          <w:tcPr>
            <w:tcW w:w="1877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044/49, 044/47, 044/48</w:t>
            </w:r>
          </w:p>
        </w:tc>
      </w:tr>
      <w:tr w:rsidR="006A3ED9" w:rsidRPr="006A3ED9" w:rsidTr="006A788A">
        <w:trPr>
          <w:trHeight w:val="300"/>
        </w:trPr>
        <w:tc>
          <w:tcPr>
            <w:tcW w:w="1877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067/2, 067/3, 067/4, 067/5, 067/6, 067/7, 067/8, 067/9, 067/10, 067/11, 044/49, 073/4, 073/6, 073/2,</w:t>
            </w:r>
          </w:p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 xml:space="preserve"> 073/1, 071, 073/3, 067/12, 053/2, 067/1, 053/1, 044/50, 051, 052, 072, 058</w:t>
            </w:r>
          </w:p>
        </w:tc>
      </w:tr>
      <w:tr w:rsidR="006A3ED9" w:rsidRPr="006A3ED9" w:rsidTr="006A788A">
        <w:trPr>
          <w:trHeight w:val="300"/>
        </w:trPr>
        <w:tc>
          <w:tcPr>
            <w:tcW w:w="1877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069/5, 069/4, 0102/24, 0102/25, 0102/4, 086, 0102/5, 069/2, 069/3, 082, 0102/18, 0102/17, 0102/16,</w:t>
            </w:r>
          </w:p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 xml:space="preserve"> 0102/15, 0102/14, 0102/13</w:t>
            </w:r>
          </w:p>
        </w:tc>
      </w:tr>
      <w:tr w:rsidR="006A3ED9" w:rsidRPr="006A3ED9" w:rsidTr="006A788A">
        <w:trPr>
          <w:trHeight w:val="300"/>
        </w:trPr>
        <w:tc>
          <w:tcPr>
            <w:tcW w:w="1877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0102/11, 0102/3, 0102/7, 0102/20, 0105, 0102/10, 0102/21</w:t>
            </w:r>
          </w:p>
        </w:tc>
      </w:tr>
      <w:tr w:rsidR="006A3ED9" w:rsidRPr="006A3ED9" w:rsidTr="006A788A">
        <w:trPr>
          <w:trHeight w:val="300"/>
        </w:trPr>
        <w:tc>
          <w:tcPr>
            <w:tcW w:w="1877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0110/1, 0110/2, 0110/3, 0110/4, 0110/5, 0110/6, 0110/7, 0110/8, 0110/9, 0110/10, 0111, 0112/15,</w:t>
            </w:r>
          </w:p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 xml:space="preserve"> 0112/16, 0112/17, 0112/10, 0112/14, 0112/13, 0112/11, 0112/12, 0112/18, 0112/6, 0112/7, 0112/8, </w:t>
            </w:r>
          </w:p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 xml:space="preserve">0112/9, </w:t>
            </w:r>
          </w:p>
        </w:tc>
      </w:tr>
      <w:tr w:rsidR="006A3ED9" w:rsidRPr="006A3ED9" w:rsidTr="006A788A">
        <w:trPr>
          <w:trHeight w:val="300"/>
        </w:trPr>
        <w:tc>
          <w:tcPr>
            <w:tcW w:w="1877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0144/40, 0144/42, 0144/43, 0144/45</w:t>
            </w:r>
          </w:p>
        </w:tc>
      </w:tr>
      <w:tr w:rsidR="006A3ED9" w:rsidRPr="006A3ED9" w:rsidTr="006A788A">
        <w:trPr>
          <w:trHeight w:val="300"/>
        </w:trPr>
        <w:tc>
          <w:tcPr>
            <w:tcW w:w="1877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073/4, 073/5</w:t>
            </w:r>
          </w:p>
        </w:tc>
      </w:tr>
      <w:tr w:rsidR="006A3ED9" w:rsidRPr="006A3ED9" w:rsidTr="006A788A">
        <w:trPr>
          <w:trHeight w:val="300"/>
        </w:trPr>
        <w:tc>
          <w:tcPr>
            <w:tcW w:w="1877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074, 069/4, 069/5, 069/6</w:t>
            </w:r>
          </w:p>
        </w:tc>
      </w:tr>
      <w:tr w:rsidR="006A3ED9" w:rsidRPr="006A3ED9" w:rsidTr="006A788A">
        <w:trPr>
          <w:trHeight w:val="300"/>
        </w:trPr>
        <w:tc>
          <w:tcPr>
            <w:tcW w:w="1877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0127, 0144/2, 0126/5, 0126/7, 0144/55, 0144/57, 0144/59, 0144/37, 0144/56, 0144/58, 0144/60</w:t>
            </w:r>
          </w:p>
        </w:tc>
      </w:tr>
      <w:tr w:rsidR="006A3ED9" w:rsidRPr="006A3ED9" w:rsidTr="006A788A">
        <w:trPr>
          <w:trHeight w:val="300"/>
        </w:trPr>
        <w:tc>
          <w:tcPr>
            <w:tcW w:w="1877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0110/1, 0110/2, 0110/3, 0110/4, 0110/5, 0110/6, 0110/7, 0110/8, 0110/9</w:t>
            </w:r>
          </w:p>
        </w:tc>
      </w:tr>
      <w:tr w:rsidR="006A3ED9" w:rsidRPr="006A3ED9" w:rsidTr="006A788A">
        <w:trPr>
          <w:trHeight w:val="300"/>
        </w:trPr>
        <w:tc>
          <w:tcPr>
            <w:tcW w:w="1877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0183/2, 0183/3</w:t>
            </w:r>
          </w:p>
        </w:tc>
      </w:tr>
      <w:tr w:rsidR="006A3ED9" w:rsidRPr="006A3ED9" w:rsidTr="006A788A">
        <w:trPr>
          <w:trHeight w:val="300"/>
        </w:trPr>
        <w:tc>
          <w:tcPr>
            <w:tcW w:w="1877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0108/9, 0108/10</w:t>
            </w:r>
          </w:p>
        </w:tc>
      </w:tr>
      <w:tr w:rsidR="006A3ED9" w:rsidRPr="006A3ED9" w:rsidTr="006A788A">
        <w:trPr>
          <w:trHeight w:val="300"/>
        </w:trPr>
        <w:tc>
          <w:tcPr>
            <w:tcW w:w="1877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 xml:space="preserve">0110/2, 0110/1, 0137/4, 0110/3, 0110/4, 0108/1, 0108/2, 0108/3, 0127, 0137/3, 0137/2, 0110/6, </w:t>
            </w:r>
          </w:p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0110/5, 0137/1, 0109, 0108/4, 0108/5, 0108/6</w:t>
            </w:r>
          </w:p>
        </w:tc>
      </w:tr>
      <w:tr w:rsidR="006A3ED9" w:rsidRPr="006A3ED9" w:rsidTr="006A788A">
        <w:trPr>
          <w:trHeight w:val="300"/>
        </w:trPr>
        <w:tc>
          <w:tcPr>
            <w:tcW w:w="1877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0168/3</w:t>
            </w:r>
          </w:p>
        </w:tc>
      </w:tr>
      <w:tr w:rsidR="006A3ED9" w:rsidRPr="006A3ED9" w:rsidTr="006A788A">
        <w:trPr>
          <w:trHeight w:val="300"/>
        </w:trPr>
        <w:tc>
          <w:tcPr>
            <w:tcW w:w="1877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0171, 0168/3</w:t>
            </w:r>
          </w:p>
        </w:tc>
      </w:tr>
      <w:tr w:rsidR="006A3ED9" w:rsidRPr="006A3ED9" w:rsidTr="006A788A">
        <w:trPr>
          <w:trHeight w:val="300"/>
        </w:trPr>
        <w:tc>
          <w:tcPr>
            <w:tcW w:w="1877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ED9" w:rsidRPr="006A3ED9" w:rsidRDefault="006A3ED9" w:rsidP="006A3ED9">
            <w:pPr>
              <w:spacing w:after="0"/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6A3ED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044/3, 0345</w:t>
            </w:r>
          </w:p>
        </w:tc>
      </w:tr>
    </w:tbl>
    <w:p w:rsidR="006A3ED9" w:rsidRPr="006A3ED9" w:rsidRDefault="006A3ED9" w:rsidP="006A3ED9">
      <w:pPr>
        <w:spacing w:after="200" w:line="276" w:lineRule="auto"/>
        <w:ind w:right="-284"/>
        <w:contextualSpacing/>
        <w:jc w:val="center"/>
        <w:rPr>
          <w:rFonts w:ascii="Calibri" w:eastAsia="Times New Roman" w:hAnsi="Calibri" w:cs="Times New Roman"/>
          <w:b/>
          <w:color w:val="000000"/>
          <w:sz w:val="22"/>
          <w:lang w:eastAsia="hu-HU"/>
        </w:rPr>
      </w:pPr>
    </w:p>
    <w:p w:rsidR="006A3ED9" w:rsidRPr="006A3ED9" w:rsidRDefault="006A3ED9" w:rsidP="006A3ED9">
      <w:pPr>
        <w:spacing w:after="200" w:line="276" w:lineRule="auto"/>
        <w:ind w:right="-284"/>
        <w:contextualSpacing/>
        <w:jc w:val="center"/>
        <w:rPr>
          <w:rFonts w:ascii="Calibri" w:eastAsia="Times New Roman" w:hAnsi="Calibri" w:cs="Times New Roman"/>
          <w:b/>
          <w:color w:val="000000"/>
          <w:sz w:val="22"/>
          <w:lang w:eastAsia="hu-HU"/>
        </w:rPr>
      </w:pPr>
    </w:p>
    <w:p w:rsidR="006A3ED9" w:rsidRPr="006A3ED9" w:rsidRDefault="006A3ED9" w:rsidP="006A3ED9">
      <w:pPr>
        <w:spacing w:after="200" w:line="276" w:lineRule="auto"/>
        <w:ind w:right="-284"/>
        <w:contextualSpacing/>
        <w:jc w:val="center"/>
        <w:rPr>
          <w:rFonts w:ascii="Calibri" w:eastAsia="Times New Roman" w:hAnsi="Calibri" w:cs="Times New Roman"/>
          <w:b/>
          <w:color w:val="000000"/>
          <w:sz w:val="22"/>
          <w:lang w:eastAsia="hu-HU"/>
        </w:rPr>
      </w:pPr>
    </w:p>
    <w:p w:rsidR="006A3ED9" w:rsidRPr="006A3ED9" w:rsidRDefault="006A3ED9" w:rsidP="006A3ED9">
      <w:pPr>
        <w:spacing w:after="200" w:line="276" w:lineRule="auto"/>
        <w:ind w:right="-284"/>
        <w:contextualSpacing/>
        <w:jc w:val="center"/>
        <w:rPr>
          <w:rFonts w:ascii="Calibri" w:eastAsia="Times New Roman" w:hAnsi="Calibri" w:cs="Times New Roman"/>
          <w:b/>
          <w:color w:val="000000"/>
          <w:sz w:val="22"/>
          <w:lang w:eastAsia="hu-HU"/>
        </w:rPr>
      </w:pPr>
    </w:p>
    <w:p w:rsidR="006A3ED9" w:rsidRPr="006A3ED9" w:rsidRDefault="006A3ED9" w:rsidP="006A3ED9">
      <w:pPr>
        <w:spacing w:after="200" w:line="276" w:lineRule="auto"/>
        <w:ind w:right="-284"/>
        <w:contextualSpacing/>
        <w:jc w:val="center"/>
        <w:rPr>
          <w:rFonts w:ascii="Calibri" w:eastAsia="Times New Roman" w:hAnsi="Calibri" w:cs="Times New Roman"/>
          <w:b/>
          <w:color w:val="000000"/>
          <w:sz w:val="22"/>
          <w:lang w:eastAsia="hu-HU"/>
        </w:rPr>
      </w:pPr>
    </w:p>
    <w:p w:rsidR="006A3ED9" w:rsidRPr="006A3ED9" w:rsidRDefault="006A3ED9" w:rsidP="006A3ED9">
      <w:pPr>
        <w:spacing w:after="200" w:line="276" w:lineRule="auto"/>
        <w:ind w:right="-284"/>
        <w:contextualSpacing/>
        <w:jc w:val="center"/>
        <w:rPr>
          <w:rFonts w:ascii="Calibri" w:eastAsia="Times New Roman" w:hAnsi="Calibri" w:cs="Times New Roman"/>
          <w:b/>
          <w:color w:val="000000"/>
          <w:sz w:val="22"/>
          <w:lang w:eastAsia="hu-HU"/>
        </w:rPr>
      </w:pPr>
    </w:p>
    <w:p w:rsidR="006A3ED9" w:rsidRPr="006A3ED9" w:rsidRDefault="006A3ED9" w:rsidP="006A3ED9">
      <w:pPr>
        <w:spacing w:after="200" w:line="276" w:lineRule="auto"/>
        <w:ind w:right="-284"/>
        <w:contextualSpacing/>
        <w:jc w:val="center"/>
        <w:rPr>
          <w:rFonts w:ascii="Calibri" w:eastAsia="Times New Roman" w:hAnsi="Calibri" w:cs="Times New Roman"/>
          <w:b/>
          <w:color w:val="000000"/>
          <w:sz w:val="22"/>
          <w:lang w:eastAsia="hu-HU"/>
        </w:rPr>
      </w:pPr>
    </w:p>
    <w:p w:rsidR="006A3ED9" w:rsidRPr="006A3ED9" w:rsidRDefault="006A3ED9" w:rsidP="006A3ED9">
      <w:pPr>
        <w:spacing w:after="200" w:line="276" w:lineRule="auto"/>
        <w:ind w:right="-284"/>
        <w:contextualSpacing/>
        <w:jc w:val="center"/>
        <w:rPr>
          <w:rFonts w:ascii="Calibri" w:eastAsia="Times New Roman" w:hAnsi="Calibri" w:cs="Times New Roman"/>
          <w:b/>
          <w:color w:val="000000"/>
          <w:sz w:val="22"/>
          <w:lang w:eastAsia="hu-HU"/>
        </w:rPr>
      </w:pPr>
    </w:p>
    <w:p w:rsidR="001245C1" w:rsidRDefault="001245C1" w:rsidP="004E20A7">
      <w:pPr>
        <w:spacing w:after="0" w:line="276" w:lineRule="auto"/>
        <w:rPr>
          <w:rFonts w:eastAsia="Calibri" w:cs="Times New Roman"/>
          <w:bCs/>
          <w:sz w:val="22"/>
        </w:rPr>
      </w:pPr>
    </w:p>
    <w:p w:rsidR="00DA4D1C" w:rsidRDefault="001245C1" w:rsidP="001245C1">
      <w:pPr>
        <w:spacing w:line="259" w:lineRule="auto"/>
        <w:jc w:val="right"/>
        <w:rPr>
          <w:rFonts w:eastAsia="Calibri" w:cs="Times New Roman"/>
          <w:b/>
          <w:bCs/>
        </w:rPr>
      </w:pPr>
      <w:r>
        <w:rPr>
          <w:rFonts w:eastAsia="Calibri" w:cs="Times New Roman"/>
          <w:bCs/>
          <w:sz w:val="22"/>
        </w:rPr>
        <w:br w:type="page"/>
      </w:r>
      <w:r w:rsidRPr="001245C1">
        <w:rPr>
          <w:rFonts w:eastAsia="Calibri" w:cs="Times New Roman"/>
          <w:b/>
          <w:bCs/>
        </w:rPr>
        <w:lastRenderedPageBreak/>
        <w:t>Függelék</w:t>
      </w:r>
    </w:p>
    <w:p w:rsidR="008D300C" w:rsidRPr="008D300C" w:rsidRDefault="008D300C" w:rsidP="008D300C">
      <w:pPr>
        <w:spacing w:line="259" w:lineRule="auto"/>
        <w:jc w:val="center"/>
        <w:rPr>
          <w:rFonts w:eastAsia="Calibri" w:cs="Calibri"/>
          <w:b/>
          <w:bCs/>
        </w:rPr>
      </w:pPr>
      <w:r w:rsidRPr="008D300C">
        <w:rPr>
          <w:rFonts w:eastAsia="Calibri" w:cs="Calibri"/>
          <w:b/>
          <w:bCs/>
        </w:rPr>
        <w:t>Értékvizsgálat</w:t>
      </w:r>
    </w:p>
    <w:p w:rsidR="008D300C" w:rsidRPr="001245C1" w:rsidRDefault="008D300C" w:rsidP="001245C1">
      <w:pPr>
        <w:spacing w:line="259" w:lineRule="auto"/>
        <w:jc w:val="right"/>
        <w:rPr>
          <w:rFonts w:eastAsia="Calibri" w:cs="Times New Roman"/>
          <w:b/>
          <w:bCs/>
          <w:sz w:val="22"/>
        </w:rPr>
      </w:pPr>
    </w:p>
    <w:tbl>
      <w:tblPr>
        <w:tblStyle w:val="Rcsostblzat12"/>
        <w:tblW w:w="0" w:type="auto"/>
        <w:tblLook w:val="04A0"/>
      </w:tblPr>
      <w:tblGrid>
        <w:gridCol w:w="1658"/>
        <w:gridCol w:w="2242"/>
        <w:gridCol w:w="2753"/>
        <w:gridCol w:w="2633"/>
      </w:tblGrid>
      <w:tr w:rsidR="001D41E7" w:rsidRPr="008D300C" w:rsidTr="008D300C">
        <w:trPr>
          <w:trHeight w:val="906"/>
        </w:trPr>
        <w:tc>
          <w:tcPr>
            <w:tcW w:w="1696" w:type="dxa"/>
            <w:shd w:val="clear" w:color="auto" w:fill="BFBFBF"/>
          </w:tcPr>
          <w:p w:rsidR="008D300C" w:rsidRPr="008D300C" w:rsidRDefault="008D300C" w:rsidP="008D300C">
            <w:pPr>
              <w:jc w:val="center"/>
              <w:rPr>
                <w:rFonts w:eastAsia="Calibri"/>
                <w:b/>
                <w:bCs/>
              </w:rPr>
            </w:pPr>
            <w:r w:rsidRPr="008D300C">
              <w:rPr>
                <w:rFonts w:eastAsia="Calibri"/>
                <w:b/>
                <w:bCs/>
              </w:rPr>
              <w:t>Pusztadobos</w:t>
            </w:r>
          </w:p>
        </w:tc>
        <w:tc>
          <w:tcPr>
            <w:tcW w:w="2410" w:type="dxa"/>
            <w:shd w:val="clear" w:color="auto" w:fill="BFBFBF"/>
          </w:tcPr>
          <w:p w:rsidR="008D300C" w:rsidRPr="008D300C" w:rsidRDefault="008D300C" w:rsidP="008D300C">
            <w:pPr>
              <w:jc w:val="center"/>
              <w:rPr>
                <w:rFonts w:eastAsia="Calibri"/>
                <w:b/>
                <w:bCs/>
              </w:rPr>
            </w:pPr>
            <w:r w:rsidRPr="008D300C">
              <w:rPr>
                <w:rFonts w:eastAsia="Calibri"/>
                <w:b/>
                <w:bCs/>
              </w:rPr>
              <w:t>Kossut</w:t>
            </w:r>
            <w:r>
              <w:rPr>
                <w:rFonts w:eastAsia="Calibri"/>
                <w:b/>
                <w:bCs/>
              </w:rPr>
              <w:t>h</w:t>
            </w:r>
            <w:r w:rsidRPr="008D300C">
              <w:rPr>
                <w:rFonts w:eastAsia="Calibri"/>
                <w:b/>
                <w:bCs/>
              </w:rPr>
              <w:t xml:space="preserve"> utca 54</w:t>
            </w:r>
          </w:p>
        </w:tc>
        <w:tc>
          <w:tcPr>
            <w:tcW w:w="2709" w:type="dxa"/>
            <w:shd w:val="clear" w:color="auto" w:fill="BFBFBF"/>
          </w:tcPr>
          <w:p w:rsidR="008D300C" w:rsidRPr="008D300C" w:rsidRDefault="008D300C" w:rsidP="008D300C">
            <w:pPr>
              <w:jc w:val="center"/>
              <w:rPr>
                <w:rFonts w:eastAsia="Calibri"/>
                <w:b/>
                <w:bCs/>
              </w:rPr>
            </w:pPr>
            <w:r w:rsidRPr="008D300C">
              <w:rPr>
                <w:rFonts w:eastAsia="Calibri"/>
                <w:b/>
                <w:bCs/>
              </w:rPr>
              <w:t>147 hrsz.</w:t>
            </w:r>
          </w:p>
        </w:tc>
        <w:tc>
          <w:tcPr>
            <w:tcW w:w="2247" w:type="dxa"/>
            <w:shd w:val="clear" w:color="auto" w:fill="BFBFBF"/>
          </w:tcPr>
          <w:p w:rsidR="008D300C" w:rsidRPr="008D300C" w:rsidRDefault="008D300C" w:rsidP="008D300C">
            <w:pPr>
              <w:jc w:val="center"/>
              <w:rPr>
                <w:rFonts w:eastAsia="Calibri"/>
                <w:color w:val="FF0000"/>
              </w:rPr>
            </w:pPr>
            <w:r w:rsidRPr="008D300C">
              <w:rPr>
                <w:rFonts w:eastAsia="Calibri"/>
                <w:color w:val="FF0000"/>
              </w:rPr>
              <w:t>Helyi védelem</w:t>
            </w:r>
          </w:p>
        </w:tc>
      </w:tr>
      <w:tr w:rsidR="001D41E7" w:rsidRPr="008D300C" w:rsidTr="006A788A">
        <w:tc>
          <w:tcPr>
            <w:tcW w:w="1696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Döntés száma</w:t>
            </w:r>
          </w:p>
        </w:tc>
        <w:tc>
          <w:tcPr>
            <w:tcW w:w="2410" w:type="dxa"/>
          </w:tcPr>
          <w:p w:rsidR="008D300C" w:rsidRPr="001D41E7" w:rsidRDefault="008D300C" w:rsidP="008D300C">
            <w:pPr>
              <w:jc w:val="left"/>
              <w:rPr>
                <w:rFonts w:eastAsia="Calibri"/>
                <w:sz w:val="22"/>
              </w:rPr>
            </w:pPr>
          </w:p>
        </w:tc>
        <w:tc>
          <w:tcPr>
            <w:tcW w:w="4956" w:type="dxa"/>
            <w:gridSpan w:val="2"/>
            <w:vMerge w:val="restart"/>
          </w:tcPr>
          <w:p w:rsidR="008D300C" w:rsidRPr="001D41E7" w:rsidRDefault="001D41E7" w:rsidP="008D300C">
            <w:pPr>
              <w:jc w:val="left"/>
              <w:rPr>
                <w:rFonts w:eastAsia="Calibri"/>
                <w:sz w:val="22"/>
              </w:rPr>
            </w:pPr>
            <w:r>
              <w:rPr>
                <w:rFonts w:eastAsia="Calibri"/>
                <w:noProof/>
                <w:sz w:val="22"/>
                <w:lang w:eastAsia="hu-HU"/>
              </w:rPr>
              <w:drawing>
                <wp:inline distT="0" distB="0" distL="0" distR="0">
                  <wp:extent cx="3282730" cy="2122012"/>
                  <wp:effectExtent l="0" t="0" r="0" b="0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47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1073" cy="2198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1E7" w:rsidRPr="008D300C" w:rsidTr="006A788A">
        <w:tc>
          <w:tcPr>
            <w:tcW w:w="1696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Építés éve</w:t>
            </w:r>
          </w:p>
        </w:tc>
        <w:tc>
          <w:tcPr>
            <w:tcW w:w="2410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~1900</w:t>
            </w:r>
          </w:p>
        </w:tc>
        <w:tc>
          <w:tcPr>
            <w:tcW w:w="4956" w:type="dxa"/>
            <w:gridSpan w:val="2"/>
            <w:vMerge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</w:p>
        </w:tc>
      </w:tr>
      <w:tr w:rsidR="001D41E7" w:rsidRPr="008D300C" w:rsidTr="006A788A">
        <w:tc>
          <w:tcPr>
            <w:tcW w:w="1696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Építtető</w:t>
            </w:r>
          </w:p>
        </w:tc>
        <w:tc>
          <w:tcPr>
            <w:tcW w:w="2410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Zajácz-család</w:t>
            </w:r>
          </w:p>
        </w:tc>
        <w:tc>
          <w:tcPr>
            <w:tcW w:w="4956" w:type="dxa"/>
            <w:gridSpan w:val="2"/>
            <w:vMerge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</w:p>
        </w:tc>
      </w:tr>
      <w:tr w:rsidR="001D41E7" w:rsidRPr="008D300C" w:rsidTr="006A788A">
        <w:tc>
          <w:tcPr>
            <w:tcW w:w="1696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Tervező</w:t>
            </w:r>
          </w:p>
        </w:tc>
        <w:tc>
          <w:tcPr>
            <w:tcW w:w="2410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Nem ismert</w:t>
            </w:r>
          </w:p>
        </w:tc>
        <w:tc>
          <w:tcPr>
            <w:tcW w:w="4956" w:type="dxa"/>
            <w:gridSpan w:val="2"/>
            <w:vMerge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</w:p>
        </w:tc>
      </w:tr>
      <w:tr w:rsidR="001D41E7" w:rsidRPr="008D300C" w:rsidTr="006A788A">
        <w:tc>
          <w:tcPr>
            <w:tcW w:w="1696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Stílus</w:t>
            </w:r>
          </w:p>
        </w:tc>
        <w:tc>
          <w:tcPr>
            <w:tcW w:w="2410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Népi építészet</w:t>
            </w:r>
          </w:p>
        </w:tc>
        <w:tc>
          <w:tcPr>
            <w:tcW w:w="4956" w:type="dxa"/>
            <w:gridSpan w:val="2"/>
            <w:vMerge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</w:p>
        </w:tc>
      </w:tr>
      <w:tr w:rsidR="001D41E7" w:rsidRPr="008D300C" w:rsidTr="006A788A">
        <w:tc>
          <w:tcPr>
            <w:tcW w:w="1696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Funkció</w:t>
            </w:r>
          </w:p>
        </w:tc>
        <w:tc>
          <w:tcPr>
            <w:tcW w:w="2410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Lakóépület</w:t>
            </w:r>
          </w:p>
        </w:tc>
        <w:tc>
          <w:tcPr>
            <w:tcW w:w="4956" w:type="dxa"/>
            <w:gridSpan w:val="2"/>
            <w:vMerge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</w:p>
        </w:tc>
      </w:tr>
      <w:tr w:rsidR="001D41E7" w:rsidRPr="008D300C" w:rsidTr="006A788A">
        <w:tc>
          <w:tcPr>
            <w:tcW w:w="1696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Egyéb védelemmel érintett?</w:t>
            </w:r>
          </w:p>
        </w:tc>
        <w:tc>
          <w:tcPr>
            <w:tcW w:w="2410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Nem</w:t>
            </w:r>
          </w:p>
        </w:tc>
        <w:tc>
          <w:tcPr>
            <w:tcW w:w="4956" w:type="dxa"/>
            <w:gridSpan w:val="2"/>
            <w:vMerge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</w:p>
        </w:tc>
      </w:tr>
      <w:tr w:rsidR="001D41E7" w:rsidRPr="008D300C" w:rsidTr="001D41E7">
        <w:tc>
          <w:tcPr>
            <w:tcW w:w="1696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Itt lakott</w:t>
            </w:r>
          </w:p>
        </w:tc>
        <w:tc>
          <w:tcPr>
            <w:tcW w:w="2410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Zajácz Sándor, Zajácz Etelka</w:t>
            </w:r>
          </w:p>
        </w:tc>
        <w:tc>
          <w:tcPr>
            <w:tcW w:w="4956" w:type="dxa"/>
            <w:gridSpan w:val="2"/>
            <w:vMerge w:val="restart"/>
            <w:vAlign w:val="center"/>
          </w:tcPr>
          <w:p w:rsidR="008D300C" w:rsidRPr="008D300C" w:rsidRDefault="008D300C" w:rsidP="001D41E7">
            <w:pPr>
              <w:jc w:val="center"/>
              <w:rPr>
                <w:rFonts w:eastAsia="Calibri"/>
              </w:rPr>
            </w:pPr>
            <w:r w:rsidRPr="008D300C">
              <w:rPr>
                <w:rFonts w:eastAsia="Calibri"/>
                <w:noProof/>
                <w:lang w:eastAsia="hu-HU"/>
              </w:rPr>
              <w:drawing>
                <wp:inline distT="0" distB="0" distL="0" distR="0">
                  <wp:extent cx="3276600" cy="3276600"/>
                  <wp:effectExtent l="0" t="0" r="0" b="0"/>
                  <wp:docPr id="1" name="Kép 1" descr="A képen égbolt, kültéri, ház, épület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ép 1" descr="A képen égbolt, kültéri, ház, épület látható&#10;&#10;Automatikusan generált leírás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438" cy="3277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1E7" w:rsidRPr="008D300C" w:rsidTr="006A788A">
        <w:tc>
          <w:tcPr>
            <w:tcW w:w="1696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Leírás</w:t>
            </w:r>
          </w:p>
        </w:tc>
        <w:tc>
          <w:tcPr>
            <w:tcW w:w="2410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 xml:space="preserve">Hosszanti elrendezésű, 3+2 helyiséges, </w:t>
            </w:r>
            <w:proofErr w:type="gramStart"/>
            <w:r w:rsidRPr="008D300C">
              <w:rPr>
                <w:rFonts w:eastAsia="Calibri"/>
              </w:rPr>
              <w:t>tégla falú</w:t>
            </w:r>
            <w:proofErr w:type="gramEnd"/>
            <w:r w:rsidRPr="008D300C">
              <w:rPr>
                <w:rFonts w:eastAsia="Calibri"/>
              </w:rPr>
              <w:t xml:space="preserve"> épület. Homlokzatán vakolatdíszek, valamint ablakcsere nyomai. Tornáca fa oszlopos, fölül faragott, áttört mintás elemekkel. Tetőhéjazata palából készült. Melléképü</w:t>
            </w:r>
            <w:r w:rsidR="00FB74CA">
              <w:rPr>
                <w:rFonts w:eastAsia="Calibri"/>
              </w:rPr>
              <w:t>lete tégla és deszka falazatú.</w:t>
            </w:r>
            <w:bookmarkStart w:id="4" w:name="_GoBack"/>
            <w:bookmarkEnd w:id="4"/>
          </w:p>
        </w:tc>
        <w:tc>
          <w:tcPr>
            <w:tcW w:w="4956" w:type="dxa"/>
            <w:gridSpan w:val="2"/>
            <w:vMerge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</w:p>
        </w:tc>
      </w:tr>
      <w:tr w:rsidR="001D41E7" w:rsidRPr="008D300C" w:rsidTr="006A788A">
        <w:tc>
          <w:tcPr>
            <w:tcW w:w="1696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Védendők</w:t>
            </w:r>
          </w:p>
        </w:tc>
        <w:tc>
          <w:tcPr>
            <w:tcW w:w="2410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 xml:space="preserve">Homlokzati elemek, alaprajzi elrendezés. </w:t>
            </w:r>
          </w:p>
        </w:tc>
        <w:tc>
          <w:tcPr>
            <w:tcW w:w="4956" w:type="dxa"/>
            <w:gridSpan w:val="2"/>
            <w:vMerge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</w:p>
        </w:tc>
      </w:tr>
      <w:tr w:rsidR="001D41E7" w:rsidRPr="008D300C" w:rsidTr="006A788A">
        <w:tc>
          <w:tcPr>
            <w:tcW w:w="1696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Helyreállítási javaslat</w:t>
            </w:r>
          </w:p>
        </w:tc>
        <w:tc>
          <w:tcPr>
            <w:tcW w:w="7366" w:type="dxa"/>
            <w:gridSpan w:val="3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 xml:space="preserve">Homlokzat, eredeti nyílászárók restaurálása, ahol kicserélték ott annak visszaállítása, belső falazatok, azok festésének helyreállítása, döngölt padló vizsgálata, szükség esetén vízmentesítése. Épülethez tartozó udvar rendbetétele is indokolt lehet. </w:t>
            </w:r>
          </w:p>
        </w:tc>
      </w:tr>
      <w:tr w:rsidR="001D41E7" w:rsidRPr="008D300C" w:rsidTr="006A788A">
        <w:tc>
          <w:tcPr>
            <w:tcW w:w="1696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Levéltári anyagok</w:t>
            </w:r>
          </w:p>
        </w:tc>
        <w:tc>
          <w:tcPr>
            <w:tcW w:w="7366" w:type="dxa"/>
            <w:gridSpan w:val="3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</w:p>
        </w:tc>
      </w:tr>
    </w:tbl>
    <w:p w:rsidR="008D300C" w:rsidRPr="008D300C" w:rsidRDefault="008D300C" w:rsidP="008D300C">
      <w:pPr>
        <w:spacing w:line="259" w:lineRule="auto"/>
        <w:jc w:val="left"/>
        <w:rPr>
          <w:rFonts w:eastAsia="Calibri" w:cs="Calibri"/>
        </w:rPr>
      </w:pPr>
    </w:p>
    <w:p w:rsidR="008D300C" w:rsidRPr="008D300C" w:rsidRDefault="008D300C" w:rsidP="008D300C">
      <w:pPr>
        <w:spacing w:line="259" w:lineRule="auto"/>
        <w:jc w:val="left"/>
        <w:rPr>
          <w:rFonts w:eastAsia="Calibri" w:cs="Calibri"/>
        </w:rPr>
      </w:pPr>
    </w:p>
    <w:p w:rsidR="008D300C" w:rsidRPr="008D300C" w:rsidRDefault="008D300C" w:rsidP="008D300C">
      <w:pPr>
        <w:spacing w:line="259" w:lineRule="auto"/>
        <w:jc w:val="left"/>
        <w:rPr>
          <w:rFonts w:eastAsia="Calibri" w:cs="Calibri"/>
        </w:rPr>
      </w:pPr>
    </w:p>
    <w:p w:rsidR="00B12B81" w:rsidRDefault="00B12B81" w:rsidP="008D300C">
      <w:pPr>
        <w:spacing w:line="259" w:lineRule="auto"/>
        <w:jc w:val="left"/>
        <w:rPr>
          <w:rFonts w:eastAsia="Calibri" w:cs="Calibri"/>
        </w:rPr>
      </w:pPr>
    </w:p>
    <w:p w:rsidR="00B12B81" w:rsidRDefault="00B12B81" w:rsidP="008D300C">
      <w:pPr>
        <w:spacing w:line="259" w:lineRule="auto"/>
        <w:jc w:val="left"/>
        <w:rPr>
          <w:rFonts w:eastAsia="Calibri" w:cs="Calibri"/>
        </w:rPr>
      </w:pPr>
    </w:p>
    <w:p w:rsidR="008D300C" w:rsidRPr="008D300C" w:rsidRDefault="008D300C" w:rsidP="008D300C">
      <w:pPr>
        <w:spacing w:line="259" w:lineRule="auto"/>
        <w:jc w:val="left"/>
        <w:rPr>
          <w:rFonts w:eastAsia="Calibri" w:cs="Calibri"/>
        </w:rPr>
      </w:pPr>
      <w:r w:rsidRPr="008D300C">
        <w:rPr>
          <w:rFonts w:eastAsia="Calibri" w:cs="Calibri"/>
        </w:rPr>
        <w:lastRenderedPageBreak/>
        <w:t>Részletfotók</w:t>
      </w:r>
    </w:p>
    <w:tbl>
      <w:tblPr>
        <w:tblStyle w:val="Rcsostblzat12"/>
        <w:tblW w:w="0" w:type="auto"/>
        <w:tblLook w:val="04A0"/>
      </w:tblPr>
      <w:tblGrid>
        <w:gridCol w:w="4536"/>
        <w:gridCol w:w="4536"/>
      </w:tblGrid>
      <w:tr w:rsidR="008D300C" w:rsidRPr="008D300C" w:rsidTr="006A788A">
        <w:tc>
          <w:tcPr>
            <w:tcW w:w="4531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  <w:noProof/>
                <w:lang w:eastAsia="hu-HU"/>
              </w:rPr>
              <w:drawing>
                <wp:inline distT="0" distB="0" distL="0" distR="0">
                  <wp:extent cx="2743200" cy="2743200"/>
                  <wp:effectExtent l="0" t="0" r="0" b="0"/>
                  <wp:docPr id="2" name="Kép 2" descr="A képen kültéri, fa, ház, épület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2" descr="A képen kültéri, fa, ház, épület látható&#10;&#10;Automatikusan generált leírás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  <w:noProof/>
                <w:lang w:eastAsia="hu-HU"/>
              </w:rPr>
              <w:drawing>
                <wp:inline distT="0" distB="0" distL="0" distR="0">
                  <wp:extent cx="2743200" cy="2743200"/>
                  <wp:effectExtent l="0" t="0" r="0" b="0"/>
                  <wp:docPr id="3" name="Kép 3" descr="A képen kültéri, égbolt, épület, ház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ép 3" descr="A képen kültéri, égbolt, épület, ház látható&#10;&#10;Automatikusan generált leírás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00C" w:rsidRPr="008D300C" w:rsidTr="006A788A">
        <w:tc>
          <w:tcPr>
            <w:tcW w:w="4531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Az utcai homlokzat, és a tornác</w:t>
            </w:r>
          </w:p>
        </w:tc>
        <w:tc>
          <w:tcPr>
            <w:tcW w:w="4531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A tornác, jól látszódnak a faragott, áttört díszű elemei</w:t>
            </w:r>
          </w:p>
        </w:tc>
      </w:tr>
      <w:tr w:rsidR="008D300C" w:rsidRPr="008D300C" w:rsidTr="006A788A">
        <w:tc>
          <w:tcPr>
            <w:tcW w:w="4531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  <w:noProof/>
                <w:lang w:eastAsia="hu-HU"/>
              </w:rPr>
              <w:drawing>
                <wp:inline distT="0" distB="0" distL="0" distR="0">
                  <wp:extent cx="2743200" cy="2743200"/>
                  <wp:effectExtent l="0" t="0" r="0" b="0"/>
                  <wp:docPr id="4" name="Kép 4" descr="A képen épület, kültéri, ház, régi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ép 4" descr="A képen épület, kültéri, ház, régi látható&#10;&#10;Automatikusan generált leírás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  <w:noProof/>
                <w:lang w:eastAsia="hu-HU"/>
              </w:rPr>
              <w:drawing>
                <wp:inline distT="0" distB="0" distL="0" distR="0">
                  <wp:extent cx="2743200" cy="2743200"/>
                  <wp:effectExtent l="0" t="0" r="0" b="0"/>
                  <wp:docPr id="5" name="Kép 5" descr="A képen épület, tégla, kő, abla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ép 5" descr="A képen épület, tégla, kő, ablak látható&#10;&#10;Automatikusan generált leírás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00C" w:rsidRPr="008D300C" w:rsidTr="006A788A">
        <w:tc>
          <w:tcPr>
            <w:tcW w:w="4531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A bejárati ajtó</w:t>
            </w:r>
          </w:p>
        </w:tc>
        <w:tc>
          <w:tcPr>
            <w:tcW w:w="4531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A homlokzat jelenlegi állapota, közelebbről</w:t>
            </w:r>
          </w:p>
        </w:tc>
      </w:tr>
      <w:tr w:rsidR="008D300C" w:rsidRPr="008D300C" w:rsidTr="006A788A">
        <w:tc>
          <w:tcPr>
            <w:tcW w:w="4531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  <w:noProof/>
                <w:lang w:eastAsia="hu-HU"/>
              </w:rPr>
              <w:drawing>
                <wp:inline distT="0" distB="0" distL="0" distR="0">
                  <wp:extent cx="2743200" cy="2743200"/>
                  <wp:effectExtent l="0" t="0" r="0" b="0"/>
                  <wp:docPr id="6" name="Kép 6" descr="A képen kültéri, fű, égbolt, épület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ép 6" descr="A képen kültéri, fű, égbolt, épület látható&#10;&#10;Automatikusan generált leírás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  <w:noProof/>
                <w:lang w:eastAsia="hu-HU"/>
              </w:rPr>
              <w:drawing>
                <wp:inline distT="0" distB="0" distL="0" distR="0">
                  <wp:extent cx="2743200" cy="2743200"/>
                  <wp:effectExtent l="0" t="0" r="0" b="0"/>
                  <wp:docPr id="7" name="Kép 7" descr="A képen fű, kültéri, épület, híd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ép 7" descr="A képen fű, kültéri, épület, híd látható&#10;&#10;Automatikusan generált leírás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00C" w:rsidRPr="008D300C" w:rsidTr="006A788A">
        <w:tc>
          <w:tcPr>
            <w:tcW w:w="4531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A melléképület oldalsó falazata</w:t>
            </w:r>
          </w:p>
        </w:tc>
        <w:tc>
          <w:tcPr>
            <w:tcW w:w="4531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A melléképület homlokzata és oromdeszkáinak maradványa</w:t>
            </w:r>
          </w:p>
        </w:tc>
      </w:tr>
    </w:tbl>
    <w:tbl>
      <w:tblPr>
        <w:tblStyle w:val="Rcsostblzat13"/>
        <w:tblW w:w="9062" w:type="dxa"/>
        <w:tblLook w:val="04A0"/>
      </w:tblPr>
      <w:tblGrid>
        <w:gridCol w:w="1696"/>
        <w:gridCol w:w="2410"/>
        <w:gridCol w:w="2709"/>
        <w:gridCol w:w="2247"/>
      </w:tblGrid>
      <w:tr w:rsidR="001D41E7" w:rsidRPr="008D300C" w:rsidTr="008D300C">
        <w:trPr>
          <w:trHeight w:val="906"/>
        </w:trPr>
        <w:tc>
          <w:tcPr>
            <w:tcW w:w="1696" w:type="dxa"/>
            <w:shd w:val="clear" w:color="auto" w:fill="BFBFBF"/>
          </w:tcPr>
          <w:p w:rsidR="008D300C" w:rsidRPr="008D300C" w:rsidRDefault="008D300C" w:rsidP="008D300C">
            <w:pPr>
              <w:jc w:val="center"/>
              <w:rPr>
                <w:rFonts w:eastAsia="Calibri"/>
                <w:b/>
                <w:bCs/>
              </w:rPr>
            </w:pPr>
            <w:r w:rsidRPr="008D300C">
              <w:rPr>
                <w:rFonts w:eastAsia="Calibri"/>
                <w:b/>
                <w:bCs/>
              </w:rPr>
              <w:lastRenderedPageBreak/>
              <w:t>Pusztadobos</w:t>
            </w:r>
          </w:p>
        </w:tc>
        <w:tc>
          <w:tcPr>
            <w:tcW w:w="2410" w:type="dxa"/>
            <w:shd w:val="clear" w:color="auto" w:fill="BFBFBF"/>
          </w:tcPr>
          <w:p w:rsidR="008D300C" w:rsidRPr="008D300C" w:rsidRDefault="008D300C" w:rsidP="008D300C">
            <w:pPr>
              <w:jc w:val="center"/>
              <w:rPr>
                <w:rFonts w:eastAsia="Calibri"/>
                <w:b/>
                <w:bCs/>
              </w:rPr>
            </w:pPr>
            <w:r w:rsidRPr="008D300C">
              <w:rPr>
                <w:rFonts w:eastAsia="Calibri"/>
                <w:b/>
                <w:bCs/>
              </w:rPr>
              <w:t>Kossut</w:t>
            </w:r>
            <w:r>
              <w:rPr>
                <w:rFonts w:eastAsia="Calibri"/>
                <w:b/>
                <w:bCs/>
              </w:rPr>
              <w:t>h</w:t>
            </w:r>
            <w:r w:rsidRPr="008D300C">
              <w:rPr>
                <w:rFonts w:eastAsia="Calibri"/>
                <w:b/>
                <w:bCs/>
              </w:rPr>
              <w:t xml:space="preserve"> utca 60</w:t>
            </w:r>
          </w:p>
        </w:tc>
        <w:tc>
          <w:tcPr>
            <w:tcW w:w="2709" w:type="dxa"/>
            <w:shd w:val="clear" w:color="auto" w:fill="BFBFBF"/>
          </w:tcPr>
          <w:p w:rsidR="008D300C" w:rsidRPr="008D300C" w:rsidRDefault="008D300C" w:rsidP="008D300C">
            <w:pPr>
              <w:jc w:val="center"/>
              <w:rPr>
                <w:rFonts w:eastAsia="Calibri"/>
                <w:b/>
                <w:bCs/>
              </w:rPr>
            </w:pPr>
            <w:r w:rsidRPr="008D300C">
              <w:rPr>
                <w:rFonts w:eastAsia="Calibri"/>
                <w:b/>
                <w:bCs/>
              </w:rPr>
              <w:t>150 hrsz.</w:t>
            </w:r>
          </w:p>
        </w:tc>
        <w:tc>
          <w:tcPr>
            <w:tcW w:w="2247" w:type="dxa"/>
            <w:shd w:val="clear" w:color="auto" w:fill="BFBFBF"/>
          </w:tcPr>
          <w:p w:rsidR="008D300C" w:rsidRPr="008D300C" w:rsidRDefault="008D300C" w:rsidP="008D300C">
            <w:pPr>
              <w:jc w:val="center"/>
              <w:rPr>
                <w:rFonts w:eastAsia="Calibri"/>
                <w:color w:val="FF0000"/>
              </w:rPr>
            </w:pPr>
            <w:r w:rsidRPr="008D300C">
              <w:rPr>
                <w:rFonts w:eastAsia="Calibri"/>
                <w:color w:val="FF0000"/>
              </w:rPr>
              <w:t>Helyi védelem</w:t>
            </w:r>
          </w:p>
        </w:tc>
      </w:tr>
      <w:tr w:rsidR="00DB6305" w:rsidRPr="008D300C" w:rsidTr="008D300C">
        <w:tc>
          <w:tcPr>
            <w:tcW w:w="1696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Döntés száma</w:t>
            </w:r>
          </w:p>
        </w:tc>
        <w:tc>
          <w:tcPr>
            <w:tcW w:w="2410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</w:p>
        </w:tc>
        <w:tc>
          <w:tcPr>
            <w:tcW w:w="4956" w:type="dxa"/>
            <w:gridSpan w:val="2"/>
            <w:vMerge w:val="restart"/>
          </w:tcPr>
          <w:p w:rsidR="008D300C" w:rsidRPr="008D300C" w:rsidRDefault="00DB6305" w:rsidP="008D300C">
            <w:pPr>
              <w:jc w:val="left"/>
              <w:rPr>
                <w:rFonts w:eastAsia="Calibri"/>
              </w:rPr>
            </w:pPr>
            <w:r>
              <w:rPr>
                <w:rFonts w:eastAsia="Calibri"/>
                <w:noProof/>
                <w:lang w:eastAsia="hu-HU"/>
              </w:rPr>
              <w:drawing>
                <wp:inline distT="0" distB="0" distL="0" distR="0">
                  <wp:extent cx="2978150" cy="2161539"/>
                  <wp:effectExtent l="0" t="0" r="0" b="0"/>
                  <wp:docPr id="24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15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013" cy="2178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305" w:rsidRPr="008D300C" w:rsidTr="008D300C">
        <w:tc>
          <w:tcPr>
            <w:tcW w:w="1696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Építés éve</w:t>
            </w:r>
          </w:p>
        </w:tc>
        <w:tc>
          <w:tcPr>
            <w:tcW w:w="2410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1893 (melléképület, ház ennél öregebb lehet)</w:t>
            </w:r>
          </w:p>
        </w:tc>
        <w:tc>
          <w:tcPr>
            <w:tcW w:w="4956" w:type="dxa"/>
            <w:gridSpan w:val="2"/>
            <w:vMerge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</w:p>
        </w:tc>
      </w:tr>
      <w:tr w:rsidR="00DB6305" w:rsidRPr="008D300C" w:rsidTr="008D300C">
        <w:tc>
          <w:tcPr>
            <w:tcW w:w="1696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Építtető</w:t>
            </w:r>
          </w:p>
        </w:tc>
        <w:tc>
          <w:tcPr>
            <w:tcW w:w="2410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Nem ismert</w:t>
            </w:r>
          </w:p>
        </w:tc>
        <w:tc>
          <w:tcPr>
            <w:tcW w:w="4956" w:type="dxa"/>
            <w:gridSpan w:val="2"/>
            <w:vMerge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</w:p>
        </w:tc>
      </w:tr>
      <w:tr w:rsidR="00DB6305" w:rsidRPr="008D300C" w:rsidTr="008D300C">
        <w:tc>
          <w:tcPr>
            <w:tcW w:w="1696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Tervező</w:t>
            </w:r>
          </w:p>
        </w:tc>
        <w:tc>
          <w:tcPr>
            <w:tcW w:w="2410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Nem ismert</w:t>
            </w:r>
          </w:p>
        </w:tc>
        <w:tc>
          <w:tcPr>
            <w:tcW w:w="4956" w:type="dxa"/>
            <w:gridSpan w:val="2"/>
            <w:vMerge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</w:p>
        </w:tc>
      </w:tr>
      <w:tr w:rsidR="00DB6305" w:rsidRPr="008D300C" w:rsidTr="008D300C">
        <w:tc>
          <w:tcPr>
            <w:tcW w:w="1696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Stílus</w:t>
            </w:r>
          </w:p>
        </w:tc>
        <w:tc>
          <w:tcPr>
            <w:tcW w:w="2410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Népi építészet</w:t>
            </w:r>
          </w:p>
        </w:tc>
        <w:tc>
          <w:tcPr>
            <w:tcW w:w="4956" w:type="dxa"/>
            <w:gridSpan w:val="2"/>
            <w:vMerge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</w:p>
        </w:tc>
      </w:tr>
      <w:tr w:rsidR="00DB6305" w:rsidRPr="008D300C" w:rsidTr="008D300C">
        <w:tc>
          <w:tcPr>
            <w:tcW w:w="1696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Funkció</w:t>
            </w:r>
          </w:p>
        </w:tc>
        <w:tc>
          <w:tcPr>
            <w:tcW w:w="2410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Lakóépület</w:t>
            </w:r>
          </w:p>
        </w:tc>
        <w:tc>
          <w:tcPr>
            <w:tcW w:w="4956" w:type="dxa"/>
            <w:gridSpan w:val="2"/>
            <w:vMerge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</w:p>
        </w:tc>
      </w:tr>
      <w:tr w:rsidR="00DB6305" w:rsidRPr="008D300C" w:rsidTr="008D300C">
        <w:tc>
          <w:tcPr>
            <w:tcW w:w="1696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Egyéb védelemmel érintett?</w:t>
            </w:r>
          </w:p>
        </w:tc>
        <w:tc>
          <w:tcPr>
            <w:tcW w:w="2410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Nem</w:t>
            </w:r>
          </w:p>
        </w:tc>
        <w:tc>
          <w:tcPr>
            <w:tcW w:w="4956" w:type="dxa"/>
            <w:gridSpan w:val="2"/>
            <w:vMerge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</w:p>
        </w:tc>
      </w:tr>
      <w:tr w:rsidR="00DB6305" w:rsidRPr="008D300C" w:rsidTr="008D300C">
        <w:tc>
          <w:tcPr>
            <w:tcW w:w="1696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Itt lakott</w:t>
            </w:r>
          </w:p>
        </w:tc>
        <w:tc>
          <w:tcPr>
            <w:tcW w:w="2410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Nincs adat</w:t>
            </w:r>
          </w:p>
        </w:tc>
        <w:tc>
          <w:tcPr>
            <w:tcW w:w="4956" w:type="dxa"/>
            <w:gridSpan w:val="2"/>
            <w:vMerge w:val="restart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  <w:noProof/>
                <w:lang w:eastAsia="hu-HU"/>
              </w:rPr>
              <w:drawing>
                <wp:inline distT="0" distB="0" distL="0" distR="0">
                  <wp:extent cx="2990850" cy="2990850"/>
                  <wp:effectExtent l="0" t="0" r="0" b="0"/>
                  <wp:docPr id="10" name="Kép 10" descr="A képen kültéri, fű, égbolt, épület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Kép 10" descr="A képen kültéri, fű, égbolt, épület látható&#10;&#10;Automatikusan generált leírás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151" cy="299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305" w:rsidRPr="008D300C" w:rsidTr="008D300C">
        <w:tc>
          <w:tcPr>
            <w:tcW w:w="1696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Leírás</w:t>
            </w:r>
          </w:p>
        </w:tc>
        <w:tc>
          <w:tcPr>
            <w:tcW w:w="2410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Hosszanti elrendezésű, vályogtégla falazatú lakóépület. Homlokzatán nem maradt meg a vakolat, a fal szerkezete látszik. Fölötte deszka oromzat. Tornáca vályogtégla-oszloppal indul, utána téglaoszlopok. A tornác alsó része felfalazott, kivéve az épület első részénél, itt elbontották azt. A bejárat egy kétszárnyú ajtóval van lezárva. Az épület legtöbb szobájában fa födém mennyezet látszik. Az egyik szobában a mestergerendán olvasni az építés évszámát (1893, április 16 (?)), talán a hónapot és napot is. Az épület belsejében folyosót alakítottak ki eredetileg. Az épület egyik helyiségében eredeti, tapasztott sütő/kemence.</w:t>
            </w:r>
          </w:p>
        </w:tc>
        <w:tc>
          <w:tcPr>
            <w:tcW w:w="4956" w:type="dxa"/>
            <w:gridSpan w:val="2"/>
            <w:vMerge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</w:p>
        </w:tc>
      </w:tr>
      <w:tr w:rsidR="00DB6305" w:rsidRPr="008D300C" w:rsidTr="008D300C">
        <w:tc>
          <w:tcPr>
            <w:tcW w:w="1696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Védendők</w:t>
            </w:r>
          </w:p>
        </w:tc>
        <w:tc>
          <w:tcPr>
            <w:tcW w:w="2410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 xml:space="preserve">Homlokzati elemek, alaprajzi elrendezés. </w:t>
            </w:r>
          </w:p>
        </w:tc>
        <w:tc>
          <w:tcPr>
            <w:tcW w:w="4956" w:type="dxa"/>
            <w:gridSpan w:val="2"/>
            <w:vMerge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</w:p>
        </w:tc>
      </w:tr>
      <w:tr w:rsidR="008D300C" w:rsidRPr="008D300C" w:rsidTr="008D300C">
        <w:tc>
          <w:tcPr>
            <w:tcW w:w="1696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Helyreállítási javaslat</w:t>
            </w:r>
          </w:p>
        </w:tc>
        <w:tc>
          <w:tcPr>
            <w:tcW w:w="7366" w:type="dxa"/>
            <w:gridSpan w:val="3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 xml:space="preserve">Homlokzat, eredeti nyílászárók restaurálása, ahol kicserélték ott annak visszaállítása, belső falazatok, azok festésének helyreállítása, padlózat </w:t>
            </w:r>
            <w:r w:rsidRPr="008D300C">
              <w:rPr>
                <w:rFonts w:eastAsia="Calibri"/>
              </w:rPr>
              <w:lastRenderedPageBreak/>
              <w:t>vizsgálata, tetőszerkezet (oromdeszkázat, fa szerkezeti elemek).</w:t>
            </w:r>
          </w:p>
        </w:tc>
      </w:tr>
      <w:tr w:rsidR="008D300C" w:rsidRPr="008D300C" w:rsidTr="008D300C">
        <w:tc>
          <w:tcPr>
            <w:tcW w:w="1696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lastRenderedPageBreak/>
              <w:t>Levéltári anyagok</w:t>
            </w:r>
          </w:p>
        </w:tc>
        <w:tc>
          <w:tcPr>
            <w:tcW w:w="7366" w:type="dxa"/>
            <w:gridSpan w:val="3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</w:p>
        </w:tc>
      </w:tr>
    </w:tbl>
    <w:p w:rsidR="008D300C" w:rsidRPr="008D300C" w:rsidRDefault="008D300C" w:rsidP="008D300C">
      <w:pPr>
        <w:spacing w:line="259" w:lineRule="auto"/>
        <w:jc w:val="left"/>
        <w:rPr>
          <w:rFonts w:eastAsia="Calibri" w:cs="Calibri"/>
        </w:rPr>
      </w:pPr>
    </w:p>
    <w:p w:rsidR="008D300C" w:rsidRPr="008D300C" w:rsidRDefault="008D300C" w:rsidP="008D300C">
      <w:pPr>
        <w:spacing w:line="259" w:lineRule="auto"/>
        <w:jc w:val="left"/>
        <w:rPr>
          <w:rFonts w:eastAsia="Calibri" w:cs="Calibri"/>
        </w:rPr>
      </w:pPr>
      <w:r w:rsidRPr="008D300C">
        <w:rPr>
          <w:rFonts w:eastAsia="Calibri" w:cs="Calibri"/>
        </w:rPr>
        <w:t>Részletfotók</w:t>
      </w:r>
    </w:p>
    <w:tbl>
      <w:tblPr>
        <w:tblStyle w:val="Rcsostblzat13"/>
        <w:tblW w:w="0" w:type="auto"/>
        <w:tblLook w:val="04A0"/>
      </w:tblPr>
      <w:tblGrid>
        <w:gridCol w:w="4599"/>
        <w:gridCol w:w="4599"/>
      </w:tblGrid>
      <w:tr w:rsidR="008D300C" w:rsidRPr="008D300C" w:rsidTr="008D300C">
        <w:tc>
          <w:tcPr>
            <w:tcW w:w="4530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  <w:noProof/>
                <w:lang w:eastAsia="hu-HU"/>
              </w:rPr>
              <w:drawing>
                <wp:inline distT="0" distB="0" distL="0" distR="0">
                  <wp:extent cx="2724150" cy="5602731"/>
                  <wp:effectExtent l="0" t="0" r="0" b="0"/>
                  <wp:docPr id="11" name="Kép 11" descr="A képen kültéri, épület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Kép 11" descr="A képen kültéri, épület látható&#10;&#10;Automatikusan generált leírás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15" cy="5635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  <w:noProof/>
                <w:lang w:eastAsia="hu-HU"/>
              </w:rPr>
              <w:drawing>
                <wp:inline distT="0" distB="0" distL="0" distR="0">
                  <wp:extent cx="2782800" cy="2782800"/>
                  <wp:effectExtent l="0" t="0" r="0" b="0"/>
                  <wp:docPr id="22" name="Kép 22" descr="A képen lépés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Kép 22" descr="A képen lépés látható&#10;&#10;Automatikusan generált leírás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800" cy="27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00C" w:rsidRPr="008D300C" w:rsidTr="008D300C">
        <w:tc>
          <w:tcPr>
            <w:tcW w:w="4530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Az utcai homlokzat jelenlegi, leromlott állapotban</w:t>
            </w:r>
          </w:p>
        </w:tc>
        <w:tc>
          <w:tcPr>
            <w:tcW w:w="4530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A tornác födémszerkezete</w:t>
            </w:r>
          </w:p>
        </w:tc>
      </w:tr>
      <w:tr w:rsidR="008D300C" w:rsidRPr="008D300C" w:rsidTr="008D300C">
        <w:tc>
          <w:tcPr>
            <w:tcW w:w="4530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  <w:noProof/>
                <w:lang w:eastAsia="hu-HU"/>
              </w:rPr>
              <w:lastRenderedPageBreak/>
              <w:drawing>
                <wp:inline distT="0" distB="0" distL="0" distR="0">
                  <wp:extent cx="2781300" cy="2781300"/>
                  <wp:effectExtent l="0" t="0" r="0" b="0"/>
                  <wp:docPr id="13" name="Kép 13" descr="A képen fal, beltéri, piszkos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Kép 13" descr="A képen fal, beltéri, piszkos látható&#10;&#10;Automatikusan generált leírás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  <w:noProof/>
                <w:lang w:eastAsia="hu-HU"/>
              </w:rPr>
              <w:drawing>
                <wp:inline distT="0" distB="0" distL="0" distR="0">
                  <wp:extent cx="2782800" cy="2782800"/>
                  <wp:effectExtent l="0" t="0" r="0" b="0"/>
                  <wp:docPr id="14" name="Kép 14" descr="A képen beltéri, mennyezet, abla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Kép 14" descr="A képen beltéri, mennyezet, ablak látható&#10;&#10;Automatikusan generált leírá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800" cy="27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00C" w:rsidRPr="008D300C" w:rsidTr="008D300C">
        <w:tc>
          <w:tcPr>
            <w:tcW w:w="4530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 xml:space="preserve">Az évszámos mestergerenda </w:t>
            </w:r>
          </w:p>
        </w:tc>
        <w:tc>
          <w:tcPr>
            <w:tcW w:w="4530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Az első szoba födémszerkezete, és a homlokzati ablakok</w:t>
            </w:r>
          </w:p>
        </w:tc>
      </w:tr>
      <w:tr w:rsidR="008D300C" w:rsidRPr="008D300C" w:rsidTr="008D300C">
        <w:tc>
          <w:tcPr>
            <w:tcW w:w="4530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  <w:noProof/>
                <w:lang w:eastAsia="hu-HU"/>
              </w:rPr>
              <w:drawing>
                <wp:inline distT="0" distB="0" distL="0" distR="0">
                  <wp:extent cx="2782800" cy="2782800"/>
                  <wp:effectExtent l="0" t="0" r="0" b="0"/>
                  <wp:docPr id="15" name="Kép 15" descr="A képen égbolt, talaj, kültéri, épület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Kép 15" descr="A képen égbolt, talaj, kültéri, épület látható&#10;&#10;Automatikusan generált leírás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800" cy="27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  <w:noProof/>
                <w:lang w:eastAsia="hu-HU"/>
              </w:rPr>
              <w:drawing>
                <wp:inline distT="0" distB="0" distL="0" distR="0">
                  <wp:extent cx="2782800" cy="2782800"/>
                  <wp:effectExtent l="0" t="0" r="0" b="0"/>
                  <wp:docPr id="21" name="Kép 21" descr="A képen beltéri, WC, piszkos, szemét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Kép 21" descr="A képen beltéri, WC, piszkos, szemét látható&#10;&#10;Automatikusan generált leírás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800" cy="27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00C" w:rsidRPr="008D300C" w:rsidTr="008D300C">
        <w:tc>
          <w:tcPr>
            <w:tcW w:w="4530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A tornác képe, állapota</w:t>
            </w:r>
          </w:p>
        </w:tc>
        <w:tc>
          <w:tcPr>
            <w:tcW w:w="4530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A tűzhely/kemence</w:t>
            </w:r>
          </w:p>
        </w:tc>
      </w:tr>
      <w:tr w:rsidR="008D300C" w:rsidRPr="008D300C" w:rsidTr="008D300C">
        <w:tc>
          <w:tcPr>
            <w:tcW w:w="4530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  <w:noProof/>
                <w:lang w:eastAsia="hu-HU"/>
              </w:rPr>
              <w:drawing>
                <wp:inline distT="0" distB="0" distL="0" distR="0">
                  <wp:extent cx="2782800" cy="2782800"/>
                  <wp:effectExtent l="0" t="0" r="0" b="0"/>
                  <wp:docPr id="17" name="Kép 17" descr="A képen épület, talaj, tégla, kültéri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Kép 17" descr="A képen épület, talaj, tégla, kültéri látható&#10;&#10;Automatikusan generált leírás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800" cy="27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  <w:noProof/>
                <w:lang w:eastAsia="hu-HU"/>
              </w:rPr>
              <w:drawing>
                <wp:inline distT="0" distB="0" distL="0" distR="0">
                  <wp:extent cx="2782800" cy="2782800"/>
                  <wp:effectExtent l="0" t="0" r="0" b="0"/>
                  <wp:docPr id="18" name="Kép 18" descr="A képen épület, kültéri, talaj, kő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Kép 18" descr="A képen épület, kültéri, talaj, kő látható&#10;&#10;Automatikusan generált leírás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800" cy="27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00C" w:rsidTr="008D300C">
        <w:trPr>
          <w:gridAfter w:val="1"/>
          <w:wAfter w:w="4530" w:type="dxa"/>
        </w:trPr>
        <w:tc>
          <w:tcPr>
            <w:tcW w:w="4530" w:type="dxa"/>
          </w:tcPr>
          <w:p w:rsidR="008D300C" w:rsidRDefault="008D300C" w:rsidP="006A788A"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2782800" cy="2782800"/>
                  <wp:effectExtent l="0" t="0" r="0" b="0"/>
                  <wp:docPr id="19" name="Kép 19" descr="A képen kültéri, épület, fű, régi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Kép 19" descr="A képen kültéri, épület, fű, régi látható&#10;&#10;Automatikusan generált leírás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800" cy="27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00C" w:rsidTr="008D300C">
        <w:trPr>
          <w:gridAfter w:val="1"/>
          <w:wAfter w:w="4530" w:type="dxa"/>
        </w:trPr>
        <w:tc>
          <w:tcPr>
            <w:tcW w:w="4530" w:type="dxa"/>
          </w:tcPr>
          <w:p w:rsidR="008D300C" w:rsidRDefault="008D300C" w:rsidP="006A788A">
            <w:r>
              <w:t>Az épület hátsó részlete, a melléképülettel</w:t>
            </w:r>
          </w:p>
        </w:tc>
      </w:tr>
    </w:tbl>
    <w:p w:rsidR="008D300C" w:rsidRDefault="008D300C" w:rsidP="001245C1">
      <w:pPr>
        <w:spacing w:line="259" w:lineRule="auto"/>
        <w:jc w:val="left"/>
        <w:rPr>
          <w:rFonts w:eastAsia="Calibri" w:cs="Times New Roman"/>
          <w:bCs/>
          <w:sz w:val="22"/>
        </w:rPr>
      </w:pPr>
    </w:p>
    <w:p w:rsidR="008D300C" w:rsidRDefault="008D300C">
      <w:pPr>
        <w:spacing w:line="259" w:lineRule="auto"/>
        <w:jc w:val="left"/>
        <w:rPr>
          <w:rFonts w:eastAsia="Calibri" w:cs="Times New Roman"/>
          <w:bCs/>
          <w:sz w:val="22"/>
        </w:rPr>
      </w:pPr>
      <w:r>
        <w:rPr>
          <w:rFonts w:eastAsia="Calibri" w:cs="Times New Roman"/>
          <w:bCs/>
          <w:sz w:val="22"/>
        </w:rPr>
        <w:br w:type="page"/>
      </w:r>
    </w:p>
    <w:tbl>
      <w:tblPr>
        <w:tblStyle w:val="Rcsostblzat14"/>
        <w:tblW w:w="0" w:type="auto"/>
        <w:tblLook w:val="04A0"/>
      </w:tblPr>
      <w:tblGrid>
        <w:gridCol w:w="1696"/>
        <w:gridCol w:w="2410"/>
        <w:gridCol w:w="2709"/>
        <w:gridCol w:w="2247"/>
      </w:tblGrid>
      <w:tr w:rsidR="008D300C" w:rsidRPr="008D300C" w:rsidTr="008D300C">
        <w:trPr>
          <w:trHeight w:val="906"/>
        </w:trPr>
        <w:tc>
          <w:tcPr>
            <w:tcW w:w="1696" w:type="dxa"/>
            <w:shd w:val="clear" w:color="auto" w:fill="BFBFBF"/>
          </w:tcPr>
          <w:p w:rsidR="008D300C" w:rsidRPr="008D300C" w:rsidRDefault="008D300C" w:rsidP="008D300C">
            <w:pPr>
              <w:jc w:val="center"/>
              <w:rPr>
                <w:rFonts w:eastAsia="Calibri"/>
                <w:b/>
                <w:bCs/>
              </w:rPr>
            </w:pPr>
            <w:r w:rsidRPr="008D300C">
              <w:rPr>
                <w:rFonts w:eastAsia="Calibri"/>
                <w:b/>
                <w:bCs/>
              </w:rPr>
              <w:lastRenderedPageBreak/>
              <w:t>Pusztadobos</w:t>
            </w:r>
          </w:p>
        </w:tc>
        <w:tc>
          <w:tcPr>
            <w:tcW w:w="2410" w:type="dxa"/>
            <w:shd w:val="clear" w:color="auto" w:fill="BFBFBF"/>
          </w:tcPr>
          <w:p w:rsidR="008D300C" w:rsidRPr="008D300C" w:rsidRDefault="008D300C" w:rsidP="008D300C">
            <w:pPr>
              <w:jc w:val="center"/>
              <w:rPr>
                <w:rFonts w:eastAsia="Calibri"/>
                <w:b/>
                <w:bCs/>
              </w:rPr>
            </w:pPr>
            <w:r w:rsidRPr="008D300C">
              <w:rPr>
                <w:rFonts w:eastAsia="Calibri"/>
                <w:b/>
                <w:bCs/>
              </w:rPr>
              <w:t>Kossut</w:t>
            </w:r>
            <w:r>
              <w:rPr>
                <w:rFonts w:eastAsia="Calibri"/>
                <w:b/>
                <w:bCs/>
              </w:rPr>
              <w:t>h</w:t>
            </w:r>
            <w:r w:rsidRPr="008D300C">
              <w:rPr>
                <w:rFonts w:eastAsia="Calibri"/>
                <w:b/>
                <w:bCs/>
              </w:rPr>
              <w:t xml:space="preserve"> utca 56</w:t>
            </w:r>
          </w:p>
        </w:tc>
        <w:tc>
          <w:tcPr>
            <w:tcW w:w="2709" w:type="dxa"/>
            <w:shd w:val="clear" w:color="auto" w:fill="BFBFBF"/>
          </w:tcPr>
          <w:p w:rsidR="008D300C" w:rsidRPr="008D300C" w:rsidRDefault="008D300C" w:rsidP="008D300C">
            <w:pPr>
              <w:jc w:val="center"/>
              <w:rPr>
                <w:rFonts w:eastAsia="Calibri"/>
                <w:b/>
                <w:bCs/>
              </w:rPr>
            </w:pPr>
            <w:r w:rsidRPr="008D300C">
              <w:rPr>
                <w:rFonts w:eastAsia="Calibri"/>
                <w:b/>
                <w:bCs/>
              </w:rPr>
              <w:t>148 hrsz.</w:t>
            </w:r>
          </w:p>
        </w:tc>
        <w:tc>
          <w:tcPr>
            <w:tcW w:w="2247" w:type="dxa"/>
            <w:shd w:val="clear" w:color="auto" w:fill="BFBFBF"/>
          </w:tcPr>
          <w:p w:rsidR="008D300C" w:rsidRPr="008D300C" w:rsidRDefault="008D300C" w:rsidP="008D300C">
            <w:pPr>
              <w:jc w:val="center"/>
              <w:rPr>
                <w:rFonts w:eastAsia="Calibri"/>
                <w:color w:val="FF0000"/>
              </w:rPr>
            </w:pPr>
            <w:r w:rsidRPr="008D300C">
              <w:rPr>
                <w:rFonts w:eastAsia="Calibri"/>
                <w:color w:val="FF0000"/>
              </w:rPr>
              <w:t>Helyi védelem</w:t>
            </w:r>
          </w:p>
        </w:tc>
      </w:tr>
      <w:tr w:rsidR="008D300C" w:rsidRPr="008D300C" w:rsidTr="00C933A7">
        <w:tc>
          <w:tcPr>
            <w:tcW w:w="1696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Döntés száma</w:t>
            </w:r>
          </w:p>
        </w:tc>
        <w:tc>
          <w:tcPr>
            <w:tcW w:w="2410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</w:p>
        </w:tc>
        <w:tc>
          <w:tcPr>
            <w:tcW w:w="4956" w:type="dxa"/>
            <w:gridSpan w:val="2"/>
            <w:vMerge w:val="restart"/>
            <w:vAlign w:val="center"/>
          </w:tcPr>
          <w:p w:rsidR="008D300C" w:rsidRPr="008D300C" w:rsidRDefault="00C933A7" w:rsidP="00C933A7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  <w:lang w:eastAsia="hu-HU"/>
              </w:rPr>
              <w:drawing>
                <wp:inline distT="0" distB="0" distL="0" distR="0">
                  <wp:extent cx="2978150" cy="2372669"/>
                  <wp:effectExtent l="0" t="0" r="0" b="8890"/>
                  <wp:docPr id="25" name="Kép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148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463" cy="2394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00C" w:rsidRPr="008D300C" w:rsidTr="006A788A">
        <w:tc>
          <w:tcPr>
            <w:tcW w:w="1696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Építés éve</w:t>
            </w:r>
          </w:p>
        </w:tc>
        <w:tc>
          <w:tcPr>
            <w:tcW w:w="2410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Pontosan nem ismert, a Második Katonai Felmérés (1819 ̶ 1869) térképén beazonosítható az épület.</w:t>
            </w:r>
          </w:p>
        </w:tc>
        <w:tc>
          <w:tcPr>
            <w:tcW w:w="4956" w:type="dxa"/>
            <w:gridSpan w:val="2"/>
            <w:vMerge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</w:p>
        </w:tc>
      </w:tr>
      <w:tr w:rsidR="008D300C" w:rsidRPr="008D300C" w:rsidTr="006A788A">
        <w:tc>
          <w:tcPr>
            <w:tcW w:w="1696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Építtető</w:t>
            </w:r>
          </w:p>
        </w:tc>
        <w:tc>
          <w:tcPr>
            <w:tcW w:w="2410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Nem ismert</w:t>
            </w:r>
          </w:p>
        </w:tc>
        <w:tc>
          <w:tcPr>
            <w:tcW w:w="4956" w:type="dxa"/>
            <w:gridSpan w:val="2"/>
            <w:vMerge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</w:p>
        </w:tc>
      </w:tr>
      <w:tr w:rsidR="008D300C" w:rsidRPr="008D300C" w:rsidTr="006A788A">
        <w:tc>
          <w:tcPr>
            <w:tcW w:w="1696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Tervező</w:t>
            </w:r>
          </w:p>
        </w:tc>
        <w:tc>
          <w:tcPr>
            <w:tcW w:w="2410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Nem ismert</w:t>
            </w:r>
          </w:p>
        </w:tc>
        <w:tc>
          <w:tcPr>
            <w:tcW w:w="4956" w:type="dxa"/>
            <w:gridSpan w:val="2"/>
            <w:vMerge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</w:p>
        </w:tc>
      </w:tr>
      <w:tr w:rsidR="008D300C" w:rsidRPr="008D300C" w:rsidTr="006A788A">
        <w:tc>
          <w:tcPr>
            <w:tcW w:w="1696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Stílus</w:t>
            </w:r>
          </w:p>
        </w:tc>
        <w:tc>
          <w:tcPr>
            <w:tcW w:w="2410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Népi építészet</w:t>
            </w:r>
          </w:p>
        </w:tc>
        <w:tc>
          <w:tcPr>
            <w:tcW w:w="4956" w:type="dxa"/>
            <w:gridSpan w:val="2"/>
            <w:vMerge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</w:p>
        </w:tc>
      </w:tr>
      <w:tr w:rsidR="008D300C" w:rsidRPr="008D300C" w:rsidTr="006A788A">
        <w:tc>
          <w:tcPr>
            <w:tcW w:w="1696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Funkció</w:t>
            </w:r>
          </w:p>
        </w:tc>
        <w:tc>
          <w:tcPr>
            <w:tcW w:w="2410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Lakóépület</w:t>
            </w:r>
          </w:p>
        </w:tc>
        <w:tc>
          <w:tcPr>
            <w:tcW w:w="4956" w:type="dxa"/>
            <w:gridSpan w:val="2"/>
            <w:vMerge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</w:p>
        </w:tc>
      </w:tr>
      <w:tr w:rsidR="008D300C" w:rsidRPr="008D300C" w:rsidTr="006A788A">
        <w:tc>
          <w:tcPr>
            <w:tcW w:w="1696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Egyéb védelemmel érintett?</w:t>
            </w:r>
          </w:p>
        </w:tc>
        <w:tc>
          <w:tcPr>
            <w:tcW w:w="2410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Nem</w:t>
            </w:r>
          </w:p>
        </w:tc>
        <w:tc>
          <w:tcPr>
            <w:tcW w:w="4956" w:type="dxa"/>
            <w:gridSpan w:val="2"/>
            <w:vMerge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</w:p>
        </w:tc>
      </w:tr>
      <w:tr w:rsidR="008D300C" w:rsidRPr="008D300C" w:rsidTr="006A788A">
        <w:tc>
          <w:tcPr>
            <w:tcW w:w="1696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Itt lakott</w:t>
            </w:r>
          </w:p>
        </w:tc>
        <w:tc>
          <w:tcPr>
            <w:tcW w:w="2410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proofErr w:type="spellStart"/>
            <w:r w:rsidRPr="008D300C">
              <w:rPr>
                <w:rFonts w:eastAsia="Calibri"/>
              </w:rPr>
              <w:t>Hosszumezei</w:t>
            </w:r>
            <w:proofErr w:type="spellEnd"/>
            <w:r w:rsidRPr="008D300C">
              <w:rPr>
                <w:rFonts w:eastAsia="Calibri"/>
              </w:rPr>
              <w:t xml:space="preserve"> Tibor Ivó, </w:t>
            </w:r>
            <w:proofErr w:type="spellStart"/>
            <w:r w:rsidRPr="008D300C">
              <w:rPr>
                <w:rFonts w:eastAsia="Calibri"/>
              </w:rPr>
              <w:t>Hatala-család</w:t>
            </w:r>
            <w:proofErr w:type="spellEnd"/>
            <w:r w:rsidRPr="008D300C">
              <w:rPr>
                <w:rFonts w:eastAsia="Calibri"/>
              </w:rPr>
              <w:t xml:space="preserve"> (2 generáció)</w:t>
            </w:r>
          </w:p>
        </w:tc>
        <w:tc>
          <w:tcPr>
            <w:tcW w:w="4956" w:type="dxa"/>
            <w:gridSpan w:val="2"/>
            <w:vMerge w:val="restart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  <w:noProof/>
                <w:lang w:eastAsia="hu-HU"/>
              </w:rPr>
              <w:drawing>
                <wp:inline distT="0" distB="0" distL="0" distR="0">
                  <wp:extent cx="2962275" cy="2962275"/>
                  <wp:effectExtent l="0" t="0" r="9525" b="9525"/>
                  <wp:docPr id="37" name="Kép 37" descr="A képen épület, kültéri, tégla, kő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Kép 10" descr="A képen épület, kültéri, tégla, kő látható&#10;&#10;Automatikusan generált leírás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957" cy="2962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00C" w:rsidRPr="008D300C" w:rsidTr="006A788A">
        <w:tc>
          <w:tcPr>
            <w:tcW w:w="1696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Leírás</w:t>
            </w:r>
          </w:p>
        </w:tc>
        <w:tc>
          <w:tcPr>
            <w:tcW w:w="2410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 xml:space="preserve">Hosszanti elrendezésű, három helyiséges, vályogtégla falú épület. Homlokzatán hiányzik a vakolat, ennek köszönhetően látszik, hogy a jelenlegi ablak fölött egy téglából rakott íves záródást építettek be eredetileg, mely a szoba belseje felől látszik is. Tornáca fa oszlopos. Épület végéhez csatlakozik egy eltérő tetősíkkal épült gazdasági épület. </w:t>
            </w:r>
          </w:p>
        </w:tc>
        <w:tc>
          <w:tcPr>
            <w:tcW w:w="4956" w:type="dxa"/>
            <w:gridSpan w:val="2"/>
            <w:vMerge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</w:p>
        </w:tc>
      </w:tr>
      <w:tr w:rsidR="008D300C" w:rsidRPr="008D300C" w:rsidTr="006A788A">
        <w:tc>
          <w:tcPr>
            <w:tcW w:w="1696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Védendők</w:t>
            </w:r>
          </w:p>
        </w:tc>
        <w:tc>
          <w:tcPr>
            <w:tcW w:w="2410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 xml:space="preserve">Homlokzati elemek, alaprajzi elrendezés. </w:t>
            </w:r>
          </w:p>
        </w:tc>
        <w:tc>
          <w:tcPr>
            <w:tcW w:w="4956" w:type="dxa"/>
            <w:gridSpan w:val="2"/>
            <w:vMerge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</w:p>
        </w:tc>
      </w:tr>
      <w:tr w:rsidR="008D300C" w:rsidRPr="008D300C" w:rsidTr="006A788A">
        <w:tc>
          <w:tcPr>
            <w:tcW w:w="1696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Helyreállítási javaslat</w:t>
            </w:r>
          </w:p>
        </w:tc>
        <w:tc>
          <w:tcPr>
            <w:tcW w:w="7366" w:type="dxa"/>
            <w:gridSpan w:val="3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 xml:space="preserve">Homlokzat, eredeti nyílászárók restaurálása, ahol kicserélték ott annak visszaállítása, belső falazatok, azok festésének helyreállítása, döngölt padló vizsgálata, szükség esetén vízmentesítése. Épülethez tartozó udvar rendbetétele is indokolt lehet. </w:t>
            </w:r>
          </w:p>
        </w:tc>
      </w:tr>
      <w:tr w:rsidR="008D300C" w:rsidRPr="008D300C" w:rsidTr="006A788A">
        <w:tc>
          <w:tcPr>
            <w:tcW w:w="1696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Levéltári anyagok</w:t>
            </w:r>
          </w:p>
        </w:tc>
        <w:tc>
          <w:tcPr>
            <w:tcW w:w="7366" w:type="dxa"/>
            <w:gridSpan w:val="3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</w:p>
        </w:tc>
      </w:tr>
    </w:tbl>
    <w:p w:rsidR="008D300C" w:rsidRPr="008D300C" w:rsidRDefault="008D300C" w:rsidP="008D300C">
      <w:pPr>
        <w:spacing w:line="259" w:lineRule="auto"/>
        <w:jc w:val="left"/>
        <w:rPr>
          <w:rFonts w:eastAsia="Calibri" w:cs="Calibri"/>
        </w:rPr>
      </w:pPr>
    </w:p>
    <w:p w:rsidR="008D300C" w:rsidRDefault="008D300C" w:rsidP="008D300C">
      <w:pPr>
        <w:spacing w:line="259" w:lineRule="auto"/>
        <w:jc w:val="left"/>
        <w:rPr>
          <w:rFonts w:eastAsia="Calibri" w:cs="Calibri"/>
        </w:rPr>
      </w:pPr>
    </w:p>
    <w:p w:rsidR="008D300C" w:rsidRDefault="008D300C" w:rsidP="008D300C">
      <w:pPr>
        <w:spacing w:line="259" w:lineRule="auto"/>
        <w:jc w:val="left"/>
        <w:rPr>
          <w:rFonts w:eastAsia="Calibri" w:cs="Calibri"/>
        </w:rPr>
      </w:pPr>
    </w:p>
    <w:p w:rsidR="008D300C" w:rsidRDefault="008D300C" w:rsidP="008D300C">
      <w:pPr>
        <w:spacing w:line="259" w:lineRule="auto"/>
        <w:jc w:val="left"/>
        <w:rPr>
          <w:rFonts w:eastAsia="Calibri" w:cs="Calibri"/>
        </w:rPr>
      </w:pPr>
    </w:p>
    <w:p w:rsidR="008D300C" w:rsidRPr="008D300C" w:rsidRDefault="008D300C" w:rsidP="008D300C">
      <w:pPr>
        <w:spacing w:line="259" w:lineRule="auto"/>
        <w:jc w:val="left"/>
        <w:rPr>
          <w:rFonts w:eastAsia="Calibri" w:cs="Calibri"/>
        </w:rPr>
      </w:pPr>
      <w:r w:rsidRPr="008D300C">
        <w:rPr>
          <w:rFonts w:eastAsia="Calibri" w:cs="Calibri"/>
        </w:rPr>
        <w:lastRenderedPageBreak/>
        <w:t>Részletfotók</w:t>
      </w:r>
    </w:p>
    <w:tbl>
      <w:tblPr>
        <w:tblStyle w:val="Rcsostblzat14"/>
        <w:tblW w:w="0" w:type="auto"/>
        <w:tblLook w:val="04A0"/>
      </w:tblPr>
      <w:tblGrid>
        <w:gridCol w:w="4536"/>
        <w:gridCol w:w="4524"/>
      </w:tblGrid>
      <w:tr w:rsidR="008D300C" w:rsidRPr="008D300C" w:rsidTr="008D300C">
        <w:tc>
          <w:tcPr>
            <w:tcW w:w="4536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  <w:noProof/>
                <w:lang w:eastAsia="hu-HU"/>
              </w:rPr>
              <w:drawing>
                <wp:inline distT="0" distB="0" distL="0" distR="0">
                  <wp:extent cx="2733675" cy="2733675"/>
                  <wp:effectExtent l="0" t="0" r="9525" b="9525"/>
                  <wp:docPr id="38" name="Kép 38" descr="A képen épület, kültéri, tégla, kő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ép 1" descr="A képen épület, kültéri, tégla, kő látható&#10;&#10;Automatikusan generált leírás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945" cy="273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  <w:noProof/>
                <w:lang w:eastAsia="hu-HU"/>
              </w:rPr>
              <w:drawing>
                <wp:inline distT="0" distB="0" distL="0" distR="0">
                  <wp:extent cx="2732400" cy="2732400"/>
                  <wp:effectExtent l="0" t="0" r="0" b="0"/>
                  <wp:docPr id="39" name="Kép 39" descr="A képen fű, kültéri, épület, ház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2" descr="A képen fű, kültéri, épület, ház látható&#10;&#10;Automatikusan generált leírás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00" cy="273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00C" w:rsidRPr="008D300C" w:rsidTr="008D300C">
        <w:tc>
          <w:tcPr>
            <w:tcW w:w="4536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Az utcai homlokzat jelenlegi, leromlott állapotban</w:t>
            </w:r>
          </w:p>
        </w:tc>
        <w:tc>
          <w:tcPr>
            <w:tcW w:w="4524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Az udvari homlokzat a tornáccal</w:t>
            </w:r>
          </w:p>
        </w:tc>
      </w:tr>
      <w:tr w:rsidR="008D300C" w:rsidRPr="008D300C" w:rsidTr="008D300C">
        <w:tc>
          <w:tcPr>
            <w:tcW w:w="4536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  <w:noProof/>
                <w:lang w:eastAsia="hu-HU"/>
              </w:rPr>
              <w:drawing>
                <wp:inline distT="0" distB="0" distL="0" distR="0">
                  <wp:extent cx="2732400" cy="2732400"/>
                  <wp:effectExtent l="0" t="0" r="0" b="0"/>
                  <wp:docPr id="40" name="Kép 40" descr="A képen fal, beltéri, szoba, piszkos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ép 3" descr="A képen fal, beltéri, szoba, piszkos látható&#10;&#10;Automatikusan generált leírás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00" cy="273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  <w:noProof/>
                <w:lang w:eastAsia="hu-HU"/>
              </w:rPr>
              <w:drawing>
                <wp:inline distT="0" distB="0" distL="0" distR="0">
                  <wp:extent cx="2732400" cy="2732400"/>
                  <wp:effectExtent l="0" t="0" r="0" b="0"/>
                  <wp:docPr id="41" name="Kép 41" descr="A képen épület, ajtó, ajtónyílás, régi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ép 4" descr="A képen épület, ajtó, ajtónyílás, régi látható&#10;&#10;Automatikusan generált leírás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00" cy="273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00C" w:rsidRPr="008D300C" w:rsidTr="008D300C">
        <w:tc>
          <w:tcPr>
            <w:tcW w:w="4536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 xml:space="preserve">Az első szoba ajtaja </w:t>
            </w:r>
          </w:p>
        </w:tc>
        <w:tc>
          <w:tcPr>
            <w:tcW w:w="4524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Az első szoba ajtaja, háttérben az egyik ablak.</w:t>
            </w:r>
          </w:p>
        </w:tc>
      </w:tr>
      <w:tr w:rsidR="008D300C" w:rsidRPr="008D300C" w:rsidTr="008D300C">
        <w:tc>
          <w:tcPr>
            <w:tcW w:w="4536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  <w:noProof/>
                <w:lang w:eastAsia="hu-HU"/>
              </w:rPr>
              <w:drawing>
                <wp:inline distT="0" distB="0" distL="0" distR="0">
                  <wp:extent cx="2732400" cy="2732400"/>
                  <wp:effectExtent l="0" t="0" r="0" b="0"/>
                  <wp:docPr id="42" name="Kép 42" descr="A képen beltéri, tároló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ép 5" descr="A képen beltéri, tároló látható&#10;&#10;Automatikusan generált leírás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00" cy="273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  <w:noProof/>
                <w:lang w:eastAsia="hu-HU"/>
              </w:rPr>
              <w:drawing>
                <wp:inline distT="0" distB="0" distL="0" distR="0">
                  <wp:extent cx="2732400" cy="2732400"/>
                  <wp:effectExtent l="0" t="0" r="0" b="0"/>
                  <wp:docPr id="43" name="Kép 43" descr="A képen épület, ajtó, régi, ajtónyílás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ép 6" descr="A képen épület, ajtó, régi, ajtónyílás látható&#10;&#10;Automatikusan generált leírás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00" cy="273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00C" w:rsidRPr="008D300C" w:rsidTr="008D300C">
        <w:tc>
          <w:tcPr>
            <w:tcW w:w="4536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 xml:space="preserve">Az első szoba fa </w:t>
            </w:r>
            <w:proofErr w:type="spellStart"/>
            <w:r w:rsidRPr="008D300C">
              <w:rPr>
                <w:rFonts w:eastAsia="Calibri"/>
              </w:rPr>
              <w:t>födéme</w:t>
            </w:r>
            <w:proofErr w:type="spellEnd"/>
            <w:r w:rsidRPr="008D300C">
              <w:rPr>
                <w:rFonts w:eastAsia="Calibri"/>
              </w:rPr>
              <w:t>, az ablakokkal</w:t>
            </w:r>
          </w:p>
        </w:tc>
        <w:tc>
          <w:tcPr>
            <w:tcW w:w="4524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A padlásfeljáró ajtaja</w:t>
            </w:r>
          </w:p>
        </w:tc>
      </w:tr>
      <w:tr w:rsidR="008D300C" w:rsidRPr="008D300C" w:rsidTr="008D300C">
        <w:tc>
          <w:tcPr>
            <w:tcW w:w="4536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  <w:noProof/>
                <w:lang w:eastAsia="hu-HU"/>
              </w:rPr>
              <w:lastRenderedPageBreak/>
              <w:drawing>
                <wp:inline distT="0" distB="0" distL="0" distR="0">
                  <wp:extent cx="2732400" cy="2732400"/>
                  <wp:effectExtent l="0" t="0" r="0" b="0"/>
                  <wp:docPr id="44" name="Kép 44" descr="A képen épület, ajtó, régi, ajtónyílás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ép 7" descr="A képen épület, ajtó, régi, ajtónyílás látható&#10;&#10;Automatikusan generált leírás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00" cy="273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  <w:noProof/>
                <w:lang w:eastAsia="hu-HU"/>
              </w:rPr>
              <w:drawing>
                <wp:inline distT="0" distB="0" distL="0" distR="0">
                  <wp:extent cx="2732400" cy="2732400"/>
                  <wp:effectExtent l="0" t="0" r="0" b="0"/>
                  <wp:docPr id="8" name="Kép 8" descr="A képen kültéri, épület, égbolt, ház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ép 8" descr="A képen kültéri, épület, égbolt, ház látható&#10;&#10;Automatikusan generált leírás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00" cy="273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00C" w:rsidRPr="008D300C" w:rsidTr="008D300C">
        <w:tc>
          <w:tcPr>
            <w:tcW w:w="4536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Az egyik belső ajtó</w:t>
            </w:r>
          </w:p>
        </w:tc>
        <w:tc>
          <w:tcPr>
            <w:tcW w:w="4524" w:type="dxa"/>
          </w:tcPr>
          <w:p w:rsidR="008D300C" w:rsidRPr="008D300C" w:rsidRDefault="008D300C" w:rsidP="008D300C">
            <w:pPr>
              <w:jc w:val="left"/>
              <w:rPr>
                <w:rFonts w:eastAsia="Calibri"/>
              </w:rPr>
            </w:pPr>
            <w:r w:rsidRPr="008D300C">
              <w:rPr>
                <w:rFonts w:eastAsia="Calibri"/>
              </w:rPr>
              <w:t>A melléképült hátsó homlokzata</w:t>
            </w:r>
          </w:p>
        </w:tc>
      </w:tr>
      <w:tr w:rsidR="008D300C" w:rsidTr="008D300C">
        <w:trPr>
          <w:gridAfter w:val="1"/>
          <w:wAfter w:w="4524" w:type="dxa"/>
        </w:trPr>
        <w:tc>
          <w:tcPr>
            <w:tcW w:w="4536" w:type="dxa"/>
          </w:tcPr>
          <w:p w:rsidR="008D300C" w:rsidRDefault="008D300C" w:rsidP="006A788A">
            <w:r>
              <w:rPr>
                <w:noProof/>
                <w:lang w:eastAsia="hu-HU"/>
              </w:rPr>
              <w:drawing>
                <wp:inline distT="0" distB="0" distL="0" distR="0">
                  <wp:extent cx="2732400" cy="2732400"/>
                  <wp:effectExtent l="0" t="0" r="0" b="0"/>
                  <wp:docPr id="9" name="Kép 9" descr="A képen fű, kültéri, ház, épület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Kép 9" descr="A képen fű, kültéri, ház, épület látható&#10;&#10;Automatikusan generált leírás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00" cy="273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00C" w:rsidTr="008D300C">
        <w:trPr>
          <w:gridAfter w:val="1"/>
          <w:wAfter w:w="4524" w:type="dxa"/>
        </w:trPr>
        <w:tc>
          <w:tcPr>
            <w:tcW w:w="4536" w:type="dxa"/>
          </w:tcPr>
          <w:p w:rsidR="008D300C" w:rsidRDefault="008D300C" w:rsidP="006A788A">
            <w:r>
              <w:t>A melléképület.</w:t>
            </w:r>
          </w:p>
        </w:tc>
      </w:tr>
    </w:tbl>
    <w:p w:rsidR="001245C1" w:rsidRDefault="001245C1" w:rsidP="001245C1">
      <w:pPr>
        <w:spacing w:line="259" w:lineRule="auto"/>
        <w:jc w:val="left"/>
        <w:rPr>
          <w:rFonts w:eastAsia="Calibri" w:cs="Times New Roman"/>
          <w:bCs/>
          <w:sz w:val="22"/>
        </w:rPr>
      </w:pPr>
    </w:p>
    <w:sectPr w:rsidR="001245C1" w:rsidSect="00311B0B">
      <w:pgSz w:w="11906" w:h="16838"/>
      <w:pgMar w:top="964" w:right="1418" w:bottom="96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81D21"/>
    <w:multiLevelType w:val="hybridMultilevel"/>
    <w:tmpl w:val="FD183F2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4F48966">
      <w:start w:val="1"/>
      <w:numFmt w:val="decimal"/>
      <w:lvlText w:val="(%2)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43D82B7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8708E6"/>
    <w:multiLevelType w:val="hybridMultilevel"/>
    <w:tmpl w:val="118EBDF0"/>
    <w:lvl w:ilvl="0" w:tplc="1C008C40">
      <w:start w:val="27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065763"/>
    <w:multiLevelType w:val="hybridMultilevel"/>
    <w:tmpl w:val="935C98BE"/>
    <w:lvl w:ilvl="0" w:tplc="04CA0992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Arial" w:hint="default"/>
        <w:b w:val="0"/>
        <w:i w:val="0"/>
        <w:sz w:val="22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495B07"/>
    <w:multiLevelType w:val="hybridMultilevel"/>
    <w:tmpl w:val="B49EC5CE"/>
    <w:lvl w:ilvl="0" w:tplc="FBF47CE0">
      <w:start w:val="2"/>
      <w:numFmt w:val="decimal"/>
      <w:lvlText w:val="%1."/>
      <w:lvlJc w:val="left"/>
      <w:pPr>
        <w:ind w:left="112" w:hanging="264"/>
      </w:pPr>
      <w:rPr>
        <w:rFonts w:ascii="Times New Roman" w:eastAsia="Times New Roman" w:hAnsi="Times New Roman" w:hint="default"/>
        <w:color w:val="1C1C1C"/>
        <w:w w:val="99"/>
        <w:sz w:val="23"/>
        <w:szCs w:val="23"/>
      </w:rPr>
    </w:lvl>
    <w:lvl w:ilvl="1" w:tplc="32903C00">
      <w:start w:val="1"/>
      <w:numFmt w:val="bullet"/>
      <w:lvlText w:val="•"/>
      <w:lvlJc w:val="left"/>
      <w:pPr>
        <w:ind w:left="861" w:hanging="351"/>
      </w:pPr>
      <w:rPr>
        <w:rFonts w:ascii="Times New Roman" w:eastAsia="Times New Roman" w:hAnsi="Times New Roman" w:hint="default"/>
        <w:color w:val="1C1C1C"/>
        <w:w w:val="160"/>
        <w:sz w:val="23"/>
        <w:szCs w:val="23"/>
      </w:rPr>
    </w:lvl>
    <w:lvl w:ilvl="2" w:tplc="21D2E354">
      <w:start w:val="1"/>
      <w:numFmt w:val="bullet"/>
      <w:lvlText w:val="•"/>
      <w:lvlJc w:val="left"/>
      <w:pPr>
        <w:ind w:left="1801" w:hanging="351"/>
      </w:pPr>
      <w:rPr>
        <w:rFonts w:hint="default"/>
      </w:rPr>
    </w:lvl>
    <w:lvl w:ilvl="3" w:tplc="95324A58">
      <w:start w:val="1"/>
      <w:numFmt w:val="bullet"/>
      <w:lvlText w:val="•"/>
      <w:lvlJc w:val="left"/>
      <w:pPr>
        <w:ind w:left="2742" w:hanging="351"/>
      </w:pPr>
      <w:rPr>
        <w:rFonts w:hint="default"/>
      </w:rPr>
    </w:lvl>
    <w:lvl w:ilvl="4" w:tplc="9F3C613E">
      <w:start w:val="1"/>
      <w:numFmt w:val="bullet"/>
      <w:lvlText w:val="•"/>
      <w:lvlJc w:val="left"/>
      <w:pPr>
        <w:ind w:left="3682" w:hanging="351"/>
      </w:pPr>
      <w:rPr>
        <w:rFonts w:hint="default"/>
      </w:rPr>
    </w:lvl>
    <w:lvl w:ilvl="5" w:tplc="DD86D896">
      <w:start w:val="1"/>
      <w:numFmt w:val="bullet"/>
      <w:lvlText w:val="•"/>
      <w:lvlJc w:val="left"/>
      <w:pPr>
        <w:ind w:left="4622" w:hanging="351"/>
      </w:pPr>
      <w:rPr>
        <w:rFonts w:hint="default"/>
      </w:rPr>
    </w:lvl>
    <w:lvl w:ilvl="6" w:tplc="AB182E02">
      <w:start w:val="1"/>
      <w:numFmt w:val="bullet"/>
      <w:lvlText w:val="•"/>
      <w:lvlJc w:val="left"/>
      <w:pPr>
        <w:ind w:left="5562" w:hanging="351"/>
      </w:pPr>
      <w:rPr>
        <w:rFonts w:hint="default"/>
      </w:rPr>
    </w:lvl>
    <w:lvl w:ilvl="7" w:tplc="6A302128">
      <w:start w:val="1"/>
      <w:numFmt w:val="bullet"/>
      <w:lvlText w:val="•"/>
      <w:lvlJc w:val="left"/>
      <w:pPr>
        <w:ind w:left="6503" w:hanging="351"/>
      </w:pPr>
      <w:rPr>
        <w:rFonts w:hint="default"/>
      </w:rPr>
    </w:lvl>
    <w:lvl w:ilvl="8" w:tplc="3D02E512">
      <w:start w:val="1"/>
      <w:numFmt w:val="bullet"/>
      <w:lvlText w:val="•"/>
      <w:lvlJc w:val="left"/>
      <w:pPr>
        <w:ind w:left="7443" w:hanging="351"/>
      </w:pPr>
      <w:rPr>
        <w:rFonts w:hint="default"/>
      </w:rPr>
    </w:lvl>
  </w:abstractNum>
  <w:abstractNum w:abstractNumId="4">
    <w:nsid w:val="29A42D5F"/>
    <w:multiLevelType w:val="hybridMultilevel"/>
    <w:tmpl w:val="0B0E818C"/>
    <w:lvl w:ilvl="0" w:tplc="81AC3E7A">
      <w:start w:val="1"/>
      <w:numFmt w:val="upperLetter"/>
      <w:lvlText w:val="%1.)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A70E0A"/>
    <w:multiLevelType w:val="hybridMultilevel"/>
    <w:tmpl w:val="7270B8FE"/>
    <w:lvl w:ilvl="0" w:tplc="1FF8B54A">
      <w:start w:val="29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041D11"/>
    <w:multiLevelType w:val="hybridMultilevel"/>
    <w:tmpl w:val="CAF22BAA"/>
    <w:lvl w:ilvl="0" w:tplc="EA26369E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5B3136"/>
    <w:multiLevelType w:val="hybridMultilevel"/>
    <w:tmpl w:val="4844BC4C"/>
    <w:lvl w:ilvl="0" w:tplc="B934B062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b/>
        <w:sz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961D6C"/>
    <w:multiLevelType w:val="hybridMultilevel"/>
    <w:tmpl w:val="A094BDC2"/>
    <w:lvl w:ilvl="0" w:tplc="9F52B7F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5444104"/>
    <w:multiLevelType w:val="hybridMultilevel"/>
    <w:tmpl w:val="14345642"/>
    <w:lvl w:ilvl="0" w:tplc="32122C72">
      <w:start w:val="29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740EDE"/>
    <w:multiLevelType w:val="hybridMultilevel"/>
    <w:tmpl w:val="8C4CBB82"/>
    <w:lvl w:ilvl="0" w:tplc="6AA6FA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987E31"/>
    <w:multiLevelType w:val="hybridMultilevel"/>
    <w:tmpl w:val="3D94E710"/>
    <w:lvl w:ilvl="0" w:tplc="5B786C82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b/>
        <w:sz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D40658"/>
    <w:multiLevelType w:val="hybridMultilevel"/>
    <w:tmpl w:val="8EE2EF14"/>
    <w:lvl w:ilvl="0" w:tplc="9F52B7F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6"/>
  </w:num>
  <w:num w:numId="5">
    <w:abstractNumId w:val="7"/>
  </w:num>
  <w:num w:numId="6">
    <w:abstractNumId w:val="10"/>
  </w:num>
  <w:num w:numId="7">
    <w:abstractNumId w:val="11"/>
  </w:num>
  <w:num w:numId="8">
    <w:abstractNumId w:val="12"/>
  </w:num>
  <w:num w:numId="9">
    <w:abstractNumId w:val="8"/>
  </w:num>
  <w:num w:numId="10">
    <w:abstractNumId w:val="5"/>
  </w:num>
  <w:num w:numId="11">
    <w:abstractNumId w:val="9"/>
  </w:num>
  <w:num w:numId="12">
    <w:abstractNumId w:val="1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85A1C"/>
    <w:rsid w:val="00015F69"/>
    <w:rsid w:val="00052055"/>
    <w:rsid w:val="00072716"/>
    <w:rsid w:val="000771E8"/>
    <w:rsid w:val="00086AB1"/>
    <w:rsid w:val="000A481E"/>
    <w:rsid w:val="001245C1"/>
    <w:rsid w:val="001741E4"/>
    <w:rsid w:val="001D1EB3"/>
    <w:rsid w:val="001D3CDA"/>
    <w:rsid w:val="001D41E7"/>
    <w:rsid w:val="002025EF"/>
    <w:rsid w:val="00225C7E"/>
    <w:rsid w:val="002535F7"/>
    <w:rsid w:val="00266784"/>
    <w:rsid w:val="0027371D"/>
    <w:rsid w:val="002A1634"/>
    <w:rsid w:val="002E725D"/>
    <w:rsid w:val="00311B0B"/>
    <w:rsid w:val="003129DA"/>
    <w:rsid w:val="00356DD9"/>
    <w:rsid w:val="00373D69"/>
    <w:rsid w:val="003C3AF9"/>
    <w:rsid w:val="004037AA"/>
    <w:rsid w:val="004175B6"/>
    <w:rsid w:val="00440A0A"/>
    <w:rsid w:val="004420E0"/>
    <w:rsid w:val="00476978"/>
    <w:rsid w:val="004810E1"/>
    <w:rsid w:val="00493084"/>
    <w:rsid w:val="004A1713"/>
    <w:rsid w:val="004D6FFD"/>
    <w:rsid w:val="004E20A7"/>
    <w:rsid w:val="00533CC2"/>
    <w:rsid w:val="005369EA"/>
    <w:rsid w:val="00590ECC"/>
    <w:rsid w:val="005D50A8"/>
    <w:rsid w:val="00615B45"/>
    <w:rsid w:val="00616EF8"/>
    <w:rsid w:val="00627836"/>
    <w:rsid w:val="00651872"/>
    <w:rsid w:val="006A3ED9"/>
    <w:rsid w:val="006A7ACB"/>
    <w:rsid w:val="006D55EE"/>
    <w:rsid w:val="006F0F39"/>
    <w:rsid w:val="006F1100"/>
    <w:rsid w:val="006F2F26"/>
    <w:rsid w:val="00712908"/>
    <w:rsid w:val="00714810"/>
    <w:rsid w:val="007673AB"/>
    <w:rsid w:val="007B582C"/>
    <w:rsid w:val="007F0275"/>
    <w:rsid w:val="00800F4D"/>
    <w:rsid w:val="00804306"/>
    <w:rsid w:val="00814665"/>
    <w:rsid w:val="00867210"/>
    <w:rsid w:val="008D300C"/>
    <w:rsid w:val="00960D4C"/>
    <w:rsid w:val="009A2907"/>
    <w:rsid w:val="009D391A"/>
    <w:rsid w:val="00A401C6"/>
    <w:rsid w:val="00A77090"/>
    <w:rsid w:val="00A85E9F"/>
    <w:rsid w:val="00AE1E85"/>
    <w:rsid w:val="00B12B81"/>
    <w:rsid w:val="00B55094"/>
    <w:rsid w:val="00B93F00"/>
    <w:rsid w:val="00BD1DD3"/>
    <w:rsid w:val="00BF6A62"/>
    <w:rsid w:val="00C15DCB"/>
    <w:rsid w:val="00C85A1C"/>
    <w:rsid w:val="00C933A7"/>
    <w:rsid w:val="00CB7D70"/>
    <w:rsid w:val="00D46471"/>
    <w:rsid w:val="00D473D2"/>
    <w:rsid w:val="00D83F3C"/>
    <w:rsid w:val="00D969AB"/>
    <w:rsid w:val="00DA4D1C"/>
    <w:rsid w:val="00DB6305"/>
    <w:rsid w:val="00E042B4"/>
    <w:rsid w:val="00E77470"/>
    <w:rsid w:val="00EA5BFE"/>
    <w:rsid w:val="00ED2E4D"/>
    <w:rsid w:val="00ED5D34"/>
    <w:rsid w:val="00EF7E86"/>
    <w:rsid w:val="00F77475"/>
    <w:rsid w:val="00FA4E2C"/>
    <w:rsid w:val="00FB74CA"/>
    <w:rsid w:val="00FC2F77"/>
    <w:rsid w:val="00FF12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11B0B"/>
    <w:pPr>
      <w:spacing w:line="240" w:lineRule="auto"/>
      <w:jc w:val="both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6F0F39"/>
    <w:pPr>
      <w:spacing w:line="259" w:lineRule="auto"/>
      <w:ind w:left="720"/>
      <w:contextualSpacing/>
      <w:jc w:val="left"/>
    </w:pPr>
    <w:rPr>
      <w:rFonts w:asciiTheme="minorHAnsi" w:hAnsiTheme="minorHAnsi"/>
      <w:sz w:val="22"/>
    </w:rPr>
  </w:style>
  <w:style w:type="table" w:styleId="Rcsostblzat">
    <w:name w:val="Table Grid"/>
    <w:basedOn w:val="Normltblzat"/>
    <w:uiPriority w:val="39"/>
    <w:unhideWhenUsed/>
    <w:rsid w:val="00440A0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">
    <w:name w:val="Rácsos táblázat1"/>
    <w:basedOn w:val="Normltblzat"/>
    <w:next w:val="Rcsostblzat"/>
    <w:uiPriority w:val="39"/>
    <w:rsid w:val="004D6FFD"/>
    <w:pPr>
      <w:spacing w:after="0" w:line="240" w:lineRule="auto"/>
    </w:pPr>
    <w:rPr>
      <w:rFonts w:ascii="Times New Roman" w:hAnsi="Times New Roman" w:cs="Calibri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">
    <w:name w:val="Rácsos táblázat2"/>
    <w:basedOn w:val="Normltblzat"/>
    <w:next w:val="Rcsostblzat"/>
    <w:uiPriority w:val="39"/>
    <w:rsid w:val="004D6FFD"/>
    <w:pPr>
      <w:spacing w:after="0" w:line="240" w:lineRule="auto"/>
    </w:pPr>
    <w:rPr>
      <w:rFonts w:ascii="Times New Roman" w:hAnsi="Times New Roman" w:cstheme="minorHAnsi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">
    <w:name w:val="Rácsos táblázat3"/>
    <w:basedOn w:val="Normltblzat"/>
    <w:next w:val="Rcsostblzat"/>
    <w:uiPriority w:val="39"/>
    <w:rsid w:val="00D473D2"/>
    <w:pPr>
      <w:spacing w:after="0" w:line="240" w:lineRule="auto"/>
    </w:pPr>
    <w:rPr>
      <w:rFonts w:ascii="Times New Roman" w:hAnsi="Times New Roman" w:cstheme="minorHAnsi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4">
    <w:name w:val="Rácsos táblázat4"/>
    <w:basedOn w:val="Normltblzat"/>
    <w:next w:val="Rcsostblzat"/>
    <w:uiPriority w:val="39"/>
    <w:rsid w:val="00D473D2"/>
    <w:pPr>
      <w:spacing w:after="0" w:line="240" w:lineRule="auto"/>
    </w:pPr>
    <w:rPr>
      <w:rFonts w:ascii="Times New Roman" w:hAnsi="Times New Roman" w:cstheme="minorHAnsi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">
    <w:name w:val="Rácsos táblázat5"/>
    <w:basedOn w:val="Normltblzat"/>
    <w:next w:val="Rcsostblzat"/>
    <w:uiPriority w:val="39"/>
    <w:rsid w:val="006A7ACB"/>
    <w:pPr>
      <w:spacing w:after="0" w:line="240" w:lineRule="auto"/>
    </w:pPr>
    <w:rPr>
      <w:rFonts w:ascii="Times New Roman" w:hAnsi="Times New Roman" w:cs="Calibri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6">
    <w:name w:val="Rácsos táblázat6"/>
    <w:basedOn w:val="Normltblzat"/>
    <w:next w:val="Rcsostblzat"/>
    <w:uiPriority w:val="39"/>
    <w:rsid w:val="006A7ACB"/>
    <w:pPr>
      <w:spacing w:after="0" w:line="240" w:lineRule="auto"/>
    </w:pPr>
    <w:rPr>
      <w:rFonts w:ascii="Times New Roman" w:hAnsi="Times New Roman" w:cs="Calibri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">
    <w:name w:val="Rácsos táblázat7"/>
    <w:basedOn w:val="Normltblzat"/>
    <w:next w:val="Rcsostblzat"/>
    <w:uiPriority w:val="39"/>
    <w:rsid w:val="00E77470"/>
    <w:pPr>
      <w:spacing w:after="0" w:line="240" w:lineRule="auto"/>
    </w:pPr>
    <w:rPr>
      <w:rFonts w:ascii="Times New Roman" w:hAnsi="Times New Roman" w:cs="Calibri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">
    <w:name w:val="Rácsos táblázat8"/>
    <w:basedOn w:val="Normltblzat"/>
    <w:next w:val="Rcsostblzat"/>
    <w:uiPriority w:val="39"/>
    <w:rsid w:val="004E20A7"/>
    <w:pPr>
      <w:spacing w:after="0" w:line="240" w:lineRule="auto"/>
    </w:pPr>
    <w:rPr>
      <w:rFonts w:ascii="Times New Roman" w:hAnsi="Times New Roman" w:cs="Calibri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9">
    <w:name w:val="Rácsos táblázat9"/>
    <w:basedOn w:val="Normltblzat"/>
    <w:next w:val="Rcsostblzat"/>
    <w:uiPriority w:val="39"/>
    <w:rsid w:val="001245C1"/>
    <w:pPr>
      <w:spacing w:after="0" w:line="240" w:lineRule="auto"/>
    </w:pPr>
    <w:rPr>
      <w:rFonts w:ascii="Times New Roman" w:hAnsi="Times New Roman" w:cs="Calibri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0">
    <w:name w:val="Rácsos táblázat10"/>
    <w:basedOn w:val="Normltblzat"/>
    <w:next w:val="Rcsostblzat"/>
    <w:uiPriority w:val="39"/>
    <w:rsid w:val="001245C1"/>
    <w:pPr>
      <w:spacing w:after="0" w:line="240" w:lineRule="auto"/>
    </w:pPr>
    <w:rPr>
      <w:rFonts w:ascii="Times New Roman" w:hAnsi="Times New Roman" w:cs="Calibri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1">
    <w:name w:val="Rácsos táblázat11"/>
    <w:basedOn w:val="Normltblzat"/>
    <w:next w:val="Rcsostblzat"/>
    <w:uiPriority w:val="39"/>
    <w:rsid w:val="001245C1"/>
    <w:pPr>
      <w:spacing w:after="0" w:line="240" w:lineRule="auto"/>
    </w:pPr>
    <w:rPr>
      <w:rFonts w:ascii="Times New Roman" w:hAnsi="Times New Roman" w:cstheme="minorHAnsi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2">
    <w:name w:val="Rácsos táblázat12"/>
    <w:basedOn w:val="Normltblzat"/>
    <w:next w:val="Rcsostblzat"/>
    <w:uiPriority w:val="39"/>
    <w:rsid w:val="008D300C"/>
    <w:pPr>
      <w:spacing w:after="0" w:line="240" w:lineRule="auto"/>
    </w:pPr>
    <w:rPr>
      <w:rFonts w:ascii="Times New Roman" w:hAnsi="Times New Roman" w:cs="Calibri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">
    <w:name w:val="Rácsos táblázat13"/>
    <w:basedOn w:val="Normltblzat"/>
    <w:next w:val="Rcsostblzat"/>
    <w:uiPriority w:val="39"/>
    <w:rsid w:val="008D300C"/>
    <w:pPr>
      <w:spacing w:after="0" w:line="240" w:lineRule="auto"/>
    </w:pPr>
    <w:rPr>
      <w:rFonts w:ascii="Times New Roman" w:hAnsi="Times New Roman" w:cs="Calibri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">
    <w:name w:val="Rácsos táblázat14"/>
    <w:basedOn w:val="Normltblzat"/>
    <w:next w:val="Rcsostblzat"/>
    <w:uiPriority w:val="39"/>
    <w:rsid w:val="008D300C"/>
    <w:pPr>
      <w:spacing w:after="0" w:line="240" w:lineRule="auto"/>
    </w:pPr>
    <w:rPr>
      <w:rFonts w:ascii="Times New Roman" w:hAnsi="Times New Roman" w:cs="Calibri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D83F3C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3F3C"/>
    <w:rPr>
      <w:rFonts w:ascii="Tahoma" w:hAnsi="Tahoma" w:cs="Tahoma"/>
      <w:sz w:val="16"/>
      <w:szCs w:val="16"/>
    </w:rPr>
  </w:style>
  <w:style w:type="paragraph" w:styleId="Szvegtrzs">
    <w:name w:val="Body Text"/>
    <w:basedOn w:val="Norml"/>
    <w:link w:val="SzvegtrzsChar"/>
    <w:rsid w:val="004810E1"/>
    <w:pPr>
      <w:spacing w:after="0"/>
    </w:pPr>
    <w:rPr>
      <w:rFonts w:eastAsia="Times New Roman" w:cs="Times New Roman"/>
      <w:sz w:val="28"/>
      <w:szCs w:val="20"/>
    </w:rPr>
  </w:style>
  <w:style w:type="character" w:customStyle="1" w:styleId="SzvegtrzsChar">
    <w:name w:val="Szövegtörzs Char"/>
    <w:basedOn w:val="Bekezdsalapbettpusa"/>
    <w:link w:val="Szvegtrzs"/>
    <w:rsid w:val="004810E1"/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1152</Words>
  <Characters>7953</Characters>
  <Application>Microsoft Office Word</Application>
  <DocSecurity>0</DocSecurity>
  <Lines>66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xy</cp:lastModifiedBy>
  <cp:revision>4</cp:revision>
  <dcterms:created xsi:type="dcterms:W3CDTF">2020-12-21T08:54:00Z</dcterms:created>
  <dcterms:modified xsi:type="dcterms:W3CDTF">2020-12-28T08:43:00Z</dcterms:modified>
</cp:coreProperties>
</file>