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3/2018. (III.01.)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Képviselő-testület Szervezeti és Működési Szabályzatáról szóló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14/2014. (X.22.) számú önkormányzati rendelet módosításáról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2018. február 28.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kihirdetve: 2018. március 1. 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hatályba lép: 2018. március 2. 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Keresztury Monika</w:t>
      </w: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C6352C" w:rsidRDefault="00C6352C" w:rsidP="00C6352C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C6352C" w:rsidRDefault="00C6352C" w:rsidP="00C63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52C" w:rsidRDefault="00C6352C" w:rsidP="00C63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52C" w:rsidRPr="009D4F84" w:rsidRDefault="00C6352C" w:rsidP="00C63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br w:type="page"/>
      </w:r>
    </w:p>
    <w:p w:rsidR="00C6352C" w:rsidRPr="009D4F84" w:rsidRDefault="00C6352C" w:rsidP="00C63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lastRenderedPageBreak/>
        <w:t>Csanádpalota Város Önkormányzatának Képviselő-testülete az Alaptörvény 32. cikk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4F84">
        <w:rPr>
          <w:rFonts w:ascii="Times New Roman" w:hAnsi="Times New Roman" w:cs="Times New Roman"/>
          <w:sz w:val="24"/>
          <w:szCs w:val="24"/>
        </w:rPr>
        <w:t>) bekezdés</w:t>
      </w:r>
      <w:r>
        <w:rPr>
          <w:rFonts w:ascii="Times New Roman" w:hAnsi="Times New Roman" w:cs="Times New Roman"/>
          <w:sz w:val="24"/>
          <w:szCs w:val="24"/>
        </w:rPr>
        <w:t>ében</w:t>
      </w:r>
      <w:r w:rsidRPr="009D4F84">
        <w:rPr>
          <w:rFonts w:ascii="Times New Roman" w:hAnsi="Times New Roman" w:cs="Times New Roman"/>
          <w:sz w:val="24"/>
          <w:szCs w:val="24"/>
        </w:rPr>
        <w:t xml:space="preserve"> meghatározott </w:t>
      </w:r>
      <w:r>
        <w:rPr>
          <w:rFonts w:ascii="Times New Roman" w:hAnsi="Times New Roman" w:cs="Times New Roman"/>
          <w:sz w:val="24"/>
          <w:szCs w:val="24"/>
        </w:rPr>
        <w:t xml:space="preserve">eredeti jogalkotói hatáskörében, valamint az </w:t>
      </w:r>
      <w:r w:rsidRPr="009D4F84">
        <w:rPr>
          <w:rFonts w:ascii="Times New Roman" w:hAnsi="Times New Roman" w:cs="Times New Roman"/>
          <w:sz w:val="24"/>
          <w:szCs w:val="24"/>
        </w:rPr>
        <w:t>Alaptörvény 32. cikk (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D4F8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bekezdés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a.) és d.) pontjában meghatározott </w:t>
      </w:r>
      <w:r w:rsidRPr="009D4F84">
        <w:rPr>
          <w:rFonts w:ascii="Times New Roman" w:hAnsi="Times New Roman" w:cs="Times New Roman"/>
          <w:sz w:val="24"/>
          <w:szCs w:val="24"/>
        </w:rPr>
        <w:t>feladatkörében eljárva a következőket rendeli:</w:t>
      </w:r>
    </w:p>
    <w:p w:rsidR="00C6352C" w:rsidRPr="009D4F84" w:rsidRDefault="00C6352C" w:rsidP="00C63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52C" w:rsidRPr="00DF3734" w:rsidRDefault="00C6352C" w:rsidP="00C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734">
        <w:rPr>
          <w:rFonts w:ascii="Times New Roman" w:eastAsia="Times New Roman" w:hAnsi="Times New Roman" w:cs="Times New Roman"/>
          <w:b/>
          <w:sz w:val="24"/>
          <w:szCs w:val="24"/>
        </w:rPr>
        <w:t>1. §</w:t>
      </w:r>
    </w:p>
    <w:p w:rsidR="00C6352C" w:rsidRPr="009D4F84" w:rsidRDefault="00C6352C" w:rsidP="00C635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52C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D4F84">
        <w:rPr>
          <w:rFonts w:ascii="Times New Roman" w:hAnsi="Times New Roman" w:cs="Times New Roman"/>
          <w:sz w:val="24"/>
          <w:szCs w:val="24"/>
        </w:rPr>
        <w:t xml:space="preserve">Csanádpalota Város </w:t>
      </w:r>
      <w:r w:rsidRPr="009D4F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Képviselő-testületének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Szervezeti és Működési Szabályzatáról </w:t>
      </w:r>
      <w:r w:rsidRPr="009D4F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szóló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14</w:t>
      </w:r>
      <w:r w:rsidRPr="009D4F8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4. (X</w:t>
      </w:r>
      <w:r w:rsidRPr="009D4F84">
        <w:rPr>
          <w:rFonts w:ascii="Times New Roman" w:hAnsi="Times New Roman" w:cs="Times New Roman"/>
          <w:bCs/>
          <w:sz w:val="24"/>
          <w:szCs w:val="24"/>
        </w:rPr>
        <w:t>. 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D4F84">
        <w:rPr>
          <w:rFonts w:ascii="Times New Roman" w:hAnsi="Times New Roman" w:cs="Times New Roman"/>
          <w:bCs/>
          <w:sz w:val="24"/>
          <w:szCs w:val="24"/>
        </w:rPr>
        <w:t>.)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4F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számú ren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deletének (továbbiakban: Rendelet) 9. § (1) bekezdés f) pontjának a helyébe az alábbi rendelkezés lép:</w:t>
      </w:r>
    </w:p>
    <w:p w:rsidR="00C6352C" w:rsidRPr="003838B5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3838B5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f) a Csongrád Megyei Kormányhivatal Makói Járási Hivatalának vezetőjét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”</w:t>
      </w:r>
    </w:p>
    <w:p w:rsidR="00C6352C" w:rsidRPr="00DF3734" w:rsidRDefault="00C6352C" w:rsidP="00C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F3734">
        <w:rPr>
          <w:rFonts w:ascii="Times New Roman" w:eastAsia="Times New Roman" w:hAnsi="Times New Roman" w:cs="Times New Roman"/>
          <w:b/>
          <w:sz w:val="24"/>
          <w:szCs w:val="24"/>
        </w:rPr>
        <w:t>. §</w:t>
      </w:r>
    </w:p>
    <w:p w:rsidR="00C6352C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6352C" w:rsidRPr="009D4F84" w:rsidRDefault="00C6352C" w:rsidP="00C635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10. §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-ának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helyébe az alábbi rendelkezés lép</w:t>
      </w:r>
      <w:r w:rsidRPr="009D4F8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:rsidR="00C6352C" w:rsidRPr="00B9065C" w:rsidRDefault="00C6352C" w:rsidP="00C6352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065C">
        <w:rPr>
          <w:rFonts w:ascii="Times New Roman" w:eastAsia="Times New Roman" w:hAnsi="Times New Roman" w:cs="Times New Roman"/>
          <w:i/>
          <w:sz w:val="24"/>
          <w:szCs w:val="24"/>
        </w:rPr>
        <w:t>„ 10.§.</w:t>
      </w:r>
    </w:p>
    <w:p w:rsidR="00C6352C" w:rsidRPr="00B9065C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065C">
        <w:rPr>
          <w:rFonts w:ascii="Times New Roman" w:eastAsia="Times New Roman" w:hAnsi="Times New Roman" w:cs="Times New Roman"/>
          <w:i/>
          <w:sz w:val="24"/>
          <w:szCs w:val="24"/>
        </w:rPr>
        <w:t xml:space="preserve">(1) A Képviselő-testület a napirend elfogadását megelőzően 1 fő jegyzőkönyv hitelesítőt választ. </w:t>
      </w:r>
    </w:p>
    <w:p w:rsidR="00C6352C" w:rsidRPr="00B9065C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065C">
        <w:rPr>
          <w:rFonts w:ascii="Times New Roman" w:eastAsia="Times New Roman" w:hAnsi="Times New Roman" w:cs="Times New Roman"/>
          <w:i/>
          <w:sz w:val="24"/>
          <w:szCs w:val="24"/>
        </w:rPr>
        <w:t>(2) Az előterjesztett napirend javaslatról a Képviselő-testület vita nélkül dönt.</w:t>
      </w:r>
    </w:p>
    <w:p w:rsidR="00C6352C" w:rsidRPr="00B9065C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065C">
        <w:rPr>
          <w:rFonts w:ascii="Times New Roman" w:eastAsia="Times New Roman" w:hAnsi="Times New Roman" w:cs="Times New Roman"/>
          <w:i/>
          <w:sz w:val="24"/>
          <w:szCs w:val="24"/>
        </w:rPr>
        <w:t>(3) Napirendi pont tárgyalásának elhalasztására az előterjesztő és bármely képviselő javaslatot tehet. Az elhalasztásra tett javaslatot meg kell indokolni. A javaslat és az indoklás elfogadásáról a Képviselő-testület vita nélkül dönt.</w:t>
      </w:r>
    </w:p>
    <w:p w:rsidR="00C6352C" w:rsidRPr="00B9065C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065C">
        <w:rPr>
          <w:rFonts w:ascii="Times New Roman" w:eastAsia="Times New Roman" w:hAnsi="Times New Roman" w:cs="Times New Roman"/>
          <w:i/>
          <w:sz w:val="24"/>
          <w:szCs w:val="24"/>
        </w:rPr>
        <w:t>(4) A Képviselő-testület az általa elfogadott napirendi pontokat az elfogadás sorrendje szerint tárgyalja meg.</w:t>
      </w:r>
    </w:p>
    <w:p w:rsidR="00C6352C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065C">
        <w:rPr>
          <w:rFonts w:ascii="Times New Roman" w:eastAsia="Times New Roman" w:hAnsi="Times New Roman" w:cs="Times New Roman"/>
          <w:i/>
          <w:sz w:val="24"/>
          <w:szCs w:val="24"/>
        </w:rPr>
        <w:t>(5) A polgármester minden ülésen első napirendként köteles a Képviselő-testületet a két ülés közötti fontosabb eseményekről tájékoztatni és a kapcsolódó lejárt határidejű határozatok végrehajtásáról beszámolni.”</w:t>
      </w:r>
    </w:p>
    <w:p w:rsidR="00C6352C" w:rsidRPr="00DF3734" w:rsidRDefault="00C6352C" w:rsidP="00C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F3734">
        <w:rPr>
          <w:rFonts w:ascii="Times New Roman" w:eastAsia="Times New Roman" w:hAnsi="Times New Roman" w:cs="Times New Roman"/>
          <w:b/>
          <w:sz w:val="24"/>
          <w:szCs w:val="24"/>
        </w:rPr>
        <w:t>. §</w:t>
      </w:r>
    </w:p>
    <w:p w:rsidR="00C6352C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6352C" w:rsidRPr="004D5534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53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Rendelet 4. melléklete - az önkormányzat kötelező és önként vállalt feladatai kormányzati funkciók szerint – helyébe a következő rendelkezés lép:</w:t>
      </w:r>
    </w:p>
    <w:p w:rsidR="00C6352C" w:rsidRPr="004D5534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4D553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„4. melléklet Az önkormányzat kötelező és önként vállalt feladatai kormányzati funkciók szerint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50"/>
        <w:gridCol w:w="7079"/>
      </w:tblGrid>
      <w:tr w:rsidR="00C6352C" w:rsidRPr="004D5534" w:rsidTr="000B60CF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Kormányzati</w:t>
            </w:r>
          </w:p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funkciók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Kormányzati funkciók megnevezése</w:t>
            </w:r>
          </w:p>
        </w:tc>
      </w:tr>
      <w:tr w:rsidR="00C6352C" w:rsidRPr="004D5534" w:rsidTr="000B60CF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C6352C" w:rsidRPr="004D5534" w:rsidTr="000B60CF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011320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Nemzetközi szervezetekben való részvétel</w:t>
            </w:r>
          </w:p>
        </w:tc>
      </w:tr>
      <w:tr w:rsidR="00C6352C" w:rsidRPr="004D5534" w:rsidTr="000B60CF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Köztemető-fenntartás és-működtetés</w:t>
            </w:r>
          </w:p>
        </w:tc>
      </w:tr>
      <w:tr w:rsidR="00C6352C" w:rsidRPr="004D5534" w:rsidTr="000B60CF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013330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Pályázat –és támogatáskezelés, ellenőrzés</w:t>
            </w:r>
          </w:p>
        </w:tc>
      </w:tr>
      <w:tr w:rsidR="00C6352C" w:rsidRPr="004D5534" w:rsidTr="000B60CF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lastRenderedPageBreak/>
              <w:t>013350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C6352C" w:rsidRPr="004D5534" w:rsidTr="000B60CF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</w:p>
        </w:tc>
      </w:tr>
      <w:tr w:rsidR="00C6352C" w:rsidRPr="004D5534" w:rsidTr="000B60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</w:p>
        </w:tc>
      </w:tr>
      <w:tr w:rsidR="00C6352C" w:rsidRPr="004D5534" w:rsidTr="000B60CF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013360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Más szerv részére végzett pénzügyi-gazdálkodási, üzemeltetési, egyéb szolgáltatások</w:t>
            </w:r>
          </w:p>
        </w:tc>
      </w:tr>
      <w:tr w:rsidR="00C6352C" w:rsidRPr="004D5534" w:rsidTr="000B60CF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Országgyűlési, önkormányzati és európai parlamenti képviselő választásokhoz kapcsolódó feladatok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016080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 xml:space="preserve">Kiemelt állami és önkormányzati rendezvények </w:t>
            </w:r>
          </w:p>
        </w:tc>
      </w:tr>
      <w:tr w:rsidR="00C6352C" w:rsidRPr="004D5534" w:rsidTr="000B60C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Rövid időtartamú közfoglalkoztatás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Start munkaprogram, Téli közfoglalkoztatás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Hosszabb időtartamú közfoglalkoztatás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Közfoglalkoztatási mintaprogram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042120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Mezőgazdasági támogatások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042130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Növénytermesztés, állattenyésztés és kapcsolódó szolgáltatások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Út, autópálya építése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045150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Egyéb szárazföldi személyszállítás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Közutak, hidak, alagutak üzemeltetése, fenntartása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045161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Kerékpárutak üzemeltetése, fenntartása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047120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Piac üzemeltetése</w:t>
            </w:r>
          </w:p>
        </w:tc>
      </w:tr>
      <w:tr w:rsidR="00C6352C" w:rsidRPr="004D5534" w:rsidTr="000B60C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047410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Ár-és belvízvédelemmel összefüggő tevékenységek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051020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Nem veszélyes (települési) hulladék összetevőinek válogatása, elkülönített begyűjtése, szállítása, átrakása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051050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Veszélyes hulladék begyűjtése, szállítása, átrakása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Szennyvízcsatorna építése, fenntartása üzemeltetése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061020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Lakóépület építése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062020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Településfejlesztési projektek és támogatások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063080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Vízellátással kapcsolatos közmű építése, fenntartása, üzemeltetése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Közvilágítás</w:t>
            </w:r>
          </w:p>
        </w:tc>
      </w:tr>
      <w:tr w:rsidR="00C6352C" w:rsidRPr="004D5534" w:rsidTr="000B60C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Fogorvosi alapellátás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Család és nővédelmi egészségügyi gondozás</w:t>
            </w:r>
          </w:p>
        </w:tc>
      </w:tr>
      <w:tr w:rsidR="00C6352C" w:rsidRPr="004D5534" w:rsidTr="000B60C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proofErr w:type="gramStart"/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Ifjúság-egészségügyi gondozás</w:t>
            </w:r>
            <w:proofErr w:type="gramEnd"/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Sportlétesítmények, edzőtáborok működtetése és fejlesztése</w:t>
            </w:r>
          </w:p>
        </w:tc>
      </w:tr>
      <w:tr w:rsidR="00C6352C" w:rsidRPr="004D5534" w:rsidTr="000B60C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081045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Szabadidősport- (rekreációs sport-) tevékenység és támogatása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081071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Üdülői szálláshely-szolgáltatás és étkezés</w:t>
            </w:r>
          </w:p>
        </w:tc>
      </w:tr>
      <w:tr w:rsidR="00C6352C" w:rsidRPr="004D5534" w:rsidTr="000B60C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Könyvtári állomány gyarapítása, nyilvántartása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082043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Könyvtári állomány feltárása, megőrzése, védelme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C6352C" w:rsidRPr="004D5534" w:rsidTr="000B60C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Múzeumi kiállítási tevékenység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Közművelődés- közösségi és társadalmi részvétel fejlesztése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083030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Egyéb kiadói tevékenység</w:t>
            </w:r>
          </w:p>
        </w:tc>
      </w:tr>
      <w:tr w:rsidR="00C6352C" w:rsidRPr="004D5534" w:rsidTr="000B60CF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084010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Társadalmi tevékenységekkel, esélyegyenlőséggel, érdekképviselettel, nemzetiségekkel, egyházakkal összefüggő feladatok igazgatása és szabályozása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086020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Helyi, térségi közösségi tér biztosítása, működtetése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lastRenderedPageBreak/>
              <w:t>086030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Nemzetközi kulturális együttműködés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Óvodai nevelés, ellátás működtetési feladatai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Gyermekétkeztetés köznevelési intézményben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096025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Munkahelyi étkeztetés köznevelési intézményben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Időskorúak átmeneti ellátása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102031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Idősek nappali ellátása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104031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Gyermekek bölcsődei ellátása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104035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Gyermekétkeztetés bölcsődében, fogyatékosok nappali intézményében</w:t>
            </w:r>
          </w:p>
        </w:tc>
      </w:tr>
      <w:tr w:rsidR="00C6352C" w:rsidRPr="004D5534" w:rsidTr="000B60CF">
        <w:trPr>
          <w:trHeight w:val="4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104036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Munkahelyi étkeztetés bölcsődében</w:t>
            </w:r>
          </w:p>
        </w:tc>
      </w:tr>
      <w:tr w:rsidR="00C6352C" w:rsidRPr="004D5534" w:rsidTr="000B60CF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Család-és gyermekjóléti szolgáltatások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104060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A gyermekek, fiatalok és családok életminőségét javító programok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Lakóingatlan szociális célú bérbeadása, üzemeltetése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Lakásfenntartással, lakhatással összefüggő ellátások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C6352C" w:rsidRPr="004D5534" w:rsidTr="000B60CF">
        <w:trPr>
          <w:trHeight w:val="2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52C" w:rsidRPr="004D5534" w:rsidRDefault="00C6352C" w:rsidP="000B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</w:pPr>
            <w:r w:rsidRPr="004D553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hu-HU"/>
              </w:rPr>
              <w:t>Házi segítségnyújtás</w:t>
            </w:r>
          </w:p>
        </w:tc>
      </w:tr>
    </w:tbl>
    <w:p w:rsidR="00C6352C" w:rsidRPr="004D5534" w:rsidRDefault="00C6352C" w:rsidP="00C6352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6352C" w:rsidRPr="00DF3734" w:rsidRDefault="00C6352C" w:rsidP="00C6352C">
      <w:pPr>
        <w:pStyle w:val="Szvegtrzs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hu-HU"/>
        </w:rPr>
        <w:t>4</w:t>
      </w:r>
      <w:r w:rsidRPr="00DF3734">
        <w:rPr>
          <w:rFonts w:ascii="Times New Roman" w:hAnsi="Times New Roman"/>
          <w:b/>
          <w:iCs/>
          <w:sz w:val="24"/>
          <w:szCs w:val="24"/>
        </w:rPr>
        <w:t>. §</w:t>
      </w:r>
    </w:p>
    <w:p w:rsidR="00C6352C" w:rsidRDefault="00C6352C" w:rsidP="00C6352C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  <w:r w:rsidRPr="009D4F84">
        <w:rPr>
          <w:rFonts w:ascii="Times New Roman" w:hAnsi="Times New Roman" w:cs="Times New Roman"/>
          <w:iCs/>
          <w:sz w:val="24"/>
          <w:szCs w:val="24"/>
        </w:rPr>
        <w:t>(1) Ez a rendelet a kihirdetését követő napon lép hatályba.</w:t>
      </w: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(2) A rendelet kihirdetéséről a helyben szokásos módon a jegyző gondoskodik.</w:t>
      </w: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iCs/>
          <w:sz w:val="24"/>
          <w:szCs w:val="24"/>
        </w:rPr>
      </w:pPr>
    </w:p>
    <w:p w:rsidR="00C6352C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>Csanádpalota,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D4F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március 1. </w:t>
      </w:r>
    </w:p>
    <w:p w:rsidR="00C6352C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6352C" w:rsidRPr="009D4F84" w:rsidRDefault="00C6352C" w:rsidP="00C6352C">
      <w:pPr>
        <w:pStyle w:val="Nincstrkz"/>
        <w:ind w:left="360" w:hanging="76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>Nyergesné Kovács Erzsébet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9D4F84">
        <w:rPr>
          <w:rFonts w:ascii="Times New Roman" w:hAnsi="Times New Roman" w:cs="Times New Roman"/>
          <w:sz w:val="24"/>
          <w:szCs w:val="24"/>
        </w:rPr>
        <w:t>r. Keresztury Monika</w:t>
      </w:r>
    </w:p>
    <w:p w:rsidR="00C6352C" w:rsidRPr="009D4F84" w:rsidRDefault="00C6352C" w:rsidP="00C6352C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D4F84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4F84">
        <w:rPr>
          <w:rFonts w:ascii="Times New Roman" w:hAnsi="Times New Roman" w:cs="Times New Roman"/>
          <w:sz w:val="24"/>
          <w:szCs w:val="24"/>
        </w:rPr>
        <w:t>jegyző</w:t>
      </w:r>
    </w:p>
    <w:p w:rsidR="00C6352C" w:rsidRPr="009D4F84" w:rsidRDefault="00C6352C" w:rsidP="00C6352C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C6352C" w:rsidRDefault="00C6352C" w:rsidP="00C6352C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C6352C" w:rsidRDefault="00C6352C" w:rsidP="00C6352C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C6352C" w:rsidRDefault="00C6352C" w:rsidP="00C6352C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C6352C" w:rsidRPr="009D4F84" w:rsidRDefault="00C6352C" w:rsidP="00C6352C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9D4F84">
        <w:rPr>
          <w:rFonts w:ascii="Times New Roman" w:hAnsi="Times New Roman" w:cs="Times New Roman"/>
          <w:sz w:val="24"/>
          <w:szCs w:val="24"/>
          <w:u w:val="single"/>
        </w:rPr>
        <w:t>Záradék:</w:t>
      </w: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6352C" w:rsidRPr="009D4F84" w:rsidRDefault="00C6352C" w:rsidP="00C635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>A rendelet hirdetőtáblán történő kifüggesztéssel 201</w:t>
      </w:r>
      <w:r>
        <w:rPr>
          <w:rFonts w:ascii="Times New Roman" w:hAnsi="Times New Roman" w:cs="Times New Roman"/>
          <w:sz w:val="24"/>
          <w:szCs w:val="24"/>
        </w:rPr>
        <w:t xml:space="preserve">8. március 1. </w:t>
      </w:r>
      <w:r w:rsidRPr="009D4F84">
        <w:rPr>
          <w:rFonts w:ascii="Times New Roman" w:hAnsi="Times New Roman" w:cs="Times New Roman"/>
          <w:sz w:val="24"/>
          <w:szCs w:val="24"/>
        </w:rPr>
        <w:t>napján kihirdetve.</w:t>
      </w: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>Csanádpalota</w:t>
      </w:r>
      <w:r>
        <w:rPr>
          <w:rFonts w:ascii="Times New Roman" w:hAnsi="Times New Roman" w:cs="Times New Roman"/>
          <w:sz w:val="24"/>
          <w:szCs w:val="24"/>
        </w:rPr>
        <w:t>, 2018</w:t>
      </w:r>
      <w:r w:rsidRPr="009D4F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március 1. </w:t>
      </w: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9D4F84">
        <w:rPr>
          <w:rFonts w:ascii="Times New Roman" w:hAnsi="Times New Roman" w:cs="Times New Roman"/>
          <w:sz w:val="24"/>
          <w:szCs w:val="24"/>
        </w:rPr>
        <w:t>r. Keresztury Monika</w:t>
      </w:r>
    </w:p>
    <w:p w:rsidR="00C6352C" w:rsidRPr="009D4F84" w:rsidRDefault="00C6352C" w:rsidP="00C6352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D4F8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4F8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D4F84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C6352C" w:rsidRPr="009D4F84" w:rsidRDefault="00C6352C" w:rsidP="00C6352C">
      <w:pPr>
        <w:rPr>
          <w:rFonts w:ascii="Times New Roman" w:hAnsi="Times New Roman" w:cs="Times New Roman"/>
          <w:sz w:val="24"/>
          <w:szCs w:val="24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52C"/>
    <w:rsid w:val="0001782F"/>
    <w:rsid w:val="0028172E"/>
    <w:rsid w:val="00B1044A"/>
    <w:rsid w:val="00C6352C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52C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6352C"/>
    <w:pPr>
      <w:spacing w:after="120"/>
    </w:pPr>
    <w:rPr>
      <w:rFonts w:cs="Times New Roman"/>
      <w:sz w:val="20"/>
      <w:szCs w:val="20"/>
      <w:lang/>
    </w:rPr>
  </w:style>
  <w:style w:type="character" w:customStyle="1" w:styleId="SzvegtrzsChar">
    <w:name w:val="Szövegtörzs Char"/>
    <w:basedOn w:val="Bekezdsalapbettpusa"/>
    <w:link w:val="Szvegtrzs"/>
    <w:uiPriority w:val="99"/>
    <w:rsid w:val="00C6352C"/>
    <w:rPr>
      <w:rFonts w:ascii="Calibri" w:eastAsia="Calibri" w:hAnsi="Calibri" w:cs="Times New Roman"/>
      <w:sz w:val="20"/>
      <w:szCs w:val="20"/>
      <w:lang/>
    </w:rPr>
  </w:style>
  <w:style w:type="paragraph" w:styleId="Nincstrkz">
    <w:name w:val="No Spacing"/>
    <w:uiPriority w:val="99"/>
    <w:qFormat/>
    <w:rsid w:val="00C6352C"/>
    <w:pPr>
      <w:jc w:val="left"/>
    </w:pPr>
    <w:rPr>
      <w:rFonts w:ascii="Calibri" w:eastAsia="Times New Roman" w:hAnsi="Calibri" w:cs="Calibri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742</Words>
  <Characters>5122</Characters>
  <Application>Microsoft Office Word</Application>
  <DocSecurity>0</DocSecurity>
  <Lines>42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cp:lastPrinted>2018-03-05T12:16:00Z</cp:lastPrinted>
  <dcterms:created xsi:type="dcterms:W3CDTF">2018-03-05T12:13:00Z</dcterms:created>
  <dcterms:modified xsi:type="dcterms:W3CDTF">2018-03-05T12:24:00Z</dcterms:modified>
</cp:coreProperties>
</file>