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FD3" w:rsidRPr="00D13F6F" w:rsidRDefault="00E80FD3" w:rsidP="00E80FD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Hlk34132575"/>
      <w:r w:rsidRPr="00D13F6F">
        <w:rPr>
          <w:rFonts w:ascii="Times New Roman" w:hAnsi="Times New Roman" w:cs="Times New Roman"/>
          <w:b/>
          <w:bCs/>
        </w:rPr>
        <w:t>2. számú melléklet a 23/2020.(V.12.) önkormányzati rendelethez</w:t>
      </w:r>
    </w:p>
    <w:bookmarkEnd w:id="0"/>
    <w:p w:rsidR="00E80FD3" w:rsidRDefault="00E80FD3" w:rsidP="00E80FD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3. számú melléklet a 35/2017. (XII.15.) önkormányzati rendelethez – </w:t>
      </w:r>
      <w:r>
        <w:rPr>
          <w:rFonts w:ascii="Times New Roman" w:hAnsi="Times New Roman"/>
          <w:b/>
        </w:rPr>
        <w:t>Reklámhordozók elhelyezésére alkalmas területek térképi lehatárolása</w:t>
      </w:r>
    </w:p>
    <w:p w:rsidR="00E80FD3" w:rsidRDefault="00E80FD3" w:rsidP="00E80FD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9088B47" wp14:editId="47D3E0E9">
            <wp:simplePos x="0" y="0"/>
            <wp:positionH relativeFrom="column">
              <wp:posOffset>3702685</wp:posOffset>
            </wp:positionH>
            <wp:positionV relativeFrom="paragraph">
              <wp:posOffset>92710</wp:posOffset>
            </wp:positionV>
            <wp:extent cx="2054225" cy="890270"/>
            <wp:effectExtent l="0" t="0" r="3175" b="508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FD3" w:rsidRDefault="00E80FD3" w:rsidP="00E80F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80FD3" w:rsidRDefault="00E80FD3" w:rsidP="00E80F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80FD3" w:rsidRDefault="00E80FD3" w:rsidP="00E80F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6681460" wp14:editId="01E27687">
            <wp:extent cx="5761355" cy="5980430"/>
            <wp:effectExtent l="0" t="0" r="0" b="12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8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0FD3" w:rsidRDefault="00E80FD3" w:rsidP="00E80F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FD3" w:rsidRDefault="00E80FD3" w:rsidP="00E80F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FD3" w:rsidRDefault="00E80FD3" w:rsidP="00E80F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FD3" w:rsidRDefault="00E80FD3" w:rsidP="00E80F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FD3" w:rsidRDefault="00E80FD3" w:rsidP="00E80F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FD3" w:rsidRDefault="00E80FD3" w:rsidP="00E80F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FD3" w:rsidRDefault="00E80FD3" w:rsidP="00E80F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5BC3" w:rsidRDefault="004F5BC3">
      <w:bookmarkStart w:id="1" w:name="_GoBack"/>
      <w:bookmarkEnd w:id="1"/>
    </w:p>
    <w:sectPr w:rsidR="004F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D3"/>
    <w:rsid w:val="004F5BC3"/>
    <w:rsid w:val="00E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1DBD9-DC72-460E-973D-B40B9882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80FD3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187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 Kinga</dc:creator>
  <cp:keywords/>
  <dc:description/>
  <cp:lastModifiedBy>Scherer Kinga</cp:lastModifiedBy>
  <cp:revision>1</cp:revision>
  <dcterms:created xsi:type="dcterms:W3CDTF">2020-05-13T09:53:00Z</dcterms:created>
  <dcterms:modified xsi:type="dcterms:W3CDTF">2020-05-13T09:53:00Z</dcterms:modified>
</cp:coreProperties>
</file>