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53" w:rsidRDefault="007E5E53" w:rsidP="007E5E53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8. számú melléklet</w:t>
      </w:r>
    </w:p>
    <w:p w:rsidR="007E5E53" w:rsidRDefault="007E5E53" w:rsidP="007E5E53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E5E53" w:rsidRDefault="007E5E53" w:rsidP="007E5E53">
      <w:pPr>
        <w:widowControl w:val="0"/>
        <w:autoSpaceDE w:val="0"/>
        <w:spacing w:before="41" w:after="0" w:line="100" w:lineRule="atLeast"/>
        <w:ind w:left="4307" w:right="-66"/>
        <w:jc w:val="center"/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</w:pP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Mátramindszent Kö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z</w:t>
      </w:r>
      <w:r>
        <w:rPr>
          <w:rFonts w:ascii="Times New Roman" w:hAnsi="Times New Roman" w:cs="Times New Roman"/>
          <w:b/>
          <w:bCs/>
          <w:spacing w:val="4"/>
          <w:w w:val="118"/>
          <w:sz w:val="17"/>
          <w:szCs w:val="17"/>
        </w:rPr>
        <w:t>s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g</w:t>
      </w:r>
      <w:r>
        <w:rPr>
          <w:rFonts w:ascii="Times New Roman" w:hAnsi="Times New Roman" w:cs="Times New Roman"/>
          <w:b/>
          <w:bCs/>
          <w:spacing w:val="11"/>
          <w:w w:val="118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6"/>
          <w:w w:val="118"/>
          <w:sz w:val="17"/>
          <w:szCs w:val="17"/>
        </w:rPr>
        <w:t>Ö</w:t>
      </w:r>
      <w:r>
        <w:rPr>
          <w:rFonts w:ascii="Times New Roman" w:hAnsi="Times New Roman" w:cs="Times New Roman"/>
          <w:b/>
          <w:bCs/>
          <w:spacing w:val="-2"/>
          <w:w w:val="118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k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o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r</w:t>
      </w:r>
      <w:r>
        <w:rPr>
          <w:rFonts w:ascii="Times New Roman" w:hAnsi="Times New Roman" w:cs="Times New Roman"/>
          <w:b/>
          <w:bCs/>
          <w:spacing w:val="5"/>
          <w:w w:val="118"/>
          <w:sz w:val="17"/>
          <w:szCs w:val="17"/>
        </w:rPr>
        <w:t>m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á</w:t>
      </w:r>
      <w:r>
        <w:rPr>
          <w:rFonts w:ascii="Times New Roman" w:hAnsi="Times New Roman" w:cs="Times New Roman"/>
          <w:b/>
          <w:bCs/>
          <w:spacing w:val="-2"/>
          <w:w w:val="118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y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z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pacing w:val="5"/>
          <w:w w:val="118"/>
          <w:sz w:val="17"/>
          <w:szCs w:val="17"/>
        </w:rPr>
        <w:t>ta</w:t>
      </w:r>
    </w:p>
    <w:p w:rsidR="007E5E53" w:rsidRDefault="007E5E53" w:rsidP="007E5E53">
      <w:pPr>
        <w:widowControl w:val="0"/>
        <w:autoSpaceDE w:val="0"/>
        <w:spacing w:before="41" w:after="0" w:line="100" w:lineRule="atLeast"/>
        <w:ind w:left="4307" w:right="-66"/>
        <w:jc w:val="center"/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</w:pP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20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17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.</w:t>
      </w:r>
      <w:r>
        <w:rPr>
          <w:rFonts w:ascii="Times New Roman" w:hAnsi="Times New Roman" w:cs="Times New Roman"/>
          <w:b/>
          <w:bCs/>
          <w:spacing w:val="4"/>
          <w:w w:val="118"/>
          <w:sz w:val="17"/>
          <w:szCs w:val="17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4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spacing w:val="-1"/>
          <w:sz w:val="17"/>
          <w:szCs w:val="17"/>
        </w:rPr>
        <w:t>v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i </w:t>
      </w:r>
      <w:r>
        <w:rPr>
          <w:rFonts w:ascii="Times New Roman" w:hAnsi="Times New Roman" w:cs="Times New Roman"/>
          <w:b/>
          <w:bCs/>
          <w:spacing w:val="11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119"/>
          <w:sz w:val="17"/>
          <w:szCs w:val="17"/>
        </w:rPr>
        <w:t>b</w:t>
      </w:r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>e</w:t>
      </w:r>
      <w:r>
        <w:rPr>
          <w:rFonts w:ascii="Times New Roman" w:hAnsi="Times New Roman" w:cs="Times New Roman"/>
          <w:b/>
          <w:bCs/>
          <w:spacing w:val="2"/>
          <w:w w:val="119"/>
          <w:sz w:val="17"/>
          <w:szCs w:val="17"/>
        </w:rPr>
        <w:t>v</w:t>
      </w:r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spacing w:val="2"/>
          <w:w w:val="119"/>
          <w:sz w:val="17"/>
          <w:szCs w:val="17"/>
        </w:rPr>
        <w:t>t</w:t>
      </w:r>
      <w:r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  <w:t>eli</w:t>
      </w:r>
      <w:proofErr w:type="gramEnd"/>
      <w:r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  <w:t xml:space="preserve"> előirányzat (Adatok Ft-ban)</w:t>
      </w:r>
    </w:p>
    <w:p w:rsidR="007E5E53" w:rsidRDefault="007E5E53" w:rsidP="007E5E53">
      <w:pPr>
        <w:widowControl w:val="0"/>
        <w:autoSpaceDE w:val="0"/>
        <w:spacing w:before="41" w:after="0" w:line="100" w:lineRule="atLeast"/>
        <w:ind w:left="4307" w:right="-66"/>
        <w:jc w:val="center"/>
      </w:pPr>
    </w:p>
    <w:tbl>
      <w:tblPr>
        <w:tblW w:w="13952" w:type="dxa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5"/>
        <w:gridCol w:w="824"/>
        <w:gridCol w:w="732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708"/>
        <w:gridCol w:w="709"/>
        <w:gridCol w:w="142"/>
        <w:gridCol w:w="892"/>
      </w:tblGrid>
      <w:tr w:rsidR="007E5E53" w:rsidTr="001E3748">
        <w:trPr>
          <w:trHeight w:hRule="exact" w:val="893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left="966" w:right="95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7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eve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.jogalk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.és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ált.igazg.tev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Köztemető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fenntert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működt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102" w:right="33" w:hanging="3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.vagyonnal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való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gazd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.elsz.k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özponti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ktgv-sel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/>
              <w:ind w:left="52" w:right="-18" w:hanging="3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Hosszab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időtart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közfogl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Lakáshoz jutást</w:t>
            </w: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segítő tám.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Város-,</w:t>
            </w:r>
          </w:p>
          <w:p w:rsidR="007E5E53" w:rsidRDefault="007E5E53" w:rsidP="001E3748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Községgazd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  <w:p w:rsidR="007E5E53" w:rsidRDefault="007E5E53" w:rsidP="001E3748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egyéb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szolg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Háziorvosi alapellátás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1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21"/>
                <w:sz w:val="11"/>
                <w:szCs w:val="11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2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ő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vé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ozá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Közművelődés</w:t>
            </w:r>
          </w:p>
          <w:p w:rsidR="007E5E53" w:rsidRDefault="007E5E53" w:rsidP="001E3748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hagyományos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k.k.é.g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  <w:p w:rsidR="007E5E53" w:rsidRDefault="007E5E53" w:rsidP="001E3748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2" w:after="0" w:line="266" w:lineRule="auto"/>
              <w:ind w:left="31" w:right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.funkcióira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 nem sorolható bevételei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kívülről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268" w:lineRule="auto"/>
              <w:ind w:left="81" w:right="64" w:firstLine="1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2" w:after="0" w:line="170" w:lineRule="exac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Öss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en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193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011130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78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013320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013350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018010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81"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041233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061030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172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066020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3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072111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78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074031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81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082092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172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900020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086090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54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172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Általános támogatás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left="241" w:right="-2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left="162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66321646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left="241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66321646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Köznevelési feladatok támogatása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13802630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9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9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13802630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Szociális, gyermekjóléti és gyermekétkeztetési f. tám.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13029436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4" w:after="0" w:line="100" w:lineRule="atLeast"/>
              <w:ind w:left="50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left="323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45" w:lineRule="exac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13029436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Kulturális feladatok támogatása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9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4" w:after="0" w:line="100" w:lineRule="atLeast"/>
              <w:ind w:left="50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left="323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9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1200000</w:t>
            </w:r>
          </w:p>
        </w:tc>
      </w:tr>
      <w:tr w:rsidR="007E5E53" w:rsidRPr="00CE652D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Kiegészítő támogatás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2709330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CE652D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left="508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left="282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Pr="00CE652D" w:rsidRDefault="007E5E53" w:rsidP="001E3748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2709330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>Önkormányzatok működési támogatásai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97063042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7F327A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7F327A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7F327A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97063042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Elvonások és befizetések bevételei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7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5"/>
                <w:w w:val="121"/>
                <w:sz w:val="11"/>
                <w:szCs w:val="11"/>
              </w:rPr>
            </w:pP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fejezeti kezelésű előirányzatok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650000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Társadalombiztosítás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pü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alapjai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2820000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  <w:t>2820000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Elkülönített állami pénzalapok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11741000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  <w:t>11741000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.és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ktgv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szerveik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</w:p>
        </w:tc>
      </w:tr>
      <w:tr w:rsidR="007E5E53" w:rsidRPr="002B1A86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Működési célú támogatások </w:t>
            </w:r>
            <w:proofErr w:type="spellStart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>ÁH-on</w:t>
            </w:r>
            <w:proofErr w:type="spellEnd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belülről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650000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11741000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2820000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  <w:t>15211000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Felhalmozási célú önkormányzati támogatások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</w:pP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felhalmozási célú tám.(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Mü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1"/>
                <w:sz w:val="11"/>
                <w:szCs w:val="11"/>
              </w:rPr>
            </w:pPr>
          </w:p>
        </w:tc>
      </w:tr>
      <w:tr w:rsidR="007E5E53" w:rsidRPr="002B1A86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Felhalmozási célú támogatások </w:t>
            </w:r>
            <w:proofErr w:type="spellStart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>ÁH-on</w:t>
            </w:r>
            <w:proofErr w:type="spellEnd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belülről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2B1A86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Magánszemélyek kommunális adója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2100000</w:t>
            </w:r>
          </w:p>
        </w:tc>
      </w:tr>
      <w:tr w:rsidR="007E5E53" w:rsidRPr="002B1A86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Helyi iparűzési adó, állandó jelleggel végzett </w:t>
            </w:r>
            <w:proofErr w:type="spellStart"/>
            <w:r w:rsidRPr="002B1A86">
              <w:rPr>
                <w:rFonts w:ascii="Times New Roman" w:hAnsi="Times New Roman" w:cs="Times New Roman"/>
                <w:bCs/>
                <w:sz w:val="11"/>
                <w:szCs w:val="11"/>
              </w:rPr>
              <w:t>tev.után</w:t>
            </w:r>
            <w:proofErr w:type="spellEnd"/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3100000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Pr="002B1A86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3100000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Gépjárműadó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.r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belf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1850000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1850000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Talajterhelési díj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650000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650000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közhatalmi bevételek (pótlék, bírság, szabálysértési)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21"/>
                <w:sz w:val="11"/>
                <w:szCs w:val="11"/>
              </w:rPr>
              <w:t>Közhatalmi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7800000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7800000</w:t>
            </w:r>
          </w:p>
        </w:tc>
      </w:tr>
      <w:tr w:rsidR="007E5E53" w:rsidTr="001E3748">
        <w:trPr>
          <w:trHeight w:hRule="exact" w:val="228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Készletértékesítés ellenértéke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Szolgáltatások ellenértéke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15000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575000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215000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4"/>
                <w:w w:val="12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4"/>
                <w:w w:val="120"/>
                <w:sz w:val="11"/>
                <w:szCs w:val="11"/>
              </w:rPr>
              <w:t>885000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Közvetített szolgáltatások ellenértéke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325000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630000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1105000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Ellátási díjak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53383E" w:rsidRDefault="007E5E53" w:rsidP="001E3748">
            <w:pPr>
              <w:widowControl w:val="0"/>
              <w:autoSpaceDE w:val="0"/>
              <w:spacing w:before="17" w:after="0" w:line="100" w:lineRule="atLeast"/>
              <w:ind w:right="63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E5E53" w:rsidRPr="000727B7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0727B7">
              <w:rPr>
                <w:rFonts w:ascii="Times New Roman" w:hAnsi="Times New Roman" w:cs="Times New Roman"/>
                <w:bCs/>
                <w:sz w:val="11"/>
                <w:szCs w:val="11"/>
              </w:rPr>
              <w:t>Kiszámlázott Áfa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155000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Pr="000727B7" w:rsidRDefault="007E5E53" w:rsidP="001E3748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-1"/>
                <w:w w:val="122"/>
                <w:sz w:val="11"/>
                <w:szCs w:val="11"/>
              </w:rPr>
              <w:t>177000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működési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</w:p>
        </w:tc>
      </w:tr>
      <w:tr w:rsidR="007E5E53" w:rsidRPr="000727B7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727B7">
              <w:rPr>
                <w:rFonts w:ascii="Times New Roman" w:hAnsi="Times New Roman" w:cs="Times New Roman"/>
                <w:b/>
                <w:sz w:val="11"/>
                <w:szCs w:val="11"/>
              </w:rPr>
              <w:t>Működési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730000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102000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BF4DE5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325000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BF4DE5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BF4DE5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845000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Pr="000727B7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2167000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Egyéb működési célú átvett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310000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544142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5E53" w:rsidRPr="00544142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310000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 xml:space="preserve">Működési célú átvett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 xml:space="preserve">.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310000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310000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Felhalmozási célú </w:t>
            </w:r>
            <w:proofErr w:type="spellStart"/>
            <w:r>
              <w:rPr>
                <w:sz w:val="11"/>
                <w:szCs w:val="11"/>
              </w:rPr>
              <w:t>v.tér</w:t>
            </w:r>
            <w:proofErr w:type="gramStart"/>
            <w:r>
              <w:rPr>
                <w:sz w:val="11"/>
                <w:szCs w:val="11"/>
              </w:rPr>
              <w:t>.tám</w:t>
            </w:r>
            <w:proofErr w:type="gramEnd"/>
            <w:r>
              <w:rPr>
                <w:sz w:val="11"/>
                <w:szCs w:val="11"/>
              </w:rPr>
              <w:t>.kölcsönök</w:t>
            </w:r>
            <w:proofErr w:type="spellEnd"/>
            <w:r>
              <w:rPr>
                <w:sz w:val="11"/>
                <w:szCs w:val="11"/>
              </w:rPr>
              <w:t xml:space="preserve"> visszatérülése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250000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250000</w:t>
            </w: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Egyéb felhalmozási célú átvett </w:t>
            </w:r>
            <w:proofErr w:type="spellStart"/>
            <w:r>
              <w:rPr>
                <w:sz w:val="11"/>
                <w:szCs w:val="11"/>
              </w:rPr>
              <w:t>pe</w:t>
            </w:r>
            <w:proofErr w:type="spellEnd"/>
            <w:r>
              <w:rPr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E5E53" w:rsidTr="001E3748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Felhalmozási célú átvett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250000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7E5E53" w:rsidRDefault="007E5E53" w:rsidP="001E3748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250000</w:t>
            </w:r>
          </w:p>
        </w:tc>
      </w:tr>
      <w:tr w:rsidR="007E5E53" w:rsidTr="001E3748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BE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ELE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22"/>
                <w:sz w:val="11"/>
                <w:szCs w:val="11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2"/>
                <w:sz w:val="11"/>
                <w:szCs w:val="11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N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310000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730000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97713042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11741000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250000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102000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325000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2820000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845000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7800000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7E5E53" w:rsidRDefault="007E5E53" w:rsidP="001E3748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7E5E53" w:rsidRPr="0004487B" w:rsidRDefault="007E5E53" w:rsidP="001E3748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122801042</w:t>
            </w:r>
          </w:p>
        </w:tc>
      </w:tr>
    </w:tbl>
    <w:p w:rsidR="00AC1701" w:rsidRDefault="00AC1701"/>
    <w:sectPr w:rsidR="00AC1701" w:rsidSect="007E5E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E5E53"/>
    <w:rsid w:val="007E5E53"/>
    <w:rsid w:val="00AC1701"/>
    <w:rsid w:val="00E2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5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2</cp:revision>
  <dcterms:created xsi:type="dcterms:W3CDTF">2017-02-20T12:58:00Z</dcterms:created>
  <dcterms:modified xsi:type="dcterms:W3CDTF">2017-02-20T12:59:00Z</dcterms:modified>
</cp:coreProperties>
</file>