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65F" w:rsidRPr="000668A2" w:rsidRDefault="002C065F" w:rsidP="002C065F">
      <w:pPr>
        <w:ind w:firstLine="708"/>
        <w:jc w:val="right"/>
        <w:rPr>
          <w:rFonts w:eastAsia="Calibri" w:cs="Arial"/>
          <w:b/>
          <w:bCs/>
          <w:sz w:val="22"/>
          <w:szCs w:val="22"/>
        </w:rPr>
      </w:pPr>
      <w:r w:rsidRPr="000668A2">
        <w:rPr>
          <w:rFonts w:cs="Arial"/>
          <w:b/>
          <w:bCs/>
          <w:sz w:val="22"/>
          <w:szCs w:val="22"/>
        </w:rPr>
        <w:t>7</w:t>
      </w:r>
      <w:r w:rsidRPr="000668A2">
        <w:rPr>
          <w:rFonts w:eastAsia="Calibri" w:cs="Arial"/>
          <w:b/>
          <w:bCs/>
          <w:sz w:val="22"/>
          <w:szCs w:val="22"/>
        </w:rPr>
        <w:t>. számú függelék</w:t>
      </w:r>
    </w:p>
    <w:p w:rsidR="002C065F" w:rsidRDefault="002C065F" w:rsidP="002C065F">
      <w:pPr>
        <w:ind w:firstLine="708"/>
        <w:jc w:val="center"/>
        <w:rPr>
          <w:rFonts w:ascii="Calibri" w:eastAsia="Calibri" w:hAnsi="Calibri"/>
          <w:b/>
          <w:bCs/>
          <w:u w:val="single"/>
        </w:rPr>
      </w:pPr>
    </w:p>
    <w:p w:rsidR="002C065F" w:rsidRDefault="002C065F" w:rsidP="002C065F">
      <w:pPr>
        <w:ind w:firstLine="708"/>
        <w:jc w:val="center"/>
        <w:rPr>
          <w:rFonts w:ascii="Calibri" w:eastAsia="Calibri" w:hAnsi="Calibri"/>
          <w:b/>
          <w:bCs/>
          <w:u w:val="single"/>
        </w:rPr>
      </w:pPr>
    </w:p>
    <w:p w:rsidR="002C065F" w:rsidRDefault="002C065F" w:rsidP="002C065F">
      <w:pPr>
        <w:ind w:firstLine="708"/>
        <w:jc w:val="center"/>
        <w:rPr>
          <w:rFonts w:eastAsia="Calibri" w:cs="Arial"/>
          <w:b/>
          <w:bCs/>
          <w:u w:val="single"/>
        </w:rPr>
      </w:pPr>
      <w:r w:rsidRPr="002F1F7F">
        <w:rPr>
          <w:rFonts w:eastAsia="Calibri" w:cs="Arial"/>
          <w:b/>
          <w:bCs/>
          <w:u w:val="single"/>
        </w:rPr>
        <w:t>A polgármesteri hivatal ügyrendje</w:t>
      </w:r>
    </w:p>
    <w:p w:rsidR="002C065F" w:rsidRPr="002F1F7F" w:rsidRDefault="002C065F" w:rsidP="002C065F">
      <w:pPr>
        <w:ind w:firstLine="708"/>
        <w:jc w:val="center"/>
        <w:rPr>
          <w:rFonts w:eastAsia="Calibri" w:cs="Arial"/>
          <w:b/>
          <w:bCs/>
          <w:u w:val="single"/>
        </w:rPr>
      </w:pPr>
    </w:p>
    <w:p w:rsidR="002C065F" w:rsidRPr="009F5BE2" w:rsidRDefault="002C065F" w:rsidP="002C065F">
      <w:pPr>
        <w:pStyle w:val="llb"/>
        <w:tabs>
          <w:tab w:val="clear" w:pos="4536"/>
          <w:tab w:val="clear" w:pos="9072"/>
        </w:tabs>
        <w:rPr>
          <w:rFonts w:ascii="Arial" w:hAnsi="Arial" w:cs="Arial"/>
          <w:sz w:val="22"/>
          <w:szCs w:val="22"/>
        </w:rPr>
      </w:pPr>
    </w:p>
    <w:p w:rsidR="002C065F" w:rsidRPr="009F5BE2" w:rsidRDefault="002C065F" w:rsidP="002C065F">
      <w:pPr>
        <w:pStyle w:val="llb"/>
        <w:tabs>
          <w:tab w:val="clear" w:pos="4536"/>
          <w:tab w:val="clear" w:pos="9072"/>
        </w:tabs>
        <w:rPr>
          <w:rFonts w:ascii="Arial" w:hAnsi="Arial" w:cs="Arial"/>
          <w:sz w:val="22"/>
          <w:szCs w:val="22"/>
        </w:rPr>
      </w:pPr>
      <w:r w:rsidRPr="009F5BE2">
        <w:rPr>
          <w:rFonts w:ascii="Arial" w:hAnsi="Arial" w:cs="Arial"/>
          <w:sz w:val="22"/>
          <w:szCs w:val="22"/>
        </w:rPr>
        <w:t>A Magyarország Helyi Önkormányzatokról szóló 2011. évi CLXXXIX. tv. 53. § (1) bekezdésében biztosított hatáskörében eljárva a képviselő-testület rendeletével megalkotta a Szervezeti és Működési Szabályzatát (</w:t>
      </w:r>
      <w:proofErr w:type="gramStart"/>
      <w:r w:rsidRPr="009F5BE2">
        <w:rPr>
          <w:rFonts w:ascii="Arial" w:hAnsi="Arial" w:cs="Arial"/>
          <w:sz w:val="22"/>
          <w:szCs w:val="22"/>
        </w:rPr>
        <w:t>:továbbiakban</w:t>
      </w:r>
      <w:proofErr w:type="gramEnd"/>
      <w:r w:rsidRPr="009F5BE2">
        <w:rPr>
          <w:rFonts w:ascii="Arial" w:hAnsi="Arial" w:cs="Arial"/>
          <w:sz w:val="22"/>
          <w:szCs w:val="22"/>
        </w:rPr>
        <w:t>: SZMSZ:).</w:t>
      </w:r>
    </w:p>
    <w:p w:rsidR="002C065F" w:rsidRPr="009F5BE2" w:rsidRDefault="002C065F" w:rsidP="002C065F">
      <w:pPr>
        <w:pStyle w:val="llb"/>
        <w:tabs>
          <w:tab w:val="clear" w:pos="4536"/>
          <w:tab w:val="clear" w:pos="9072"/>
        </w:tabs>
        <w:rPr>
          <w:rFonts w:ascii="Arial" w:hAnsi="Arial" w:cs="Arial"/>
          <w:sz w:val="22"/>
          <w:szCs w:val="22"/>
        </w:rPr>
      </w:pPr>
      <w:r w:rsidRPr="009F5BE2">
        <w:rPr>
          <w:rFonts w:ascii="Arial" w:hAnsi="Arial" w:cs="Arial"/>
          <w:sz w:val="22"/>
          <w:szCs w:val="22"/>
        </w:rPr>
        <w:t xml:space="preserve">Az SZMSZ-ben a képviselő-testület az </w:t>
      </w:r>
      <w:proofErr w:type="spellStart"/>
      <w:r w:rsidRPr="009F5BE2">
        <w:rPr>
          <w:rFonts w:ascii="Arial" w:hAnsi="Arial" w:cs="Arial"/>
          <w:sz w:val="22"/>
          <w:szCs w:val="22"/>
        </w:rPr>
        <w:t>Mötv</w:t>
      </w:r>
      <w:proofErr w:type="spellEnd"/>
      <w:r w:rsidRPr="009F5BE2">
        <w:rPr>
          <w:rFonts w:ascii="Arial" w:hAnsi="Arial" w:cs="Arial"/>
          <w:sz w:val="22"/>
          <w:szCs w:val="22"/>
        </w:rPr>
        <w:t>. 84. § (1) bekezdésében meghatározott feladatok ellátására létrehozta az egységes polgármesteri hivatalt (</w:t>
      </w:r>
      <w:proofErr w:type="gramStart"/>
      <w:r w:rsidRPr="009F5BE2">
        <w:rPr>
          <w:rFonts w:ascii="Arial" w:hAnsi="Arial" w:cs="Arial"/>
          <w:sz w:val="22"/>
          <w:szCs w:val="22"/>
        </w:rPr>
        <w:t>:a</w:t>
      </w:r>
      <w:proofErr w:type="gramEnd"/>
      <w:r w:rsidRPr="009F5BE2">
        <w:rPr>
          <w:rFonts w:ascii="Arial" w:hAnsi="Arial" w:cs="Arial"/>
          <w:sz w:val="22"/>
          <w:szCs w:val="22"/>
        </w:rPr>
        <w:t xml:space="preserve"> továbbiakban: hivatal:) és meghatározta annak belső szervezetét.</w:t>
      </w:r>
    </w:p>
    <w:p w:rsidR="002C065F" w:rsidRPr="009F5BE2" w:rsidRDefault="002C065F" w:rsidP="002C065F">
      <w:pPr>
        <w:pStyle w:val="llb"/>
        <w:tabs>
          <w:tab w:val="clear" w:pos="4536"/>
          <w:tab w:val="clear" w:pos="9072"/>
        </w:tabs>
        <w:rPr>
          <w:rFonts w:ascii="Arial" w:hAnsi="Arial" w:cs="Arial"/>
          <w:sz w:val="22"/>
          <w:szCs w:val="22"/>
        </w:rPr>
      </w:pPr>
      <w:r w:rsidRPr="009F5BE2">
        <w:rPr>
          <w:rFonts w:ascii="Arial" w:hAnsi="Arial" w:cs="Arial"/>
          <w:sz w:val="22"/>
          <w:szCs w:val="22"/>
        </w:rPr>
        <w:t>A hivatal működésével összefüggő egyéb kérdéseket az ügyrend tartalmazza, amelyet a polgármester hagy jóvá.</w:t>
      </w:r>
    </w:p>
    <w:p w:rsidR="002C065F" w:rsidRPr="009F5BE2" w:rsidRDefault="002C065F" w:rsidP="002C065F">
      <w:pPr>
        <w:pStyle w:val="llb"/>
        <w:tabs>
          <w:tab w:val="clear" w:pos="4536"/>
          <w:tab w:val="clear" w:pos="9072"/>
        </w:tabs>
        <w:rPr>
          <w:rFonts w:ascii="Arial" w:hAnsi="Arial" w:cs="Arial"/>
          <w:sz w:val="22"/>
          <w:szCs w:val="22"/>
        </w:rPr>
      </w:pPr>
      <w:r w:rsidRPr="009F5BE2">
        <w:rPr>
          <w:rFonts w:ascii="Arial" w:hAnsi="Arial" w:cs="Arial"/>
          <w:sz w:val="22"/>
          <w:szCs w:val="22"/>
        </w:rPr>
        <w:t>A polgármesteri hivatal, ügyfélfogadási rendjét a képviselő-testület önkormányzati rendeletben határozza meg.</w:t>
      </w:r>
    </w:p>
    <w:p w:rsidR="002C065F" w:rsidRPr="009F5BE2" w:rsidRDefault="002C065F" w:rsidP="002C065F">
      <w:pPr>
        <w:pStyle w:val="llb"/>
        <w:tabs>
          <w:tab w:val="clear" w:pos="4536"/>
          <w:tab w:val="clear" w:pos="9072"/>
        </w:tabs>
        <w:rPr>
          <w:rFonts w:ascii="Arial" w:hAnsi="Arial" w:cs="Arial"/>
          <w:sz w:val="22"/>
          <w:szCs w:val="22"/>
        </w:rPr>
      </w:pPr>
    </w:p>
    <w:p w:rsidR="002C065F" w:rsidRPr="009F5BE2" w:rsidRDefault="002C065F" w:rsidP="002C065F">
      <w:pPr>
        <w:pStyle w:val="llb"/>
        <w:tabs>
          <w:tab w:val="clear" w:pos="4536"/>
          <w:tab w:val="clear" w:pos="9072"/>
        </w:tabs>
        <w:jc w:val="center"/>
        <w:rPr>
          <w:rFonts w:ascii="Arial" w:hAnsi="Arial" w:cs="Arial"/>
          <w:b/>
          <w:bCs/>
          <w:sz w:val="22"/>
          <w:szCs w:val="22"/>
        </w:rPr>
      </w:pPr>
      <w:r w:rsidRPr="009F5BE2">
        <w:rPr>
          <w:rFonts w:ascii="Arial" w:hAnsi="Arial" w:cs="Arial"/>
          <w:b/>
          <w:bCs/>
          <w:sz w:val="22"/>
          <w:szCs w:val="22"/>
        </w:rPr>
        <w:t>I.</w:t>
      </w:r>
    </w:p>
    <w:p w:rsidR="002C065F" w:rsidRPr="009F5BE2" w:rsidRDefault="002C065F" w:rsidP="002C065F">
      <w:pPr>
        <w:pStyle w:val="llb"/>
        <w:tabs>
          <w:tab w:val="clear" w:pos="4536"/>
          <w:tab w:val="clear" w:pos="9072"/>
        </w:tabs>
        <w:rPr>
          <w:rFonts w:ascii="Arial" w:hAnsi="Arial" w:cs="Arial"/>
          <w:sz w:val="22"/>
          <w:szCs w:val="22"/>
        </w:rPr>
      </w:pPr>
    </w:p>
    <w:p w:rsidR="002C065F" w:rsidRPr="009F5BE2" w:rsidRDefault="002C065F" w:rsidP="002C065F">
      <w:pPr>
        <w:pStyle w:val="llb"/>
        <w:tabs>
          <w:tab w:val="clear" w:pos="4536"/>
          <w:tab w:val="clear" w:pos="9072"/>
        </w:tabs>
        <w:rPr>
          <w:rFonts w:ascii="Arial" w:hAnsi="Arial" w:cs="Arial"/>
          <w:b/>
          <w:bCs/>
          <w:sz w:val="22"/>
          <w:szCs w:val="22"/>
          <w:u w:val="single"/>
        </w:rPr>
      </w:pPr>
      <w:r w:rsidRPr="009F5BE2">
        <w:rPr>
          <w:rFonts w:ascii="Arial" w:hAnsi="Arial" w:cs="Arial"/>
          <w:b/>
          <w:bCs/>
          <w:sz w:val="22"/>
          <w:szCs w:val="22"/>
          <w:u w:val="single"/>
        </w:rPr>
        <w:t>A hivatal jogállása:</w:t>
      </w:r>
    </w:p>
    <w:p w:rsidR="002C065F" w:rsidRPr="009F5BE2" w:rsidRDefault="002C065F" w:rsidP="002C065F">
      <w:pPr>
        <w:pStyle w:val="llb"/>
        <w:tabs>
          <w:tab w:val="clear" w:pos="4536"/>
          <w:tab w:val="clear" w:pos="9072"/>
        </w:tabs>
        <w:rPr>
          <w:rFonts w:ascii="Arial" w:hAnsi="Arial" w:cs="Arial"/>
          <w:sz w:val="22"/>
          <w:szCs w:val="22"/>
        </w:rPr>
      </w:pPr>
    </w:p>
    <w:p w:rsidR="002C065F" w:rsidRPr="009F5BE2" w:rsidRDefault="002C065F" w:rsidP="002C065F">
      <w:pPr>
        <w:pStyle w:val="llb"/>
        <w:numPr>
          <w:ilvl w:val="3"/>
          <w:numId w:val="2"/>
        </w:numPr>
        <w:tabs>
          <w:tab w:val="clear" w:pos="2880"/>
          <w:tab w:val="clear" w:pos="4536"/>
          <w:tab w:val="clear" w:pos="9072"/>
          <w:tab w:val="num" w:pos="567"/>
          <w:tab w:val="left" w:pos="1843"/>
        </w:tabs>
        <w:ind w:left="567" w:hanging="567"/>
        <w:rPr>
          <w:rFonts w:ascii="Arial" w:hAnsi="Arial" w:cs="Arial"/>
          <w:sz w:val="22"/>
          <w:szCs w:val="22"/>
        </w:rPr>
      </w:pPr>
      <w:r w:rsidRPr="009F5BE2">
        <w:rPr>
          <w:rFonts w:ascii="Arial" w:hAnsi="Arial" w:cs="Arial"/>
          <w:sz w:val="22"/>
          <w:szCs w:val="22"/>
        </w:rPr>
        <w:t xml:space="preserve"> A hivatal képviselő-testület által létrehozott egységes szerv, amely a polgármester irányításával látja el feladatait. A hivatalt a jegyző vezeti, munkájának megszervezéséről a jegyző gondoskodik. A hivatal saját költségvetési előirányzata körében önálló költségvetési szerv.</w:t>
      </w:r>
    </w:p>
    <w:p w:rsidR="002C065F" w:rsidRPr="009F5BE2" w:rsidRDefault="002C065F" w:rsidP="002C065F">
      <w:pPr>
        <w:pStyle w:val="llb"/>
        <w:tabs>
          <w:tab w:val="clear" w:pos="4536"/>
          <w:tab w:val="clear" w:pos="9072"/>
          <w:tab w:val="left" w:pos="567"/>
        </w:tabs>
        <w:rPr>
          <w:rFonts w:ascii="Arial" w:hAnsi="Arial" w:cs="Arial"/>
          <w:sz w:val="22"/>
          <w:szCs w:val="22"/>
        </w:rPr>
      </w:pPr>
    </w:p>
    <w:p w:rsidR="002C065F" w:rsidRPr="009F5BE2" w:rsidRDefault="002C065F" w:rsidP="002C065F">
      <w:pPr>
        <w:pStyle w:val="llb"/>
        <w:numPr>
          <w:ilvl w:val="3"/>
          <w:numId w:val="2"/>
        </w:numPr>
        <w:tabs>
          <w:tab w:val="clear" w:pos="2880"/>
          <w:tab w:val="clear" w:pos="4536"/>
          <w:tab w:val="clear" w:pos="9072"/>
          <w:tab w:val="left" w:pos="567"/>
        </w:tabs>
        <w:ind w:left="567" w:hanging="567"/>
        <w:rPr>
          <w:rFonts w:ascii="Arial" w:hAnsi="Arial" w:cs="Arial"/>
          <w:sz w:val="22"/>
          <w:szCs w:val="22"/>
          <w:u w:val="single"/>
        </w:rPr>
      </w:pPr>
      <w:r w:rsidRPr="009F5BE2">
        <w:rPr>
          <w:rFonts w:ascii="Arial" w:hAnsi="Arial" w:cs="Arial"/>
          <w:sz w:val="22"/>
          <w:szCs w:val="22"/>
          <w:u w:val="single"/>
        </w:rPr>
        <w:t>A hivatal megnevezése, székhelye:</w:t>
      </w:r>
    </w:p>
    <w:p w:rsidR="002C065F" w:rsidRPr="009F5BE2" w:rsidRDefault="002C065F" w:rsidP="002C065F">
      <w:pPr>
        <w:pStyle w:val="llb"/>
        <w:tabs>
          <w:tab w:val="clear" w:pos="4536"/>
          <w:tab w:val="clear" w:pos="9072"/>
          <w:tab w:val="left" w:pos="567"/>
        </w:tabs>
        <w:ind w:left="567"/>
        <w:rPr>
          <w:rFonts w:ascii="Arial" w:hAnsi="Arial" w:cs="Arial"/>
          <w:sz w:val="22"/>
          <w:szCs w:val="22"/>
        </w:rPr>
      </w:pPr>
    </w:p>
    <w:p w:rsidR="002C065F" w:rsidRPr="009F5BE2" w:rsidRDefault="002C065F" w:rsidP="002C065F">
      <w:pPr>
        <w:pStyle w:val="llb"/>
        <w:tabs>
          <w:tab w:val="clear" w:pos="4536"/>
          <w:tab w:val="clear" w:pos="9072"/>
          <w:tab w:val="left" w:pos="567"/>
        </w:tabs>
        <w:ind w:left="567"/>
        <w:rPr>
          <w:rFonts w:ascii="Arial" w:hAnsi="Arial" w:cs="Arial"/>
          <w:sz w:val="22"/>
          <w:szCs w:val="22"/>
        </w:rPr>
      </w:pPr>
      <w:r w:rsidRPr="009F5BE2">
        <w:rPr>
          <w:rFonts w:ascii="Arial" w:hAnsi="Arial" w:cs="Arial"/>
          <w:sz w:val="22"/>
          <w:szCs w:val="22"/>
        </w:rPr>
        <w:t>Nyírmártonfalva Községi Önkormányzat Polgármesteri Hivatala</w:t>
      </w:r>
    </w:p>
    <w:p w:rsidR="002C065F" w:rsidRPr="009F5BE2" w:rsidRDefault="002C065F" w:rsidP="002C065F">
      <w:pPr>
        <w:pStyle w:val="llb"/>
        <w:tabs>
          <w:tab w:val="clear" w:pos="4536"/>
          <w:tab w:val="clear" w:pos="9072"/>
          <w:tab w:val="left" w:pos="567"/>
        </w:tabs>
        <w:ind w:left="567"/>
        <w:rPr>
          <w:rFonts w:ascii="Arial" w:hAnsi="Arial" w:cs="Arial"/>
          <w:sz w:val="22"/>
          <w:szCs w:val="22"/>
        </w:rPr>
      </w:pPr>
      <w:proofErr w:type="gramStart"/>
      <w:r w:rsidRPr="009F5BE2">
        <w:rPr>
          <w:rFonts w:ascii="Arial" w:hAnsi="Arial" w:cs="Arial"/>
          <w:sz w:val="22"/>
          <w:szCs w:val="22"/>
          <w:u w:val="single"/>
        </w:rPr>
        <w:t>székhelye</w:t>
      </w:r>
      <w:proofErr w:type="gramEnd"/>
      <w:r w:rsidRPr="009F5BE2">
        <w:rPr>
          <w:rFonts w:ascii="Arial" w:hAnsi="Arial" w:cs="Arial"/>
          <w:sz w:val="22"/>
          <w:szCs w:val="22"/>
          <w:u w:val="single"/>
        </w:rPr>
        <w:t xml:space="preserve">: </w:t>
      </w:r>
      <w:r w:rsidRPr="009F5BE2">
        <w:rPr>
          <w:rFonts w:ascii="Arial" w:hAnsi="Arial" w:cs="Arial"/>
          <w:sz w:val="22"/>
          <w:szCs w:val="22"/>
        </w:rPr>
        <w:tab/>
        <w:t>Nyírmártonfalva község</w:t>
      </w:r>
    </w:p>
    <w:p w:rsidR="002C065F" w:rsidRPr="009F5BE2" w:rsidRDefault="002C065F" w:rsidP="002C065F">
      <w:pPr>
        <w:pStyle w:val="llb"/>
        <w:tabs>
          <w:tab w:val="clear" w:pos="4536"/>
          <w:tab w:val="clear" w:pos="9072"/>
          <w:tab w:val="left" w:pos="567"/>
        </w:tabs>
        <w:ind w:left="567"/>
        <w:rPr>
          <w:rFonts w:ascii="Arial" w:hAnsi="Arial" w:cs="Arial"/>
          <w:sz w:val="22"/>
          <w:szCs w:val="22"/>
        </w:rPr>
      </w:pPr>
      <w:r w:rsidRPr="009F5BE2">
        <w:rPr>
          <w:rFonts w:ascii="Arial" w:hAnsi="Arial" w:cs="Arial"/>
          <w:sz w:val="22"/>
          <w:szCs w:val="22"/>
        </w:rPr>
        <w:tab/>
      </w:r>
      <w:r w:rsidRPr="009F5BE2">
        <w:rPr>
          <w:rFonts w:ascii="Arial" w:hAnsi="Arial" w:cs="Arial"/>
          <w:sz w:val="22"/>
          <w:szCs w:val="22"/>
        </w:rPr>
        <w:tab/>
      </w:r>
      <w:r w:rsidRPr="009F5BE2">
        <w:rPr>
          <w:rFonts w:ascii="Arial" w:hAnsi="Arial" w:cs="Arial"/>
          <w:sz w:val="22"/>
          <w:szCs w:val="22"/>
        </w:rPr>
        <w:tab/>
        <w:t>Nyírmártonfalva, Kossuth u. 38.</w:t>
      </w:r>
    </w:p>
    <w:p w:rsidR="002C065F" w:rsidRPr="009F5BE2" w:rsidRDefault="002C065F" w:rsidP="002C065F">
      <w:pPr>
        <w:pStyle w:val="llb"/>
        <w:tabs>
          <w:tab w:val="clear" w:pos="4536"/>
          <w:tab w:val="clear" w:pos="9072"/>
          <w:tab w:val="left" w:pos="567"/>
        </w:tabs>
        <w:ind w:left="567"/>
        <w:rPr>
          <w:rFonts w:ascii="Arial" w:hAnsi="Arial" w:cs="Arial"/>
          <w:sz w:val="22"/>
          <w:szCs w:val="22"/>
        </w:rPr>
      </w:pPr>
    </w:p>
    <w:p w:rsidR="002C065F" w:rsidRPr="009F5BE2" w:rsidRDefault="002C065F" w:rsidP="002C065F">
      <w:pPr>
        <w:pStyle w:val="llb"/>
        <w:numPr>
          <w:ilvl w:val="3"/>
          <w:numId w:val="2"/>
        </w:numPr>
        <w:tabs>
          <w:tab w:val="clear" w:pos="2880"/>
          <w:tab w:val="clear" w:pos="4536"/>
          <w:tab w:val="clear" w:pos="9072"/>
          <w:tab w:val="left" w:pos="567"/>
        </w:tabs>
        <w:ind w:left="567" w:hanging="567"/>
        <w:rPr>
          <w:rFonts w:ascii="Arial" w:hAnsi="Arial" w:cs="Arial"/>
          <w:sz w:val="22"/>
          <w:szCs w:val="22"/>
        </w:rPr>
      </w:pPr>
      <w:r w:rsidRPr="009F5BE2">
        <w:rPr>
          <w:rFonts w:ascii="Arial" w:hAnsi="Arial" w:cs="Arial"/>
          <w:sz w:val="22"/>
          <w:szCs w:val="22"/>
        </w:rPr>
        <w:t>Felépítése: a hivatal egységes szervezetként működik. A szervezetben alkalmazott köztisztviselők munkaköri leírásuk szerint látják el az egységes hivatalra háruló tennivalókat.</w:t>
      </w:r>
    </w:p>
    <w:p w:rsidR="002C065F" w:rsidRPr="009F5BE2" w:rsidRDefault="002C065F" w:rsidP="002C065F">
      <w:pPr>
        <w:pStyle w:val="llb"/>
        <w:tabs>
          <w:tab w:val="clear" w:pos="4536"/>
          <w:tab w:val="clear" w:pos="9072"/>
          <w:tab w:val="left" w:pos="567"/>
        </w:tabs>
        <w:rPr>
          <w:rFonts w:ascii="Arial" w:hAnsi="Arial" w:cs="Arial"/>
          <w:sz w:val="22"/>
          <w:szCs w:val="22"/>
        </w:rPr>
      </w:pPr>
    </w:p>
    <w:p w:rsidR="002C065F" w:rsidRPr="009F5BE2" w:rsidRDefault="002C065F" w:rsidP="002C065F">
      <w:pPr>
        <w:pStyle w:val="llb"/>
        <w:numPr>
          <w:ilvl w:val="3"/>
          <w:numId w:val="2"/>
        </w:numPr>
        <w:tabs>
          <w:tab w:val="clear" w:pos="2880"/>
          <w:tab w:val="clear" w:pos="4536"/>
          <w:tab w:val="clear" w:pos="9072"/>
          <w:tab w:val="left" w:pos="567"/>
        </w:tabs>
        <w:ind w:left="567" w:hanging="567"/>
        <w:rPr>
          <w:rFonts w:ascii="Arial" w:hAnsi="Arial" w:cs="Arial"/>
          <w:sz w:val="22"/>
          <w:szCs w:val="22"/>
        </w:rPr>
      </w:pPr>
      <w:r w:rsidRPr="009F5BE2">
        <w:rPr>
          <w:rFonts w:ascii="Arial" w:hAnsi="Arial" w:cs="Arial"/>
          <w:sz w:val="22"/>
          <w:szCs w:val="22"/>
        </w:rPr>
        <w:t>A hivatal létszáma: 7 fő köztisztviselő (</w:t>
      </w:r>
      <w:proofErr w:type="gramStart"/>
      <w:r w:rsidRPr="009F5BE2">
        <w:rPr>
          <w:rFonts w:ascii="Arial" w:hAnsi="Arial" w:cs="Arial"/>
          <w:sz w:val="22"/>
          <w:szCs w:val="22"/>
        </w:rPr>
        <w:t>:nem</w:t>
      </w:r>
      <w:proofErr w:type="gramEnd"/>
      <w:r w:rsidRPr="009F5BE2">
        <w:rPr>
          <w:rFonts w:ascii="Arial" w:hAnsi="Arial" w:cs="Arial"/>
          <w:sz w:val="22"/>
          <w:szCs w:val="22"/>
        </w:rPr>
        <w:t xml:space="preserve"> számolva a polgármestert:), 1 fő Mt. hatálya alá tartozó munkavállaló.</w:t>
      </w:r>
    </w:p>
    <w:p w:rsidR="002C065F" w:rsidRPr="009F5BE2" w:rsidRDefault="002C065F" w:rsidP="002C065F">
      <w:pPr>
        <w:pStyle w:val="llb"/>
        <w:tabs>
          <w:tab w:val="clear" w:pos="4536"/>
          <w:tab w:val="clear" w:pos="9072"/>
          <w:tab w:val="left" w:pos="567"/>
        </w:tabs>
        <w:rPr>
          <w:rFonts w:ascii="Arial" w:hAnsi="Arial" w:cs="Arial"/>
          <w:sz w:val="22"/>
          <w:szCs w:val="22"/>
        </w:rPr>
      </w:pPr>
    </w:p>
    <w:p w:rsidR="002C065F" w:rsidRPr="009F5BE2" w:rsidRDefault="002C065F" w:rsidP="002C065F">
      <w:pPr>
        <w:pStyle w:val="llb"/>
        <w:numPr>
          <w:ilvl w:val="3"/>
          <w:numId w:val="2"/>
        </w:numPr>
        <w:tabs>
          <w:tab w:val="clear" w:pos="2880"/>
          <w:tab w:val="clear" w:pos="4536"/>
          <w:tab w:val="clear" w:pos="9072"/>
          <w:tab w:val="left" w:pos="567"/>
        </w:tabs>
        <w:ind w:left="567" w:hanging="567"/>
        <w:rPr>
          <w:rFonts w:ascii="Arial" w:hAnsi="Arial" w:cs="Arial"/>
          <w:sz w:val="22"/>
          <w:szCs w:val="22"/>
        </w:rPr>
      </w:pPr>
      <w:r w:rsidRPr="009F5BE2">
        <w:rPr>
          <w:rFonts w:ascii="Arial" w:hAnsi="Arial" w:cs="Arial"/>
          <w:sz w:val="22"/>
          <w:szCs w:val="22"/>
        </w:rPr>
        <w:t>A hivatal a szükséges munkamegosztás céljából az alábbiak szerint tagozódik:</w:t>
      </w:r>
    </w:p>
    <w:p w:rsidR="002C065F" w:rsidRPr="009F5BE2" w:rsidRDefault="002C065F" w:rsidP="002C065F">
      <w:pPr>
        <w:pStyle w:val="llb"/>
        <w:tabs>
          <w:tab w:val="clear" w:pos="4536"/>
          <w:tab w:val="clear" w:pos="9072"/>
          <w:tab w:val="left" w:pos="567"/>
        </w:tabs>
        <w:rPr>
          <w:rFonts w:ascii="Arial" w:hAnsi="Arial" w:cs="Arial"/>
          <w:sz w:val="22"/>
          <w:szCs w:val="22"/>
        </w:rPr>
      </w:pPr>
    </w:p>
    <w:p w:rsidR="002C065F" w:rsidRPr="009F5BE2" w:rsidRDefault="002C065F" w:rsidP="002C065F">
      <w:pPr>
        <w:pStyle w:val="llb"/>
        <w:numPr>
          <w:ilvl w:val="0"/>
          <w:numId w:val="3"/>
        </w:numPr>
        <w:tabs>
          <w:tab w:val="clear" w:pos="4536"/>
          <w:tab w:val="clear" w:pos="9072"/>
          <w:tab w:val="left" w:pos="567"/>
        </w:tabs>
        <w:rPr>
          <w:rFonts w:ascii="Arial" w:hAnsi="Arial" w:cs="Arial"/>
          <w:sz w:val="22"/>
          <w:szCs w:val="22"/>
        </w:rPr>
      </w:pPr>
      <w:r w:rsidRPr="009F5BE2">
        <w:rPr>
          <w:rFonts w:ascii="Arial" w:hAnsi="Arial" w:cs="Arial"/>
          <w:sz w:val="22"/>
          <w:szCs w:val="22"/>
        </w:rPr>
        <w:t xml:space="preserve">Ügykezelő feladatok: Iktatás, </w:t>
      </w:r>
      <w:proofErr w:type="spellStart"/>
      <w:r w:rsidRPr="009F5BE2">
        <w:rPr>
          <w:rFonts w:ascii="Arial" w:hAnsi="Arial" w:cs="Arial"/>
          <w:sz w:val="22"/>
          <w:szCs w:val="22"/>
        </w:rPr>
        <w:t>irattározás</w:t>
      </w:r>
      <w:proofErr w:type="spellEnd"/>
      <w:r w:rsidRPr="009F5BE2">
        <w:rPr>
          <w:rFonts w:ascii="Arial" w:hAnsi="Arial" w:cs="Arial"/>
          <w:sz w:val="22"/>
          <w:szCs w:val="22"/>
        </w:rPr>
        <w:t>, iratszerkesztési munka, testületi ülések elkészítése, testületi ülések jegyzőkönyveinek elkészítése, hivatali postai küldemények továbbítása.</w:t>
      </w:r>
    </w:p>
    <w:p w:rsidR="002C065F" w:rsidRPr="009F5BE2" w:rsidRDefault="002C065F" w:rsidP="002C065F">
      <w:pPr>
        <w:pStyle w:val="llb"/>
        <w:tabs>
          <w:tab w:val="clear" w:pos="4536"/>
          <w:tab w:val="clear" w:pos="9072"/>
          <w:tab w:val="left" w:pos="567"/>
        </w:tabs>
        <w:ind w:left="567"/>
        <w:rPr>
          <w:rFonts w:ascii="Arial" w:hAnsi="Arial" w:cs="Arial"/>
          <w:sz w:val="22"/>
          <w:szCs w:val="22"/>
        </w:rPr>
      </w:pPr>
    </w:p>
    <w:p w:rsidR="002C065F" w:rsidRPr="009F5BE2" w:rsidRDefault="002C065F" w:rsidP="002C065F">
      <w:pPr>
        <w:pStyle w:val="llb"/>
        <w:numPr>
          <w:ilvl w:val="0"/>
          <w:numId w:val="3"/>
        </w:numPr>
        <w:tabs>
          <w:tab w:val="clear" w:pos="4536"/>
          <w:tab w:val="clear" w:pos="9072"/>
          <w:tab w:val="left" w:pos="567"/>
        </w:tabs>
        <w:rPr>
          <w:rFonts w:ascii="Arial" w:hAnsi="Arial" w:cs="Arial"/>
          <w:sz w:val="22"/>
          <w:szCs w:val="22"/>
        </w:rPr>
      </w:pPr>
      <w:proofErr w:type="spellStart"/>
      <w:r w:rsidRPr="009F5BE2">
        <w:rPr>
          <w:rFonts w:ascii="Arial" w:hAnsi="Arial" w:cs="Arial"/>
          <w:sz w:val="22"/>
          <w:szCs w:val="22"/>
        </w:rPr>
        <w:t>Gyámügyi-szoc</w:t>
      </w:r>
      <w:proofErr w:type="spellEnd"/>
      <w:r w:rsidRPr="009F5BE2">
        <w:rPr>
          <w:rFonts w:ascii="Arial" w:hAnsi="Arial" w:cs="Arial"/>
          <w:sz w:val="22"/>
          <w:szCs w:val="22"/>
        </w:rPr>
        <w:t xml:space="preserve">. </w:t>
      </w:r>
      <w:proofErr w:type="spellStart"/>
      <w:r w:rsidRPr="009F5BE2">
        <w:rPr>
          <w:rFonts w:ascii="Arial" w:hAnsi="Arial" w:cs="Arial"/>
          <w:sz w:val="22"/>
          <w:szCs w:val="22"/>
        </w:rPr>
        <w:t>pol</w:t>
      </w:r>
      <w:proofErr w:type="spellEnd"/>
      <w:r w:rsidRPr="009F5BE2">
        <w:rPr>
          <w:rFonts w:ascii="Arial" w:hAnsi="Arial" w:cs="Arial"/>
          <w:sz w:val="22"/>
          <w:szCs w:val="22"/>
        </w:rPr>
        <w:t xml:space="preserve">. és egyéb feladatok: gyámügyi igazgatási feladatok, szociálpolitikai feladatokból: önkormányzati segélyezés, aktívkorú nem foglalkoztatottak segélyezése, rendszeres szociális segélyezés, méltányosságból megállapított </w:t>
      </w:r>
      <w:proofErr w:type="spellStart"/>
      <w:r w:rsidRPr="009F5BE2">
        <w:rPr>
          <w:rFonts w:ascii="Arial" w:hAnsi="Arial" w:cs="Arial"/>
          <w:sz w:val="22"/>
          <w:szCs w:val="22"/>
        </w:rPr>
        <w:t>közgyógy-ellátási</w:t>
      </w:r>
      <w:proofErr w:type="spellEnd"/>
      <w:r w:rsidRPr="009F5BE2">
        <w:rPr>
          <w:rFonts w:ascii="Arial" w:hAnsi="Arial" w:cs="Arial"/>
          <w:sz w:val="22"/>
          <w:szCs w:val="22"/>
        </w:rPr>
        <w:t xml:space="preserve"> igazolványok döntésre előkészítése, lakásfenntartási támogatás, temetési segélyezés, szociális alapszolgáltatások, személyes gondoskodást nyújtó ellátás.</w:t>
      </w:r>
    </w:p>
    <w:p w:rsidR="002C065F" w:rsidRPr="009F5BE2" w:rsidRDefault="002C065F" w:rsidP="002C065F">
      <w:pPr>
        <w:pStyle w:val="Listaszerbekezds"/>
        <w:rPr>
          <w:rFonts w:ascii="Arial" w:hAnsi="Arial" w:cs="Arial"/>
        </w:rPr>
      </w:pPr>
    </w:p>
    <w:p w:rsidR="002C065F" w:rsidRPr="009F5BE2" w:rsidRDefault="002C065F" w:rsidP="002C065F">
      <w:pPr>
        <w:pStyle w:val="llb"/>
        <w:tabs>
          <w:tab w:val="clear" w:pos="4536"/>
          <w:tab w:val="clear" w:pos="9072"/>
          <w:tab w:val="left" w:pos="567"/>
        </w:tabs>
        <w:ind w:left="927"/>
        <w:rPr>
          <w:rFonts w:ascii="Arial" w:hAnsi="Arial" w:cs="Arial"/>
          <w:sz w:val="22"/>
          <w:szCs w:val="22"/>
        </w:rPr>
      </w:pPr>
      <w:r w:rsidRPr="009F5BE2">
        <w:rPr>
          <w:rFonts w:ascii="Arial" w:hAnsi="Arial" w:cs="Arial"/>
          <w:sz w:val="22"/>
          <w:szCs w:val="22"/>
        </w:rPr>
        <w:t xml:space="preserve"> </w:t>
      </w:r>
    </w:p>
    <w:p w:rsidR="002C065F" w:rsidRPr="009F5BE2" w:rsidRDefault="002C065F" w:rsidP="002C065F">
      <w:pPr>
        <w:pStyle w:val="llb"/>
        <w:numPr>
          <w:ilvl w:val="0"/>
          <w:numId w:val="3"/>
        </w:numPr>
        <w:tabs>
          <w:tab w:val="clear" w:pos="4536"/>
          <w:tab w:val="clear" w:pos="9072"/>
          <w:tab w:val="left" w:pos="567"/>
        </w:tabs>
        <w:rPr>
          <w:rFonts w:ascii="Arial" w:hAnsi="Arial" w:cs="Arial"/>
          <w:sz w:val="22"/>
          <w:szCs w:val="22"/>
        </w:rPr>
      </w:pPr>
      <w:proofErr w:type="spellStart"/>
      <w:r w:rsidRPr="009F5BE2">
        <w:rPr>
          <w:rFonts w:ascii="Arial" w:hAnsi="Arial" w:cs="Arial"/>
          <w:sz w:val="22"/>
          <w:szCs w:val="22"/>
        </w:rPr>
        <w:lastRenderedPageBreak/>
        <w:t>Népességnyilvántartás</w:t>
      </w:r>
      <w:proofErr w:type="spellEnd"/>
      <w:r w:rsidRPr="009F5BE2">
        <w:rPr>
          <w:rFonts w:ascii="Arial" w:hAnsi="Arial" w:cs="Arial"/>
          <w:sz w:val="22"/>
          <w:szCs w:val="22"/>
        </w:rPr>
        <w:t>, mezőgazdasági és egyéb igazgatási feladatok: hagyaték ügyek intézése, hatósági igazolások, mezőgazdasági feladatok, személyi adat- és lakcímnyilvántartás, honvédelmi igazgatás, oktatásügyi, sport, tűzvédelmi igazgatás, honvédelmi és PV ügyek, kereskedelem és vállalkozási ügyek, birtokvédelem, anyakönyvi ügyek.</w:t>
      </w:r>
    </w:p>
    <w:p w:rsidR="002C065F" w:rsidRPr="009F5BE2" w:rsidRDefault="002C065F" w:rsidP="002C065F">
      <w:pPr>
        <w:pStyle w:val="llb"/>
        <w:tabs>
          <w:tab w:val="clear" w:pos="4536"/>
          <w:tab w:val="clear" w:pos="9072"/>
          <w:tab w:val="left" w:pos="567"/>
        </w:tabs>
        <w:rPr>
          <w:rFonts w:ascii="Arial" w:hAnsi="Arial" w:cs="Arial"/>
          <w:sz w:val="22"/>
          <w:szCs w:val="22"/>
        </w:rPr>
      </w:pPr>
    </w:p>
    <w:p w:rsidR="002C065F" w:rsidRPr="009F5BE2" w:rsidRDefault="002C065F" w:rsidP="002C065F">
      <w:pPr>
        <w:pStyle w:val="llb"/>
        <w:numPr>
          <w:ilvl w:val="0"/>
          <w:numId w:val="3"/>
        </w:numPr>
        <w:tabs>
          <w:tab w:val="clear" w:pos="4536"/>
          <w:tab w:val="clear" w:pos="9072"/>
          <w:tab w:val="left" w:pos="567"/>
        </w:tabs>
        <w:rPr>
          <w:rFonts w:ascii="Arial" w:hAnsi="Arial" w:cs="Arial"/>
          <w:sz w:val="22"/>
          <w:szCs w:val="22"/>
        </w:rPr>
      </w:pPr>
      <w:r w:rsidRPr="009F5BE2">
        <w:rPr>
          <w:rFonts w:ascii="Arial" w:hAnsi="Arial" w:cs="Arial"/>
          <w:sz w:val="22"/>
          <w:szCs w:val="22"/>
        </w:rPr>
        <w:t>Adóigazgatás, szabálysértés és egyéb igazgatási feladatok: adóigazgatási feladatok, önkormányzati szabálysértési feladatok, adó-érték bizonyítványok, egyéb köztartozások behajtása.</w:t>
      </w:r>
    </w:p>
    <w:p w:rsidR="002C065F" w:rsidRPr="009F5BE2" w:rsidRDefault="002C065F" w:rsidP="002C065F">
      <w:pPr>
        <w:pStyle w:val="llb"/>
        <w:tabs>
          <w:tab w:val="clear" w:pos="4536"/>
          <w:tab w:val="clear" w:pos="9072"/>
          <w:tab w:val="left" w:pos="567"/>
        </w:tabs>
        <w:rPr>
          <w:rFonts w:ascii="Arial" w:hAnsi="Arial" w:cs="Arial"/>
          <w:sz w:val="22"/>
          <w:szCs w:val="22"/>
        </w:rPr>
      </w:pPr>
    </w:p>
    <w:p w:rsidR="002C065F" w:rsidRPr="009F5BE2" w:rsidRDefault="002C065F" w:rsidP="002C065F">
      <w:pPr>
        <w:pStyle w:val="llb"/>
        <w:numPr>
          <w:ilvl w:val="0"/>
          <w:numId w:val="3"/>
        </w:numPr>
        <w:tabs>
          <w:tab w:val="clear" w:pos="4536"/>
          <w:tab w:val="clear" w:pos="9072"/>
          <w:tab w:val="left" w:pos="567"/>
        </w:tabs>
        <w:rPr>
          <w:rFonts w:ascii="Arial" w:hAnsi="Arial" w:cs="Arial"/>
          <w:sz w:val="22"/>
          <w:szCs w:val="22"/>
        </w:rPr>
      </w:pPr>
      <w:r w:rsidRPr="009F5BE2">
        <w:rPr>
          <w:rFonts w:ascii="Arial" w:hAnsi="Arial" w:cs="Arial"/>
          <w:sz w:val="22"/>
          <w:szCs w:val="22"/>
        </w:rPr>
        <w:t>Költségvetési és gazdálkodási feladatok: önkormányzati költségvetések összeállítása, költségvetési beszámolók összeállítása, testületi előterjesztések elkészítése, könyvelési program módosítások végrehajtása, költségvetési előirányzatok módosítása, intézményi alapító okiratok felülvizsgálata, egészségügyi intézmények tb. finanszírozása, változó bérek, intézményi kifizetések számfejtése, jelentése, alkalmazási okiratok, azzal kapcsolatos ügyek, közszolgálati nyilvántartás, pénztár ellenőrzés, intézmények pénzügyi-gazdasági ellenőrzése, anyag- és eszköz beszerzések, befektetett eszközök nyilvántartása, pályázatok összeállítása, ingatlankataszter nyilvántartás, leltárak és selejtezések, személyzeti nyilvántartás.</w:t>
      </w:r>
    </w:p>
    <w:p w:rsidR="002C065F" w:rsidRPr="009F5BE2" w:rsidRDefault="002C065F" w:rsidP="002C065F">
      <w:pPr>
        <w:pStyle w:val="llb"/>
        <w:tabs>
          <w:tab w:val="clear" w:pos="4536"/>
          <w:tab w:val="clear" w:pos="9072"/>
          <w:tab w:val="left" w:pos="567"/>
        </w:tabs>
        <w:rPr>
          <w:rFonts w:ascii="Arial" w:hAnsi="Arial" w:cs="Arial"/>
          <w:sz w:val="22"/>
          <w:szCs w:val="22"/>
        </w:rPr>
      </w:pPr>
    </w:p>
    <w:p w:rsidR="002C065F" w:rsidRPr="009F5BE2" w:rsidRDefault="002C065F" w:rsidP="002C065F">
      <w:pPr>
        <w:pStyle w:val="llb"/>
        <w:numPr>
          <w:ilvl w:val="0"/>
          <w:numId w:val="8"/>
        </w:numPr>
        <w:tabs>
          <w:tab w:val="clear" w:pos="4536"/>
          <w:tab w:val="clear" w:pos="9072"/>
          <w:tab w:val="left" w:pos="993"/>
        </w:tabs>
        <w:rPr>
          <w:rFonts w:ascii="Arial" w:hAnsi="Arial" w:cs="Arial"/>
          <w:sz w:val="22"/>
          <w:szCs w:val="22"/>
        </w:rPr>
      </w:pPr>
      <w:r w:rsidRPr="009F5BE2">
        <w:rPr>
          <w:rFonts w:ascii="Arial" w:hAnsi="Arial" w:cs="Arial"/>
          <w:sz w:val="22"/>
          <w:szCs w:val="22"/>
        </w:rPr>
        <w:t>Számlák érvényesítése, banki átutalások, lakbérek és egyéb bérleti díjak nyilvántartása, vevők-szállítók nyilvántartása, havonkénti változásjelentés, gépi könyvelés, vízjogi, útügyi, kommunális igazgatás, környezetvédelmi igazgatás, statisztikai jelentések.</w:t>
      </w:r>
    </w:p>
    <w:p w:rsidR="002C065F" w:rsidRPr="009F5BE2" w:rsidRDefault="002C065F" w:rsidP="002C065F">
      <w:pPr>
        <w:pStyle w:val="llb"/>
        <w:tabs>
          <w:tab w:val="clear" w:pos="4536"/>
          <w:tab w:val="clear" w:pos="9072"/>
          <w:tab w:val="left" w:pos="993"/>
        </w:tabs>
        <w:ind w:left="993" w:hanging="426"/>
        <w:rPr>
          <w:rFonts w:ascii="Arial" w:hAnsi="Arial" w:cs="Arial"/>
          <w:sz w:val="22"/>
          <w:szCs w:val="22"/>
        </w:rPr>
      </w:pPr>
    </w:p>
    <w:p w:rsidR="002C065F" w:rsidRPr="009F5BE2" w:rsidRDefault="002C065F" w:rsidP="002C065F">
      <w:pPr>
        <w:pStyle w:val="llb"/>
        <w:numPr>
          <w:ilvl w:val="0"/>
          <w:numId w:val="8"/>
        </w:numPr>
        <w:tabs>
          <w:tab w:val="clear" w:pos="4536"/>
          <w:tab w:val="clear" w:pos="9072"/>
          <w:tab w:val="left" w:pos="993"/>
        </w:tabs>
        <w:rPr>
          <w:rFonts w:ascii="Arial" w:hAnsi="Arial" w:cs="Arial"/>
          <w:sz w:val="22"/>
          <w:szCs w:val="22"/>
        </w:rPr>
      </w:pPr>
      <w:r w:rsidRPr="009F5BE2">
        <w:rPr>
          <w:rFonts w:ascii="Arial" w:hAnsi="Arial" w:cs="Arial"/>
          <w:sz w:val="22"/>
          <w:szCs w:val="22"/>
        </w:rPr>
        <w:t>Pénztári számlák kontírozása, könyvelése, banki számlák kontírozása-könyvelése, havi információs jelentések, közhasznú munka és közösségi munkavégzés adminisztrációja, pénzügyi elszámolása, beruházási statisztikák, bérek könyvelése, munka- és balesetvédelem stb.</w:t>
      </w:r>
    </w:p>
    <w:p w:rsidR="002C065F" w:rsidRPr="009F5BE2" w:rsidRDefault="002C065F" w:rsidP="002C065F">
      <w:pPr>
        <w:pStyle w:val="llb"/>
        <w:tabs>
          <w:tab w:val="clear" w:pos="4536"/>
          <w:tab w:val="clear" w:pos="9072"/>
          <w:tab w:val="left" w:pos="993"/>
        </w:tabs>
        <w:ind w:left="993" w:hanging="426"/>
        <w:rPr>
          <w:rFonts w:ascii="Arial" w:hAnsi="Arial" w:cs="Arial"/>
          <w:sz w:val="22"/>
          <w:szCs w:val="22"/>
        </w:rPr>
      </w:pPr>
    </w:p>
    <w:p w:rsidR="002C065F" w:rsidRPr="009F5BE2" w:rsidRDefault="002C065F" w:rsidP="002C065F">
      <w:pPr>
        <w:pStyle w:val="llb"/>
        <w:numPr>
          <w:ilvl w:val="0"/>
          <w:numId w:val="8"/>
        </w:numPr>
        <w:tabs>
          <w:tab w:val="clear" w:pos="4536"/>
          <w:tab w:val="clear" w:pos="9072"/>
          <w:tab w:val="left" w:pos="993"/>
        </w:tabs>
        <w:rPr>
          <w:rFonts w:ascii="Arial" w:hAnsi="Arial" w:cs="Arial"/>
          <w:sz w:val="22"/>
          <w:szCs w:val="22"/>
        </w:rPr>
      </w:pPr>
      <w:r w:rsidRPr="009F5BE2">
        <w:rPr>
          <w:rFonts w:ascii="Arial" w:hAnsi="Arial" w:cs="Arial"/>
          <w:sz w:val="22"/>
          <w:szCs w:val="22"/>
        </w:rPr>
        <w:t xml:space="preserve">Házipénztárból kifizetések, </w:t>
      </w:r>
      <w:proofErr w:type="gramStart"/>
      <w:r w:rsidRPr="009F5BE2">
        <w:rPr>
          <w:rFonts w:ascii="Arial" w:hAnsi="Arial" w:cs="Arial"/>
          <w:sz w:val="22"/>
          <w:szCs w:val="22"/>
        </w:rPr>
        <w:t>készpénz igénylés</w:t>
      </w:r>
      <w:proofErr w:type="gramEnd"/>
      <w:r w:rsidRPr="009F5BE2">
        <w:rPr>
          <w:rFonts w:ascii="Arial" w:hAnsi="Arial" w:cs="Arial"/>
          <w:sz w:val="22"/>
          <w:szCs w:val="22"/>
        </w:rPr>
        <w:t>, védő- és munkaruha nyilvántartás, szigorú számadású nyomtatványok kezelése, gépkocsi üzemanyag elszámolás, közterület, első lakáshoz jutók támogatása.</w:t>
      </w:r>
    </w:p>
    <w:p w:rsidR="002C065F" w:rsidRPr="009F5BE2" w:rsidRDefault="002C065F" w:rsidP="002C065F">
      <w:pPr>
        <w:pStyle w:val="llb"/>
        <w:tabs>
          <w:tab w:val="clear" w:pos="4536"/>
          <w:tab w:val="clear" w:pos="9072"/>
          <w:tab w:val="left" w:pos="993"/>
        </w:tabs>
        <w:ind w:left="993" w:hanging="426"/>
        <w:rPr>
          <w:rFonts w:ascii="Arial" w:hAnsi="Arial" w:cs="Arial"/>
          <w:sz w:val="22"/>
          <w:szCs w:val="22"/>
        </w:rPr>
      </w:pPr>
    </w:p>
    <w:p w:rsidR="002C065F" w:rsidRPr="009F5BE2" w:rsidRDefault="002C065F" w:rsidP="002C065F">
      <w:pPr>
        <w:pStyle w:val="llb"/>
        <w:tabs>
          <w:tab w:val="clear" w:pos="4536"/>
          <w:tab w:val="clear" w:pos="9072"/>
          <w:tab w:val="left" w:pos="993"/>
        </w:tabs>
        <w:ind w:left="993" w:hanging="426"/>
        <w:rPr>
          <w:rFonts w:ascii="Arial" w:hAnsi="Arial" w:cs="Arial"/>
          <w:sz w:val="22"/>
          <w:szCs w:val="22"/>
        </w:rPr>
      </w:pPr>
      <w:proofErr w:type="gramStart"/>
      <w:r w:rsidRPr="009F5BE2">
        <w:rPr>
          <w:rFonts w:ascii="Arial" w:hAnsi="Arial" w:cs="Arial"/>
          <w:sz w:val="22"/>
          <w:szCs w:val="22"/>
        </w:rPr>
        <w:t>f</w:t>
      </w:r>
      <w:proofErr w:type="gramEnd"/>
      <w:r w:rsidRPr="009F5BE2">
        <w:rPr>
          <w:rFonts w:ascii="Arial" w:hAnsi="Arial" w:cs="Arial"/>
          <w:sz w:val="22"/>
          <w:szCs w:val="22"/>
        </w:rPr>
        <w:t>) Kézbesítési, eljárói és egyéb feladatok: kézbesítés, eljárói feladatok, hivatal takarítása, postai küldemények továbbítása, hangosbemondó útján történő hirdetés, képviselő-testületi, bizottsági ülések, házasságkötések technikai előkészítése.</w:t>
      </w:r>
    </w:p>
    <w:p w:rsidR="002C065F" w:rsidRPr="009F5BE2" w:rsidRDefault="002C065F" w:rsidP="002C065F">
      <w:pPr>
        <w:pStyle w:val="llb"/>
        <w:tabs>
          <w:tab w:val="clear" w:pos="4536"/>
          <w:tab w:val="clear" w:pos="9072"/>
          <w:tab w:val="left" w:pos="993"/>
        </w:tabs>
        <w:rPr>
          <w:rFonts w:ascii="Arial" w:hAnsi="Arial" w:cs="Arial"/>
          <w:sz w:val="22"/>
          <w:szCs w:val="22"/>
        </w:rPr>
      </w:pPr>
    </w:p>
    <w:p w:rsidR="002C065F" w:rsidRPr="009F5BE2" w:rsidRDefault="002C065F" w:rsidP="002C065F">
      <w:pPr>
        <w:pStyle w:val="llb"/>
        <w:tabs>
          <w:tab w:val="clear" w:pos="4536"/>
          <w:tab w:val="clear" w:pos="9072"/>
          <w:tab w:val="left" w:pos="993"/>
        </w:tabs>
        <w:rPr>
          <w:rFonts w:ascii="Arial" w:hAnsi="Arial" w:cs="Arial"/>
          <w:sz w:val="22"/>
          <w:szCs w:val="22"/>
        </w:rPr>
      </w:pPr>
    </w:p>
    <w:p w:rsidR="002C065F" w:rsidRPr="009F5BE2" w:rsidRDefault="002C065F" w:rsidP="002C065F">
      <w:pPr>
        <w:pStyle w:val="llb"/>
        <w:tabs>
          <w:tab w:val="clear" w:pos="4536"/>
          <w:tab w:val="clear" w:pos="9072"/>
          <w:tab w:val="left" w:pos="993"/>
        </w:tabs>
        <w:rPr>
          <w:rFonts w:ascii="Arial" w:hAnsi="Arial" w:cs="Arial"/>
          <w:sz w:val="22"/>
          <w:szCs w:val="22"/>
        </w:rPr>
      </w:pPr>
    </w:p>
    <w:p w:rsidR="002C065F" w:rsidRPr="008F71C4" w:rsidRDefault="002C065F" w:rsidP="002C065F">
      <w:pPr>
        <w:pStyle w:val="llb"/>
        <w:tabs>
          <w:tab w:val="clear" w:pos="4536"/>
          <w:tab w:val="clear" w:pos="9072"/>
          <w:tab w:val="left" w:pos="993"/>
        </w:tabs>
        <w:jc w:val="center"/>
        <w:rPr>
          <w:rFonts w:ascii="Arial" w:hAnsi="Arial" w:cs="Arial"/>
          <w:b/>
          <w:bCs/>
          <w:sz w:val="22"/>
          <w:szCs w:val="22"/>
        </w:rPr>
      </w:pPr>
      <w:r w:rsidRPr="008F71C4">
        <w:rPr>
          <w:rFonts w:ascii="Arial" w:hAnsi="Arial" w:cs="Arial"/>
          <w:b/>
          <w:bCs/>
          <w:sz w:val="22"/>
          <w:szCs w:val="22"/>
        </w:rPr>
        <w:t>II.</w:t>
      </w:r>
    </w:p>
    <w:p w:rsidR="002C065F" w:rsidRPr="009F5BE2" w:rsidRDefault="002C065F" w:rsidP="002C065F">
      <w:pPr>
        <w:pStyle w:val="llb"/>
        <w:tabs>
          <w:tab w:val="clear" w:pos="4536"/>
          <w:tab w:val="clear" w:pos="9072"/>
          <w:tab w:val="left" w:pos="993"/>
        </w:tabs>
        <w:jc w:val="center"/>
        <w:rPr>
          <w:rFonts w:ascii="Arial" w:hAnsi="Arial" w:cs="Arial"/>
          <w:b/>
          <w:bCs/>
          <w:sz w:val="22"/>
          <w:szCs w:val="22"/>
          <w:u w:val="single"/>
        </w:rPr>
      </w:pPr>
    </w:p>
    <w:p w:rsidR="002C065F" w:rsidRPr="009F5BE2" w:rsidRDefault="002C065F" w:rsidP="002C065F">
      <w:pPr>
        <w:pStyle w:val="llb"/>
        <w:tabs>
          <w:tab w:val="clear" w:pos="4536"/>
          <w:tab w:val="clear" w:pos="9072"/>
          <w:tab w:val="left" w:pos="993"/>
        </w:tabs>
        <w:jc w:val="center"/>
        <w:rPr>
          <w:rFonts w:ascii="Arial" w:hAnsi="Arial" w:cs="Arial"/>
          <w:b/>
          <w:bCs/>
          <w:sz w:val="22"/>
          <w:szCs w:val="22"/>
          <w:u w:val="single"/>
        </w:rPr>
      </w:pPr>
      <w:r w:rsidRPr="009F5BE2">
        <w:rPr>
          <w:rFonts w:ascii="Arial" w:hAnsi="Arial" w:cs="Arial"/>
          <w:b/>
          <w:bCs/>
          <w:sz w:val="22"/>
          <w:szCs w:val="22"/>
          <w:u w:val="single"/>
        </w:rPr>
        <w:t>A hivatal irányítása, vezetése, működése</w:t>
      </w:r>
    </w:p>
    <w:p w:rsidR="002C065F" w:rsidRPr="009F5BE2" w:rsidRDefault="002C065F" w:rsidP="002C065F">
      <w:pPr>
        <w:pStyle w:val="llb"/>
        <w:tabs>
          <w:tab w:val="clear" w:pos="4536"/>
          <w:tab w:val="clear" w:pos="9072"/>
          <w:tab w:val="left" w:pos="993"/>
        </w:tabs>
        <w:rPr>
          <w:rFonts w:ascii="Arial" w:hAnsi="Arial" w:cs="Arial"/>
          <w:sz w:val="22"/>
          <w:szCs w:val="22"/>
        </w:rPr>
      </w:pPr>
    </w:p>
    <w:p w:rsidR="002C065F" w:rsidRPr="009F5BE2" w:rsidRDefault="002C065F" w:rsidP="002C065F">
      <w:pPr>
        <w:pStyle w:val="llb"/>
        <w:tabs>
          <w:tab w:val="clear" w:pos="4536"/>
          <w:tab w:val="clear" w:pos="9072"/>
          <w:tab w:val="left" w:pos="993"/>
        </w:tabs>
        <w:rPr>
          <w:rFonts w:ascii="Arial" w:hAnsi="Arial" w:cs="Arial"/>
          <w:sz w:val="22"/>
          <w:szCs w:val="22"/>
        </w:rPr>
      </w:pPr>
    </w:p>
    <w:p w:rsidR="002C065F" w:rsidRPr="009F5BE2" w:rsidRDefault="002C065F" w:rsidP="002C065F">
      <w:pPr>
        <w:pStyle w:val="llb"/>
        <w:numPr>
          <w:ilvl w:val="0"/>
          <w:numId w:val="4"/>
        </w:numPr>
        <w:tabs>
          <w:tab w:val="clear" w:pos="4536"/>
          <w:tab w:val="clear" w:pos="9072"/>
        </w:tabs>
        <w:rPr>
          <w:rFonts w:ascii="Arial" w:hAnsi="Arial" w:cs="Arial"/>
          <w:sz w:val="22"/>
          <w:szCs w:val="22"/>
        </w:rPr>
      </w:pPr>
      <w:r w:rsidRPr="009F5BE2">
        <w:rPr>
          <w:rFonts w:ascii="Arial" w:hAnsi="Arial" w:cs="Arial"/>
          <w:sz w:val="22"/>
          <w:szCs w:val="22"/>
        </w:rPr>
        <w:t xml:space="preserve">a) </w:t>
      </w:r>
      <w:proofErr w:type="gramStart"/>
      <w:r w:rsidRPr="009F5BE2">
        <w:rPr>
          <w:rFonts w:ascii="Arial" w:hAnsi="Arial" w:cs="Arial"/>
          <w:sz w:val="22"/>
          <w:szCs w:val="22"/>
        </w:rPr>
        <w:t>A</w:t>
      </w:r>
      <w:proofErr w:type="gramEnd"/>
      <w:r w:rsidRPr="009F5BE2">
        <w:rPr>
          <w:rFonts w:ascii="Arial" w:hAnsi="Arial" w:cs="Arial"/>
          <w:sz w:val="22"/>
          <w:szCs w:val="22"/>
        </w:rPr>
        <w:t xml:space="preserve"> polgármester a jegyző útján irányítja a hivatalt. A polgármestert távollétében az alpolgármester helyettesíti.</w:t>
      </w:r>
    </w:p>
    <w:p w:rsidR="002C065F" w:rsidRPr="009F5BE2" w:rsidRDefault="002C065F" w:rsidP="002C065F">
      <w:pPr>
        <w:pStyle w:val="llb"/>
        <w:tabs>
          <w:tab w:val="clear" w:pos="4536"/>
          <w:tab w:val="clear" w:pos="9072"/>
          <w:tab w:val="left" w:pos="993"/>
        </w:tabs>
        <w:ind w:left="360"/>
        <w:rPr>
          <w:rFonts w:ascii="Arial" w:hAnsi="Arial" w:cs="Arial"/>
          <w:sz w:val="22"/>
          <w:szCs w:val="22"/>
        </w:rPr>
      </w:pPr>
      <w:r w:rsidRPr="009F5BE2">
        <w:rPr>
          <w:rFonts w:ascii="Arial" w:hAnsi="Arial" w:cs="Arial"/>
          <w:sz w:val="22"/>
          <w:szCs w:val="22"/>
        </w:rPr>
        <w:tab/>
      </w:r>
    </w:p>
    <w:p w:rsidR="002C065F" w:rsidRPr="009F5BE2" w:rsidRDefault="002C065F" w:rsidP="002C065F">
      <w:pPr>
        <w:pStyle w:val="llb"/>
        <w:tabs>
          <w:tab w:val="clear" w:pos="4536"/>
          <w:tab w:val="clear" w:pos="9072"/>
          <w:tab w:val="left" w:pos="993"/>
        </w:tabs>
        <w:ind w:left="709" w:hanging="142"/>
        <w:rPr>
          <w:rFonts w:ascii="Arial" w:hAnsi="Arial" w:cs="Arial"/>
          <w:sz w:val="22"/>
          <w:szCs w:val="22"/>
        </w:rPr>
      </w:pPr>
      <w:r w:rsidRPr="009F5BE2">
        <w:rPr>
          <w:rFonts w:ascii="Arial" w:hAnsi="Arial" w:cs="Arial"/>
          <w:sz w:val="22"/>
          <w:szCs w:val="22"/>
        </w:rPr>
        <w:t xml:space="preserve">b) </w:t>
      </w:r>
      <w:r>
        <w:rPr>
          <w:rFonts w:ascii="Arial" w:hAnsi="Arial" w:cs="Arial"/>
          <w:sz w:val="22"/>
          <w:szCs w:val="22"/>
        </w:rPr>
        <w:t xml:space="preserve"> </w:t>
      </w:r>
      <w:proofErr w:type="gramStart"/>
      <w:r w:rsidRPr="009F5BE2">
        <w:rPr>
          <w:rFonts w:ascii="Arial" w:hAnsi="Arial" w:cs="Arial"/>
          <w:sz w:val="22"/>
          <w:szCs w:val="22"/>
        </w:rPr>
        <w:t>A</w:t>
      </w:r>
      <w:proofErr w:type="gramEnd"/>
      <w:r w:rsidRPr="009F5BE2">
        <w:rPr>
          <w:rFonts w:ascii="Arial" w:hAnsi="Arial" w:cs="Arial"/>
          <w:sz w:val="22"/>
          <w:szCs w:val="22"/>
        </w:rPr>
        <w:t xml:space="preserve"> polgármester és a jegyző hetente megbeszélést tart, meghatározva a munkavégzés fő irányait.</w:t>
      </w:r>
    </w:p>
    <w:p w:rsidR="002C065F" w:rsidRPr="009F5BE2" w:rsidRDefault="002C065F" w:rsidP="002C065F">
      <w:pPr>
        <w:pStyle w:val="llb"/>
        <w:tabs>
          <w:tab w:val="clear" w:pos="4536"/>
          <w:tab w:val="clear" w:pos="9072"/>
          <w:tab w:val="left" w:pos="993"/>
        </w:tabs>
        <w:ind w:left="360" w:hanging="142"/>
        <w:rPr>
          <w:rFonts w:ascii="Arial" w:hAnsi="Arial" w:cs="Arial"/>
          <w:sz w:val="22"/>
          <w:szCs w:val="22"/>
        </w:rPr>
      </w:pPr>
    </w:p>
    <w:p w:rsidR="002C065F" w:rsidRPr="009F5BE2" w:rsidRDefault="002C065F" w:rsidP="002C065F">
      <w:pPr>
        <w:pStyle w:val="llb"/>
        <w:numPr>
          <w:ilvl w:val="0"/>
          <w:numId w:val="7"/>
        </w:numPr>
        <w:tabs>
          <w:tab w:val="clear" w:pos="4536"/>
          <w:tab w:val="clear" w:pos="9072"/>
          <w:tab w:val="left" w:pos="993"/>
        </w:tabs>
        <w:ind w:hanging="142"/>
        <w:rPr>
          <w:rFonts w:ascii="Arial" w:hAnsi="Arial" w:cs="Arial"/>
          <w:sz w:val="22"/>
          <w:szCs w:val="22"/>
        </w:rPr>
      </w:pPr>
      <w:r w:rsidRPr="009F5BE2">
        <w:rPr>
          <w:rFonts w:ascii="Arial" w:hAnsi="Arial" w:cs="Arial"/>
          <w:sz w:val="22"/>
          <w:szCs w:val="22"/>
        </w:rPr>
        <w:t>A polgármester, a jegyző a hivatal dolgozói részére szükség szerint, de legalább félévenként munkaértekezletet tartanak.</w:t>
      </w:r>
    </w:p>
    <w:p w:rsidR="002C065F" w:rsidRPr="009F5BE2" w:rsidRDefault="002C065F" w:rsidP="002C065F">
      <w:pPr>
        <w:pStyle w:val="llb"/>
        <w:tabs>
          <w:tab w:val="clear" w:pos="4536"/>
          <w:tab w:val="clear" w:pos="9072"/>
          <w:tab w:val="left" w:pos="993"/>
        </w:tabs>
        <w:ind w:left="360"/>
        <w:rPr>
          <w:rFonts w:ascii="Arial" w:hAnsi="Arial" w:cs="Arial"/>
          <w:sz w:val="22"/>
          <w:szCs w:val="22"/>
        </w:rPr>
      </w:pPr>
    </w:p>
    <w:p w:rsidR="002C065F" w:rsidRPr="009F5BE2" w:rsidRDefault="002C065F" w:rsidP="002C065F">
      <w:pPr>
        <w:pStyle w:val="llb"/>
        <w:tabs>
          <w:tab w:val="clear" w:pos="4536"/>
          <w:tab w:val="clear" w:pos="9072"/>
          <w:tab w:val="left" w:pos="993"/>
        </w:tabs>
        <w:ind w:left="567" w:hanging="567"/>
        <w:rPr>
          <w:rFonts w:ascii="Arial" w:hAnsi="Arial" w:cs="Arial"/>
          <w:sz w:val="22"/>
          <w:szCs w:val="22"/>
        </w:rPr>
      </w:pPr>
      <w:r w:rsidRPr="009F5BE2">
        <w:rPr>
          <w:rFonts w:ascii="Arial" w:hAnsi="Arial" w:cs="Arial"/>
          <w:sz w:val="22"/>
          <w:szCs w:val="22"/>
        </w:rPr>
        <w:t xml:space="preserve">2. a) </w:t>
      </w:r>
      <w:proofErr w:type="gramStart"/>
      <w:r w:rsidRPr="009F5BE2">
        <w:rPr>
          <w:rFonts w:ascii="Arial" w:hAnsi="Arial" w:cs="Arial"/>
          <w:sz w:val="22"/>
          <w:szCs w:val="22"/>
        </w:rPr>
        <w:t>A</w:t>
      </w:r>
      <w:proofErr w:type="gramEnd"/>
      <w:r w:rsidRPr="009F5BE2">
        <w:rPr>
          <w:rFonts w:ascii="Arial" w:hAnsi="Arial" w:cs="Arial"/>
          <w:sz w:val="22"/>
          <w:szCs w:val="22"/>
        </w:rPr>
        <w:t xml:space="preserve"> jegyző ellátja a jogszabályokban és az SZMSZ-ben meghatározott feladatait, vezeti a polgármesteri hivatalt.</w:t>
      </w:r>
    </w:p>
    <w:p w:rsidR="002C065F" w:rsidRPr="009F5BE2" w:rsidRDefault="002C065F" w:rsidP="002C065F">
      <w:pPr>
        <w:pStyle w:val="llb"/>
        <w:tabs>
          <w:tab w:val="clear" w:pos="4536"/>
          <w:tab w:val="clear" w:pos="9072"/>
          <w:tab w:val="left" w:pos="993"/>
        </w:tabs>
        <w:ind w:left="567" w:hanging="567"/>
        <w:rPr>
          <w:rFonts w:ascii="Arial" w:hAnsi="Arial" w:cs="Arial"/>
          <w:sz w:val="22"/>
          <w:szCs w:val="22"/>
        </w:rPr>
      </w:pPr>
    </w:p>
    <w:p w:rsidR="002C065F" w:rsidRPr="009F5BE2" w:rsidRDefault="002C065F" w:rsidP="002C065F">
      <w:pPr>
        <w:pStyle w:val="llb"/>
        <w:tabs>
          <w:tab w:val="clear" w:pos="4536"/>
          <w:tab w:val="clear" w:pos="9072"/>
          <w:tab w:val="left" w:pos="993"/>
        </w:tabs>
        <w:ind w:left="567" w:hanging="283"/>
        <w:rPr>
          <w:rFonts w:ascii="Arial" w:hAnsi="Arial" w:cs="Arial"/>
          <w:sz w:val="22"/>
          <w:szCs w:val="22"/>
        </w:rPr>
      </w:pPr>
      <w:r w:rsidRPr="009F5BE2">
        <w:rPr>
          <w:rFonts w:ascii="Arial" w:hAnsi="Arial" w:cs="Arial"/>
          <w:sz w:val="22"/>
          <w:szCs w:val="22"/>
        </w:rPr>
        <w:t>b) Véleményezi a polgármester munkáltatói jogkörben meghozandó intézkedéseit.</w:t>
      </w:r>
    </w:p>
    <w:p w:rsidR="002C065F" w:rsidRPr="009F5BE2" w:rsidRDefault="002C065F" w:rsidP="002C065F">
      <w:pPr>
        <w:pStyle w:val="llb"/>
        <w:tabs>
          <w:tab w:val="clear" w:pos="4536"/>
          <w:tab w:val="clear" w:pos="9072"/>
          <w:tab w:val="left" w:pos="993"/>
        </w:tabs>
        <w:ind w:left="567" w:hanging="283"/>
        <w:rPr>
          <w:rFonts w:ascii="Arial" w:hAnsi="Arial" w:cs="Arial"/>
          <w:sz w:val="22"/>
          <w:szCs w:val="22"/>
        </w:rPr>
      </w:pPr>
    </w:p>
    <w:p w:rsidR="002C065F" w:rsidRPr="009F5BE2" w:rsidRDefault="002C065F" w:rsidP="002C065F">
      <w:pPr>
        <w:pStyle w:val="llb"/>
        <w:tabs>
          <w:tab w:val="clear" w:pos="4536"/>
          <w:tab w:val="clear" w:pos="9072"/>
          <w:tab w:val="left" w:pos="993"/>
        </w:tabs>
        <w:ind w:left="567" w:hanging="283"/>
        <w:rPr>
          <w:rFonts w:ascii="Arial" w:hAnsi="Arial" w:cs="Arial"/>
          <w:sz w:val="22"/>
          <w:szCs w:val="22"/>
        </w:rPr>
      </w:pPr>
      <w:r w:rsidRPr="009F5BE2">
        <w:rPr>
          <w:rFonts w:ascii="Arial" w:hAnsi="Arial" w:cs="Arial"/>
          <w:sz w:val="22"/>
          <w:szCs w:val="22"/>
        </w:rPr>
        <w:t>c) Gondoskodik a dolgozók rendszeres továbbképzéséről.</w:t>
      </w:r>
    </w:p>
    <w:p w:rsidR="002C065F" w:rsidRPr="009F5BE2" w:rsidRDefault="002C065F" w:rsidP="002C065F">
      <w:pPr>
        <w:pStyle w:val="llb"/>
        <w:tabs>
          <w:tab w:val="clear" w:pos="4536"/>
          <w:tab w:val="clear" w:pos="9072"/>
          <w:tab w:val="left" w:pos="993"/>
        </w:tabs>
        <w:ind w:left="567" w:hanging="283"/>
        <w:rPr>
          <w:rFonts w:ascii="Arial" w:hAnsi="Arial" w:cs="Arial"/>
          <w:sz w:val="22"/>
          <w:szCs w:val="22"/>
        </w:rPr>
      </w:pPr>
    </w:p>
    <w:p w:rsidR="002C065F" w:rsidRPr="009F5BE2" w:rsidRDefault="002C065F" w:rsidP="002C065F">
      <w:pPr>
        <w:pStyle w:val="llb"/>
        <w:tabs>
          <w:tab w:val="clear" w:pos="4536"/>
          <w:tab w:val="clear" w:pos="9072"/>
          <w:tab w:val="left" w:pos="993"/>
        </w:tabs>
        <w:ind w:left="567" w:hanging="283"/>
        <w:rPr>
          <w:rFonts w:ascii="Arial" w:hAnsi="Arial" w:cs="Arial"/>
          <w:sz w:val="22"/>
          <w:szCs w:val="22"/>
        </w:rPr>
      </w:pPr>
      <w:r w:rsidRPr="009F5BE2">
        <w:rPr>
          <w:rFonts w:ascii="Arial" w:hAnsi="Arial" w:cs="Arial"/>
          <w:sz w:val="22"/>
          <w:szCs w:val="22"/>
        </w:rPr>
        <w:t>d) Rendszeres tájékoztatást ad a hivatal működéséről a polgármesternek.</w:t>
      </w:r>
    </w:p>
    <w:p w:rsidR="002C065F" w:rsidRPr="009F5BE2" w:rsidRDefault="002C065F" w:rsidP="002C065F">
      <w:pPr>
        <w:pStyle w:val="llb"/>
        <w:tabs>
          <w:tab w:val="clear" w:pos="4536"/>
          <w:tab w:val="clear" w:pos="9072"/>
          <w:tab w:val="left" w:pos="993"/>
        </w:tabs>
        <w:ind w:left="567" w:hanging="567"/>
        <w:rPr>
          <w:rFonts w:ascii="Arial" w:hAnsi="Arial" w:cs="Arial"/>
          <w:sz w:val="22"/>
          <w:szCs w:val="22"/>
        </w:rPr>
      </w:pPr>
    </w:p>
    <w:p w:rsidR="002C065F" w:rsidRPr="009F5BE2" w:rsidRDefault="002C065F" w:rsidP="002C065F">
      <w:pPr>
        <w:pStyle w:val="llb"/>
        <w:tabs>
          <w:tab w:val="clear" w:pos="4536"/>
          <w:tab w:val="clear" w:pos="9072"/>
          <w:tab w:val="left" w:pos="993"/>
        </w:tabs>
        <w:ind w:left="567" w:hanging="567"/>
        <w:rPr>
          <w:rFonts w:ascii="Arial" w:hAnsi="Arial" w:cs="Arial"/>
          <w:sz w:val="22"/>
          <w:szCs w:val="22"/>
        </w:rPr>
      </w:pPr>
      <w:r w:rsidRPr="009F5BE2">
        <w:rPr>
          <w:rFonts w:ascii="Arial" w:hAnsi="Arial" w:cs="Arial"/>
          <w:sz w:val="22"/>
          <w:szCs w:val="22"/>
        </w:rPr>
        <w:t xml:space="preserve">3. a) </w:t>
      </w:r>
      <w:proofErr w:type="gramStart"/>
      <w:r w:rsidRPr="009F5BE2">
        <w:rPr>
          <w:rFonts w:ascii="Arial" w:hAnsi="Arial" w:cs="Arial"/>
          <w:sz w:val="22"/>
          <w:szCs w:val="22"/>
        </w:rPr>
        <w:t>A</w:t>
      </w:r>
      <w:proofErr w:type="gramEnd"/>
      <w:r w:rsidRPr="009F5BE2">
        <w:rPr>
          <w:rFonts w:ascii="Arial" w:hAnsi="Arial" w:cs="Arial"/>
          <w:sz w:val="22"/>
          <w:szCs w:val="22"/>
        </w:rPr>
        <w:t xml:space="preserve"> munkaköréért felelős köztisztviselő a munkáját érintő képviselő-testületi ülésen szükség szerint részt vesz. </w:t>
      </w:r>
    </w:p>
    <w:p w:rsidR="002C065F" w:rsidRPr="009F5BE2" w:rsidRDefault="002C065F" w:rsidP="002C065F">
      <w:pPr>
        <w:pStyle w:val="llb"/>
        <w:tabs>
          <w:tab w:val="clear" w:pos="4536"/>
          <w:tab w:val="clear" w:pos="9072"/>
          <w:tab w:val="left" w:pos="993"/>
        </w:tabs>
        <w:ind w:left="567" w:hanging="567"/>
        <w:rPr>
          <w:rFonts w:ascii="Arial" w:hAnsi="Arial" w:cs="Arial"/>
          <w:sz w:val="22"/>
          <w:szCs w:val="22"/>
        </w:rPr>
      </w:pPr>
    </w:p>
    <w:p w:rsidR="002C065F" w:rsidRPr="009F5BE2" w:rsidRDefault="002C065F" w:rsidP="002C065F">
      <w:pPr>
        <w:pStyle w:val="llb"/>
        <w:tabs>
          <w:tab w:val="clear" w:pos="4536"/>
          <w:tab w:val="clear" w:pos="9072"/>
          <w:tab w:val="left" w:pos="993"/>
        </w:tabs>
        <w:ind w:left="567" w:hanging="283"/>
        <w:rPr>
          <w:rFonts w:ascii="Arial" w:hAnsi="Arial" w:cs="Arial"/>
          <w:sz w:val="22"/>
          <w:szCs w:val="22"/>
        </w:rPr>
      </w:pPr>
      <w:r w:rsidRPr="009F5BE2">
        <w:rPr>
          <w:rFonts w:ascii="Arial" w:hAnsi="Arial" w:cs="Arial"/>
          <w:sz w:val="22"/>
          <w:szCs w:val="22"/>
        </w:rPr>
        <w:t xml:space="preserve">b) </w:t>
      </w:r>
      <w:proofErr w:type="gramStart"/>
      <w:r w:rsidRPr="009F5BE2">
        <w:rPr>
          <w:rFonts w:ascii="Arial" w:hAnsi="Arial" w:cs="Arial"/>
          <w:sz w:val="22"/>
          <w:szCs w:val="22"/>
        </w:rPr>
        <w:t>A</w:t>
      </w:r>
      <w:proofErr w:type="gramEnd"/>
      <w:r w:rsidRPr="009F5BE2">
        <w:rPr>
          <w:rFonts w:ascii="Arial" w:hAnsi="Arial" w:cs="Arial"/>
          <w:sz w:val="22"/>
          <w:szCs w:val="22"/>
        </w:rPr>
        <w:t xml:space="preserve"> dolgozói munkaköri leírásokat a jegyző készíti el, s az abban foglaltakat időközönként, illetve szükség szerint felülvizsgálja.</w:t>
      </w:r>
    </w:p>
    <w:p w:rsidR="002C065F" w:rsidRDefault="002C065F" w:rsidP="002C065F">
      <w:pPr>
        <w:pStyle w:val="llb"/>
        <w:tabs>
          <w:tab w:val="clear" w:pos="4536"/>
          <w:tab w:val="clear" w:pos="9072"/>
          <w:tab w:val="left" w:pos="993"/>
        </w:tabs>
        <w:ind w:left="567" w:hanging="567"/>
        <w:rPr>
          <w:rFonts w:ascii="Arial" w:hAnsi="Arial" w:cs="Arial"/>
          <w:b/>
          <w:bCs/>
          <w:sz w:val="22"/>
          <w:szCs w:val="22"/>
          <w:u w:val="single"/>
        </w:rPr>
      </w:pPr>
    </w:p>
    <w:p w:rsidR="002C065F" w:rsidRPr="009F5BE2" w:rsidRDefault="002C065F" w:rsidP="002C065F">
      <w:pPr>
        <w:pStyle w:val="llb"/>
        <w:tabs>
          <w:tab w:val="clear" w:pos="4536"/>
          <w:tab w:val="clear" w:pos="9072"/>
          <w:tab w:val="left" w:pos="993"/>
        </w:tabs>
        <w:ind w:left="567" w:hanging="567"/>
        <w:rPr>
          <w:rFonts w:ascii="Arial" w:hAnsi="Arial" w:cs="Arial"/>
          <w:b/>
          <w:bCs/>
          <w:sz w:val="22"/>
          <w:szCs w:val="22"/>
          <w:u w:val="single"/>
        </w:rPr>
      </w:pPr>
      <w:r w:rsidRPr="009F5BE2">
        <w:rPr>
          <w:rFonts w:ascii="Arial" w:hAnsi="Arial" w:cs="Arial"/>
          <w:b/>
          <w:bCs/>
          <w:sz w:val="22"/>
          <w:szCs w:val="22"/>
          <w:u w:val="single"/>
        </w:rPr>
        <w:t>A hivatal működése</w:t>
      </w:r>
    </w:p>
    <w:p w:rsidR="002C065F" w:rsidRPr="009F5BE2" w:rsidRDefault="002C065F" w:rsidP="002C065F">
      <w:pPr>
        <w:pStyle w:val="llb"/>
        <w:tabs>
          <w:tab w:val="clear" w:pos="4536"/>
          <w:tab w:val="clear" w:pos="9072"/>
          <w:tab w:val="left" w:pos="993"/>
        </w:tabs>
        <w:ind w:left="567" w:hanging="567"/>
        <w:rPr>
          <w:rFonts w:ascii="Arial" w:hAnsi="Arial" w:cs="Arial"/>
          <w:sz w:val="22"/>
          <w:szCs w:val="22"/>
        </w:rPr>
      </w:pPr>
    </w:p>
    <w:p w:rsidR="002C065F" w:rsidRPr="009F5BE2" w:rsidRDefault="002C065F" w:rsidP="002C065F">
      <w:pPr>
        <w:pStyle w:val="llb"/>
        <w:tabs>
          <w:tab w:val="clear" w:pos="4536"/>
          <w:tab w:val="clear" w:pos="9072"/>
          <w:tab w:val="left" w:pos="993"/>
        </w:tabs>
        <w:ind w:left="567" w:hanging="567"/>
        <w:rPr>
          <w:rFonts w:ascii="Arial" w:hAnsi="Arial" w:cs="Arial"/>
          <w:sz w:val="22"/>
          <w:szCs w:val="22"/>
          <w:u w:val="single"/>
        </w:rPr>
      </w:pPr>
      <w:r w:rsidRPr="009F5BE2">
        <w:rPr>
          <w:rFonts w:ascii="Arial" w:hAnsi="Arial" w:cs="Arial"/>
          <w:sz w:val="22"/>
          <w:szCs w:val="22"/>
          <w:u w:val="single"/>
        </w:rPr>
        <w:t>4. A munkarend:</w:t>
      </w:r>
    </w:p>
    <w:p w:rsidR="002C065F" w:rsidRPr="009F5BE2" w:rsidRDefault="002C065F" w:rsidP="002C065F">
      <w:pPr>
        <w:pStyle w:val="llb"/>
        <w:tabs>
          <w:tab w:val="clear" w:pos="4536"/>
          <w:tab w:val="clear" w:pos="9072"/>
          <w:tab w:val="left" w:pos="993"/>
        </w:tabs>
        <w:ind w:left="567" w:hanging="567"/>
        <w:rPr>
          <w:rFonts w:ascii="Arial" w:hAnsi="Arial" w:cs="Arial"/>
          <w:sz w:val="22"/>
          <w:szCs w:val="22"/>
        </w:rPr>
      </w:pPr>
    </w:p>
    <w:p w:rsidR="002C065F" w:rsidRPr="009F5BE2" w:rsidRDefault="002C065F" w:rsidP="002C065F">
      <w:pPr>
        <w:pStyle w:val="llb"/>
        <w:tabs>
          <w:tab w:val="clear" w:pos="4536"/>
          <w:tab w:val="clear" w:pos="9072"/>
          <w:tab w:val="left" w:pos="993"/>
        </w:tabs>
        <w:rPr>
          <w:rFonts w:ascii="Arial" w:hAnsi="Arial" w:cs="Arial"/>
          <w:sz w:val="22"/>
          <w:szCs w:val="22"/>
        </w:rPr>
      </w:pPr>
      <w:r w:rsidRPr="009F5BE2">
        <w:rPr>
          <w:rFonts w:ascii="Arial" w:hAnsi="Arial" w:cs="Arial"/>
          <w:sz w:val="22"/>
          <w:szCs w:val="22"/>
        </w:rPr>
        <w:t>(:A polgármesteri hivatal ügyfélfogadási rendjét a képviselő-testület állapítja meg e Rendeletében:)</w:t>
      </w:r>
    </w:p>
    <w:p w:rsidR="002C065F" w:rsidRPr="009F5BE2" w:rsidRDefault="002C065F" w:rsidP="002C065F">
      <w:pPr>
        <w:pStyle w:val="llb"/>
        <w:tabs>
          <w:tab w:val="clear" w:pos="4536"/>
          <w:tab w:val="clear" w:pos="9072"/>
          <w:tab w:val="left" w:pos="993"/>
        </w:tabs>
        <w:rPr>
          <w:rFonts w:ascii="Arial" w:hAnsi="Arial" w:cs="Arial"/>
          <w:sz w:val="22"/>
          <w:szCs w:val="22"/>
        </w:rPr>
      </w:pPr>
    </w:p>
    <w:p w:rsidR="002C065F" w:rsidRPr="009F5BE2" w:rsidRDefault="002C065F" w:rsidP="002C065F">
      <w:pPr>
        <w:pStyle w:val="llb"/>
        <w:tabs>
          <w:tab w:val="clear" w:pos="4536"/>
          <w:tab w:val="clear" w:pos="9072"/>
          <w:tab w:val="left" w:pos="426"/>
        </w:tabs>
        <w:rPr>
          <w:rFonts w:ascii="Arial" w:hAnsi="Arial" w:cs="Arial"/>
          <w:sz w:val="22"/>
          <w:szCs w:val="22"/>
        </w:rPr>
      </w:pPr>
      <w:r w:rsidRPr="009F5BE2">
        <w:rPr>
          <w:rFonts w:ascii="Arial" w:hAnsi="Arial" w:cs="Arial"/>
          <w:sz w:val="22"/>
          <w:szCs w:val="22"/>
        </w:rPr>
        <w:tab/>
      </w:r>
      <w:proofErr w:type="gramStart"/>
      <w:r w:rsidRPr="009F5BE2">
        <w:rPr>
          <w:rFonts w:ascii="Arial" w:hAnsi="Arial" w:cs="Arial"/>
          <w:sz w:val="22"/>
          <w:szCs w:val="22"/>
        </w:rPr>
        <w:t>a</w:t>
      </w:r>
      <w:proofErr w:type="gramEnd"/>
      <w:r w:rsidRPr="009F5BE2">
        <w:rPr>
          <w:rFonts w:ascii="Arial" w:hAnsi="Arial" w:cs="Arial"/>
          <w:sz w:val="22"/>
          <w:szCs w:val="22"/>
        </w:rPr>
        <w:t>)</w:t>
      </w:r>
      <w:r w:rsidRPr="009F5BE2">
        <w:rPr>
          <w:rFonts w:ascii="Arial" w:hAnsi="Arial" w:cs="Arial"/>
          <w:sz w:val="22"/>
          <w:szCs w:val="22"/>
        </w:rPr>
        <w:tab/>
        <w:t>a hivatal dolgozóinak munkaideje:</w:t>
      </w:r>
    </w:p>
    <w:p w:rsidR="002C065F" w:rsidRPr="009F5BE2" w:rsidRDefault="002C065F" w:rsidP="002C065F">
      <w:pPr>
        <w:pStyle w:val="llb"/>
        <w:tabs>
          <w:tab w:val="clear" w:pos="4536"/>
          <w:tab w:val="clear" w:pos="9072"/>
          <w:tab w:val="left" w:pos="426"/>
        </w:tabs>
        <w:rPr>
          <w:rFonts w:ascii="Arial" w:hAnsi="Arial" w:cs="Arial"/>
          <w:sz w:val="22"/>
          <w:szCs w:val="22"/>
        </w:rPr>
      </w:pPr>
      <w:r w:rsidRPr="009F5BE2">
        <w:rPr>
          <w:rFonts w:ascii="Arial" w:hAnsi="Arial" w:cs="Arial"/>
          <w:sz w:val="22"/>
          <w:szCs w:val="22"/>
        </w:rPr>
        <w:tab/>
      </w:r>
      <w:r w:rsidRPr="009F5BE2">
        <w:rPr>
          <w:rFonts w:ascii="Arial" w:hAnsi="Arial" w:cs="Arial"/>
          <w:sz w:val="22"/>
          <w:szCs w:val="22"/>
        </w:rPr>
        <w:tab/>
      </w:r>
      <w:proofErr w:type="gramStart"/>
      <w:r w:rsidRPr="009F5BE2">
        <w:rPr>
          <w:rFonts w:ascii="Arial" w:hAnsi="Arial" w:cs="Arial"/>
          <w:sz w:val="22"/>
          <w:szCs w:val="22"/>
        </w:rPr>
        <w:t>hétfőtől</w:t>
      </w:r>
      <w:proofErr w:type="gramEnd"/>
      <w:r w:rsidRPr="009F5BE2">
        <w:rPr>
          <w:rFonts w:ascii="Arial" w:hAnsi="Arial" w:cs="Arial"/>
          <w:sz w:val="22"/>
          <w:szCs w:val="22"/>
        </w:rPr>
        <w:t xml:space="preserve"> – csütörtökig bezáróan: 7.30 – 16.00</w:t>
      </w:r>
    </w:p>
    <w:p w:rsidR="002C065F" w:rsidRPr="009F5BE2" w:rsidRDefault="002C065F" w:rsidP="002C065F">
      <w:pPr>
        <w:pStyle w:val="llb"/>
        <w:tabs>
          <w:tab w:val="clear" w:pos="4536"/>
          <w:tab w:val="clear" w:pos="9072"/>
          <w:tab w:val="left" w:pos="426"/>
        </w:tabs>
        <w:rPr>
          <w:rFonts w:ascii="Arial" w:hAnsi="Arial" w:cs="Arial"/>
          <w:sz w:val="22"/>
          <w:szCs w:val="22"/>
        </w:rPr>
      </w:pPr>
      <w:r w:rsidRPr="009F5BE2">
        <w:rPr>
          <w:rFonts w:ascii="Arial" w:hAnsi="Arial" w:cs="Arial"/>
          <w:sz w:val="22"/>
          <w:szCs w:val="22"/>
        </w:rPr>
        <w:tab/>
      </w:r>
      <w:r w:rsidRPr="009F5BE2">
        <w:rPr>
          <w:rFonts w:ascii="Arial" w:hAnsi="Arial" w:cs="Arial"/>
          <w:sz w:val="22"/>
          <w:szCs w:val="22"/>
        </w:rPr>
        <w:tab/>
        <w:t>(mely magában foglalja a 12.00 órától 13.00 óráig terjedő ebédidőt)</w:t>
      </w:r>
    </w:p>
    <w:p w:rsidR="002C065F" w:rsidRPr="009F5BE2" w:rsidRDefault="002C065F" w:rsidP="002C065F">
      <w:pPr>
        <w:pStyle w:val="llb"/>
        <w:tabs>
          <w:tab w:val="clear" w:pos="4536"/>
          <w:tab w:val="clear" w:pos="9072"/>
          <w:tab w:val="left" w:pos="426"/>
        </w:tabs>
        <w:rPr>
          <w:rFonts w:ascii="Arial" w:hAnsi="Arial" w:cs="Arial"/>
          <w:sz w:val="22"/>
          <w:szCs w:val="22"/>
        </w:rPr>
      </w:pPr>
      <w:r w:rsidRPr="009F5BE2">
        <w:rPr>
          <w:rFonts w:ascii="Arial" w:hAnsi="Arial" w:cs="Arial"/>
          <w:sz w:val="22"/>
          <w:szCs w:val="22"/>
        </w:rPr>
        <w:tab/>
      </w:r>
      <w:r w:rsidRPr="009F5BE2">
        <w:rPr>
          <w:rFonts w:ascii="Arial" w:hAnsi="Arial" w:cs="Arial"/>
          <w:sz w:val="22"/>
          <w:szCs w:val="22"/>
        </w:rPr>
        <w:tab/>
      </w:r>
      <w:proofErr w:type="gramStart"/>
      <w:r w:rsidRPr="009F5BE2">
        <w:rPr>
          <w:rFonts w:ascii="Arial" w:hAnsi="Arial" w:cs="Arial"/>
          <w:sz w:val="22"/>
          <w:szCs w:val="22"/>
        </w:rPr>
        <w:t>pénteken</w:t>
      </w:r>
      <w:proofErr w:type="gramEnd"/>
      <w:r w:rsidRPr="009F5BE2">
        <w:rPr>
          <w:rFonts w:ascii="Arial" w:hAnsi="Arial" w:cs="Arial"/>
          <w:sz w:val="22"/>
          <w:szCs w:val="22"/>
        </w:rPr>
        <w:t>: 7.30 – 13.30</w:t>
      </w:r>
    </w:p>
    <w:p w:rsidR="002C065F" w:rsidRPr="009F5BE2" w:rsidRDefault="002C065F" w:rsidP="002C065F">
      <w:pPr>
        <w:pStyle w:val="llb"/>
        <w:tabs>
          <w:tab w:val="clear" w:pos="4536"/>
          <w:tab w:val="clear" w:pos="9072"/>
          <w:tab w:val="left" w:pos="426"/>
        </w:tabs>
        <w:rPr>
          <w:rFonts w:ascii="Arial" w:hAnsi="Arial" w:cs="Arial"/>
          <w:sz w:val="22"/>
          <w:szCs w:val="22"/>
        </w:rPr>
      </w:pPr>
      <w:r w:rsidRPr="009F5BE2">
        <w:rPr>
          <w:rFonts w:ascii="Arial" w:hAnsi="Arial" w:cs="Arial"/>
          <w:sz w:val="22"/>
          <w:szCs w:val="22"/>
        </w:rPr>
        <w:tab/>
      </w:r>
      <w:r w:rsidRPr="009F5BE2">
        <w:rPr>
          <w:rFonts w:ascii="Arial" w:hAnsi="Arial" w:cs="Arial"/>
          <w:sz w:val="22"/>
          <w:szCs w:val="22"/>
        </w:rPr>
        <w:tab/>
        <w:t>Pénteken a munkarend folyamatos.</w:t>
      </w:r>
    </w:p>
    <w:p w:rsidR="002C065F" w:rsidRPr="009F5BE2" w:rsidRDefault="002C065F" w:rsidP="002C065F">
      <w:pPr>
        <w:pStyle w:val="llb"/>
        <w:tabs>
          <w:tab w:val="clear" w:pos="4536"/>
          <w:tab w:val="clear" w:pos="9072"/>
          <w:tab w:val="left" w:pos="993"/>
        </w:tabs>
        <w:rPr>
          <w:rFonts w:ascii="Arial" w:hAnsi="Arial" w:cs="Arial"/>
          <w:sz w:val="22"/>
          <w:szCs w:val="22"/>
        </w:rPr>
      </w:pPr>
    </w:p>
    <w:p w:rsidR="002C065F" w:rsidRPr="009F5BE2" w:rsidRDefault="002C065F" w:rsidP="002C065F">
      <w:pPr>
        <w:pStyle w:val="llb"/>
        <w:tabs>
          <w:tab w:val="clear" w:pos="4536"/>
          <w:tab w:val="clear" w:pos="9072"/>
          <w:tab w:val="left" w:pos="709"/>
        </w:tabs>
        <w:ind w:left="426" w:hanging="142"/>
        <w:rPr>
          <w:rFonts w:ascii="Arial" w:hAnsi="Arial" w:cs="Arial"/>
          <w:sz w:val="22"/>
          <w:szCs w:val="22"/>
        </w:rPr>
      </w:pPr>
      <w:r w:rsidRPr="009F5BE2">
        <w:rPr>
          <w:rFonts w:ascii="Arial" w:hAnsi="Arial" w:cs="Arial"/>
          <w:sz w:val="22"/>
          <w:szCs w:val="22"/>
        </w:rPr>
        <w:tab/>
        <w:t>b)</w:t>
      </w:r>
      <w:r w:rsidRPr="009F5BE2">
        <w:rPr>
          <w:rFonts w:ascii="Arial" w:hAnsi="Arial" w:cs="Arial"/>
          <w:sz w:val="22"/>
          <w:szCs w:val="22"/>
        </w:rPr>
        <w:tab/>
        <w:t>Túlmunka végzése esetén szabadidőt a jegyző engedélyez. Rendszeres túlmunka esetén – pl. anyakönyvvezető – szabadidő-átalány engedélyezhető.</w:t>
      </w:r>
    </w:p>
    <w:p w:rsidR="002C065F" w:rsidRPr="009F5BE2" w:rsidRDefault="002C065F" w:rsidP="002C065F">
      <w:pPr>
        <w:pStyle w:val="llb"/>
        <w:tabs>
          <w:tab w:val="clear" w:pos="4536"/>
          <w:tab w:val="clear" w:pos="9072"/>
          <w:tab w:val="left" w:pos="993"/>
        </w:tabs>
        <w:rPr>
          <w:rFonts w:ascii="Arial" w:hAnsi="Arial" w:cs="Arial"/>
          <w:sz w:val="22"/>
          <w:szCs w:val="22"/>
        </w:rPr>
      </w:pPr>
    </w:p>
    <w:p w:rsidR="002C065F" w:rsidRPr="009F5BE2" w:rsidRDefault="002C065F" w:rsidP="002C065F">
      <w:pPr>
        <w:pStyle w:val="llb"/>
        <w:tabs>
          <w:tab w:val="clear" w:pos="4536"/>
          <w:tab w:val="clear" w:pos="9072"/>
          <w:tab w:val="left" w:pos="993"/>
        </w:tabs>
        <w:rPr>
          <w:rFonts w:ascii="Arial" w:hAnsi="Arial" w:cs="Arial"/>
          <w:sz w:val="22"/>
          <w:szCs w:val="22"/>
          <w:u w:val="single"/>
        </w:rPr>
      </w:pPr>
      <w:r w:rsidRPr="009F5BE2">
        <w:rPr>
          <w:rFonts w:ascii="Arial" w:hAnsi="Arial" w:cs="Arial"/>
          <w:sz w:val="22"/>
          <w:szCs w:val="22"/>
          <w:u w:val="single"/>
        </w:rPr>
        <w:t>5. Az ügyfélfogadás rendje:</w:t>
      </w:r>
    </w:p>
    <w:p w:rsidR="002C065F" w:rsidRPr="009F5BE2" w:rsidRDefault="002C065F" w:rsidP="002C065F">
      <w:pPr>
        <w:pStyle w:val="llb"/>
        <w:tabs>
          <w:tab w:val="clear" w:pos="4536"/>
          <w:tab w:val="clear" w:pos="9072"/>
          <w:tab w:val="left" w:pos="284"/>
        </w:tabs>
        <w:ind w:left="851" w:hanging="284"/>
        <w:rPr>
          <w:rFonts w:ascii="Arial" w:hAnsi="Arial" w:cs="Arial"/>
          <w:sz w:val="22"/>
          <w:szCs w:val="22"/>
        </w:rPr>
      </w:pPr>
    </w:p>
    <w:p w:rsidR="002C065F" w:rsidRPr="009F5BE2" w:rsidRDefault="002C065F" w:rsidP="002C065F">
      <w:pPr>
        <w:pStyle w:val="llb"/>
        <w:numPr>
          <w:ilvl w:val="1"/>
          <w:numId w:val="7"/>
        </w:numPr>
        <w:tabs>
          <w:tab w:val="clear" w:pos="1440"/>
          <w:tab w:val="clear" w:pos="4536"/>
          <w:tab w:val="clear" w:pos="9072"/>
          <w:tab w:val="left" w:pos="284"/>
          <w:tab w:val="num" w:pos="567"/>
        </w:tabs>
        <w:ind w:left="567" w:hanging="425"/>
        <w:rPr>
          <w:rFonts w:ascii="Arial" w:hAnsi="Arial" w:cs="Arial"/>
          <w:sz w:val="22"/>
          <w:szCs w:val="22"/>
        </w:rPr>
      </w:pPr>
      <w:r w:rsidRPr="009F5BE2">
        <w:rPr>
          <w:rFonts w:ascii="Arial" w:hAnsi="Arial" w:cs="Arial"/>
          <w:sz w:val="22"/>
          <w:szCs w:val="22"/>
        </w:rPr>
        <w:t>A polgármester és a jegyző ügyfélfogadási rendje: A polgármester és a jegyző keddi napokon 8.00 – 12.00 óráig tartanak ügyfélfogadást.</w:t>
      </w:r>
    </w:p>
    <w:p w:rsidR="002C065F" w:rsidRPr="009F5BE2" w:rsidRDefault="002C065F" w:rsidP="002C065F">
      <w:pPr>
        <w:pStyle w:val="llb"/>
        <w:numPr>
          <w:ilvl w:val="1"/>
          <w:numId w:val="7"/>
        </w:numPr>
        <w:tabs>
          <w:tab w:val="clear" w:pos="4536"/>
          <w:tab w:val="clear" w:pos="9072"/>
          <w:tab w:val="left" w:pos="284"/>
        </w:tabs>
        <w:ind w:left="567" w:hanging="425"/>
        <w:rPr>
          <w:rFonts w:ascii="Arial" w:hAnsi="Arial" w:cs="Arial"/>
          <w:sz w:val="22"/>
          <w:szCs w:val="22"/>
        </w:rPr>
      </w:pPr>
      <w:r w:rsidRPr="009F5BE2">
        <w:rPr>
          <w:rFonts w:ascii="Arial" w:hAnsi="Arial" w:cs="Arial"/>
          <w:sz w:val="22"/>
          <w:szCs w:val="22"/>
        </w:rPr>
        <w:t>A települési képviselőket munkaidőben, soron kívül, bármikor, az önkormányzat intézményeinek vezetőit ügyfélfogadási időn kívül is – lehetőleg előre egyeztetett időpontban – fogadni kell.</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8F71C4" w:rsidRDefault="002C065F" w:rsidP="002C065F">
      <w:pPr>
        <w:pStyle w:val="llb"/>
        <w:tabs>
          <w:tab w:val="clear" w:pos="4536"/>
          <w:tab w:val="clear" w:pos="9072"/>
          <w:tab w:val="left" w:pos="284"/>
        </w:tabs>
        <w:ind w:left="142"/>
        <w:jc w:val="center"/>
        <w:rPr>
          <w:rFonts w:ascii="Arial" w:hAnsi="Arial" w:cs="Arial"/>
          <w:b/>
          <w:bCs/>
          <w:sz w:val="22"/>
          <w:szCs w:val="22"/>
        </w:rPr>
      </w:pPr>
      <w:r w:rsidRPr="008F71C4">
        <w:rPr>
          <w:rFonts w:ascii="Arial" w:hAnsi="Arial" w:cs="Arial"/>
          <w:b/>
          <w:bCs/>
          <w:sz w:val="22"/>
          <w:szCs w:val="22"/>
        </w:rPr>
        <w:t>III.</w:t>
      </w:r>
    </w:p>
    <w:p w:rsidR="002C065F" w:rsidRPr="009F5BE2" w:rsidRDefault="002C065F" w:rsidP="002C065F">
      <w:pPr>
        <w:pStyle w:val="llb"/>
        <w:tabs>
          <w:tab w:val="clear" w:pos="4536"/>
          <w:tab w:val="clear" w:pos="9072"/>
          <w:tab w:val="left" w:pos="284"/>
        </w:tabs>
        <w:ind w:left="142"/>
        <w:jc w:val="center"/>
        <w:rPr>
          <w:rFonts w:ascii="Arial" w:hAnsi="Arial" w:cs="Arial"/>
          <w:b/>
          <w:bCs/>
          <w:sz w:val="22"/>
          <w:szCs w:val="22"/>
          <w:u w:val="single"/>
        </w:rPr>
      </w:pPr>
    </w:p>
    <w:p w:rsidR="002C065F" w:rsidRPr="009F5BE2" w:rsidRDefault="002C065F" w:rsidP="002C065F">
      <w:pPr>
        <w:pStyle w:val="llb"/>
        <w:tabs>
          <w:tab w:val="clear" w:pos="4536"/>
          <w:tab w:val="clear" w:pos="9072"/>
          <w:tab w:val="left" w:pos="284"/>
        </w:tabs>
        <w:ind w:left="142"/>
        <w:jc w:val="center"/>
        <w:rPr>
          <w:rFonts w:ascii="Arial" w:hAnsi="Arial" w:cs="Arial"/>
          <w:b/>
          <w:bCs/>
          <w:sz w:val="22"/>
          <w:szCs w:val="22"/>
          <w:u w:val="single"/>
        </w:rPr>
      </w:pPr>
      <w:r w:rsidRPr="009F5BE2">
        <w:rPr>
          <w:rFonts w:ascii="Arial" w:hAnsi="Arial" w:cs="Arial"/>
          <w:b/>
          <w:bCs/>
          <w:sz w:val="22"/>
          <w:szCs w:val="22"/>
          <w:u w:val="single"/>
        </w:rPr>
        <w:t>A hivatal működésével kapcsolatos egyéb feladatok</w:t>
      </w:r>
    </w:p>
    <w:p w:rsidR="002C065F" w:rsidRPr="009F5BE2" w:rsidRDefault="002C065F" w:rsidP="002C065F">
      <w:pPr>
        <w:pStyle w:val="llb"/>
        <w:tabs>
          <w:tab w:val="clear" w:pos="4536"/>
          <w:tab w:val="clear" w:pos="9072"/>
          <w:tab w:val="left" w:pos="284"/>
        </w:tabs>
        <w:ind w:left="142"/>
        <w:rPr>
          <w:rFonts w:ascii="Arial" w:hAnsi="Arial" w:cs="Arial"/>
          <w:sz w:val="22"/>
          <w:szCs w:val="22"/>
        </w:rPr>
      </w:pPr>
    </w:p>
    <w:p w:rsidR="002C065F" w:rsidRPr="009F5BE2" w:rsidRDefault="002C065F" w:rsidP="002C065F">
      <w:pPr>
        <w:pStyle w:val="llb"/>
        <w:numPr>
          <w:ilvl w:val="0"/>
          <w:numId w:val="5"/>
        </w:numPr>
        <w:tabs>
          <w:tab w:val="clear" w:pos="4536"/>
          <w:tab w:val="clear" w:pos="9072"/>
          <w:tab w:val="left" w:pos="284"/>
        </w:tabs>
        <w:rPr>
          <w:rFonts w:ascii="Arial" w:hAnsi="Arial" w:cs="Arial"/>
          <w:sz w:val="22"/>
          <w:szCs w:val="22"/>
          <w:u w:val="single"/>
        </w:rPr>
      </w:pPr>
      <w:r w:rsidRPr="009F5BE2">
        <w:rPr>
          <w:rFonts w:ascii="Arial" w:hAnsi="Arial" w:cs="Arial"/>
          <w:sz w:val="22"/>
          <w:szCs w:val="22"/>
          <w:u w:val="single"/>
        </w:rPr>
        <w:t>A munkáltatói jogok gyakorlása:</w:t>
      </w:r>
    </w:p>
    <w:p w:rsidR="002C065F" w:rsidRPr="009F5BE2" w:rsidRDefault="002C065F" w:rsidP="002C065F">
      <w:pPr>
        <w:pStyle w:val="llb"/>
        <w:tabs>
          <w:tab w:val="clear" w:pos="4536"/>
          <w:tab w:val="clear" w:pos="9072"/>
          <w:tab w:val="left" w:pos="284"/>
        </w:tabs>
        <w:ind w:left="142"/>
        <w:rPr>
          <w:rFonts w:ascii="Arial" w:hAnsi="Arial" w:cs="Arial"/>
          <w:sz w:val="22"/>
          <w:szCs w:val="22"/>
        </w:rPr>
      </w:pPr>
    </w:p>
    <w:p w:rsidR="002C065F" w:rsidRPr="009F5BE2" w:rsidRDefault="002C065F" w:rsidP="002C065F">
      <w:pPr>
        <w:pStyle w:val="llb"/>
        <w:numPr>
          <w:ilvl w:val="1"/>
          <w:numId w:val="5"/>
        </w:numPr>
        <w:tabs>
          <w:tab w:val="clear" w:pos="4536"/>
          <w:tab w:val="clear" w:pos="9072"/>
          <w:tab w:val="left" w:pos="284"/>
        </w:tabs>
        <w:rPr>
          <w:rFonts w:ascii="Arial" w:hAnsi="Arial" w:cs="Arial"/>
          <w:sz w:val="22"/>
          <w:szCs w:val="22"/>
        </w:rPr>
      </w:pPr>
      <w:r w:rsidRPr="009F5BE2">
        <w:rPr>
          <w:rFonts w:ascii="Arial" w:hAnsi="Arial" w:cs="Arial"/>
          <w:sz w:val="22"/>
          <w:szCs w:val="22"/>
        </w:rPr>
        <w:t>Szabadság: a szabadságot a jegyző engedélyezi, s a költségvetési munkatársak tartják nyilván.</w:t>
      </w:r>
    </w:p>
    <w:p w:rsidR="002C065F" w:rsidRPr="009F5BE2" w:rsidRDefault="002C065F" w:rsidP="002C065F">
      <w:pPr>
        <w:pStyle w:val="llb"/>
        <w:tabs>
          <w:tab w:val="clear" w:pos="4536"/>
          <w:tab w:val="clear" w:pos="9072"/>
          <w:tab w:val="left" w:pos="284"/>
        </w:tabs>
        <w:ind w:left="862"/>
        <w:rPr>
          <w:rFonts w:ascii="Arial" w:hAnsi="Arial" w:cs="Arial"/>
          <w:sz w:val="22"/>
          <w:szCs w:val="22"/>
        </w:rPr>
      </w:pPr>
    </w:p>
    <w:p w:rsidR="002C065F" w:rsidRPr="009F5BE2" w:rsidRDefault="002C065F" w:rsidP="002C065F">
      <w:pPr>
        <w:pStyle w:val="llb"/>
        <w:numPr>
          <w:ilvl w:val="1"/>
          <w:numId w:val="5"/>
        </w:numPr>
        <w:tabs>
          <w:tab w:val="clear" w:pos="4536"/>
          <w:tab w:val="clear" w:pos="9072"/>
          <w:tab w:val="left" w:pos="284"/>
        </w:tabs>
        <w:rPr>
          <w:rFonts w:ascii="Arial" w:hAnsi="Arial" w:cs="Arial"/>
          <w:sz w:val="22"/>
          <w:szCs w:val="22"/>
        </w:rPr>
      </w:pPr>
      <w:r w:rsidRPr="009F5BE2">
        <w:rPr>
          <w:rFonts w:ascii="Arial" w:hAnsi="Arial" w:cs="Arial"/>
          <w:sz w:val="22"/>
          <w:szCs w:val="22"/>
        </w:rPr>
        <w:t>A hivatal dolgozói tekintetében a munkáltatói jogokat a jegyző gyakorolja:</w:t>
      </w:r>
    </w:p>
    <w:p w:rsidR="002C065F" w:rsidRPr="009F5BE2" w:rsidRDefault="002C065F" w:rsidP="002C065F">
      <w:pPr>
        <w:pStyle w:val="llb"/>
        <w:numPr>
          <w:ilvl w:val="0"/>
          <w:numId w:val="1"/>
        </w:numPr>
        <w:tabs>
          <w:tab w:val="clear" w:pos="720"/>
          <w:tab w:val="clear" w:pos="4536"/>
          <w:tab w:val="clear" w:pos="9072"/>
          <w:tab w:val="left" w:pos="1418"/>
        </w:tabs>
        <w:ind w:left="1418" w:hanging="142"/>
        <w:rPr>
          <w:rFonts w:ascii="Arial" w:hAnsi="Arial" w:cs="Arial"/>
          <w:sz w:val="22"/>
          <w:szCs w:val="22"/>
        </w:rPr>
      </w:pPr>
      <w:r w:rsidRPr="009F5BE2">
        <w:rPr>
          <w:rFonts w:ascii="Arial" w:hAnsi="Arial" w:cs="Arial"/>
          <w:sz w:val="22"/>
          <w:szCs w:val="22"/>
        </w:rPr>
        <w:t>engedélyezi az évi rendes szabadság kiadását, a szabadságolási ütemterv szerint,</w:t>
      </w:r>
    </w:p>
    <w:p w:rsidR="002C065F" w:rsidRPr="009F5BE2" w:rsidRDefault="002C065F" w:rsidP="002C065F">
      <w:pPr>
        <w:pStyle w:val="llb"/>
        <w:numPr>
          <w:ilvl w:val="0"/>
          <w:numId w:val="1"/>
        </w:numPr>
        <w:tabs>
          <w:tab w:val="clear" w:pos="4536"/>
          <w:tab w:val="clear" w:pos="9072"/>
          <w:tab w:val="left" w:pos="284"/>
        </w:tabs>
        <w:ind w:firstLine="556"/>
        <w:rPr>
          <w:rFonts w:ascii="Arial" w:hAnsi="Arial" w:cs="Arial"/>
          <w:sz w:val="22"/>
          <w:szCs w:val="22"/>
        </w:rPr>
      </w:pPr>
      <w:r w:rsidRPr="009F5BE2">
        <w:rPr>
          <w:rFonts w:ascii="Arial" w:hAnsi="Arial" w:cs="Arial"/>
          <w:sz w:val="22"/>
          <w:szCs w:val="22"/>
        </w:rPr>
        <w:t>igazolja a köztisztviselők útiszámláit.</w:t>
      </w:r>
    </w:p>
    <w:p w:rsidR="002C065F" w:rsidRPr="009F5BE2" w:rsidRDefault="002C065F" w:rsidP="002C065F">
      <w:pPr>
        <w:pStyle w:val="llb"/>
        <w:numPr>
          <w:ilvl w:val="0"/>
          <w:numId w:val="5"/>
        </w:numPr>
        <w:tabs>
          <w:tab w:val="clear" w:pos="4536"/>
          <w:tab w:val="clear" w:pos="9072"/>
          <w:tab w:val="left" w:pos="284"/>
        </w:tabs>
        <w:rPr>
          <w:rFonts w:ascii="Arial" w:hAnsi="Arial" w:cs="Arial"/>
          <w:sz w:val="22"/>
          <w:szCs w:val="22"/>
        </w:rPr>
      </w:pPr>
      <w:r w:rsidRPr="009F5BE2">
        <w:rPr>
          <w:rFonts w:ascii="Arial" w:hAnsi="Arial" w:cs="Arial"/>
          <w:sz w:val="22"/>
          <w:szCs w:val="22"/>
        </w:rPr>
        <w:t xml:space="preserve">A helyettesítés szabályozása: a helyettesítő dolgozó személyét a jegyző állapítja meg. Az ügyintézők munkaköri leírásukban foglaltak szerint helyettesítik egymást. A jegyző </w:t>
      </w:r>
      <w:r w:rsidRPr="009F5BE2">
        <w:rPr>
          <w:rFonts w:ascii="Arial" w:hAnsi="Arial" w:cs="Arial"/>
          <w:sz w:val="22"/>
          <w:szCs w:val="22"/>
        </w:rPr>
        <w:lastRenderedPageBreak/>
        <w:t>helyettesítésére eseti megbízással kerül sor, tartós távollét esetén más önkormányzat jegyzője a két önkormányzat közötti megállapodás szerint látja el a helyettesítést.</w:t>
      </w:r>
    </w:p>
    <w:p w:rsidR="002C065F" w:rsidRPr="009F5BE2" w:rsidRDefault="002C065F" w:rsidP="002C065F">
      <w:pPr>
        <w:pStyle w:val="llb"/>
        <w:tabs>
          <w:tab w:val="clear" w:pos="4536"/>
          <w:tab w:val="clear" w:pos="9072"/>
          <w:tab w:val="left" w:pos="284"/>
        </w:tabs>
        <w:ind w:left="142"/>
        <w:rPr>
          <w:rFonts w:ascii="Arial" w:hAnsi="Arial" w:cs="Arial"/>
          <w:sz w:val="22"/>
          <w:szCs w:val="22"/>
        </w:rPr>
      </w:pPr>
    </w:p>
    <w:p w:rsidR="002C065F" w:rsidRPr="009F5BE2" w:rsidRDefault="002C065F" w:rsidP="002C065F">
      <w:pPr>
        <w:pStyle w:val="llb"/>
        <w:numPr>
          <w:ilvl w:val="0"/>
          <w:numId w:val="5"/>
        </w:numPr>
        <w:tabs>
          <w:tab w:val="clear" w:pos="4536"/>
          <w:tab w:val="clear" w:pos="9072"/>
          <w:tab w:val="left" w:pos="284"/>
        </w:tabs>
        <w:rPr>
          <w:rFonts w:ascii="Arial" w:hAnsi="Arial" w:cs="Arial"/>
          <w:sz w:val="22"/>
          <w:szCs w:val="22"/>
        </w:rPr>
      </w:pPr>
      <w:r w:rsidRPr="009F5BE2">
        <w:rPr>
          <w:rFonts w:ascii="Arial" w:hAnsi="Arial" w:cs="Arial"/>
          <w:sz w:val="22"/>
          <w:szCs w:val="22"/>
        </w:rPr>
        <w:t>Hivatal és munkakör átadás: hivatal és munkakör átadás esetén az átadásról részletes jegyzőkönyvet kell felvenni az átadás megtörténtéről. Az átadást-átvételt a jegyző jelenlétében kell elvégezni.</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numPr>
          <w:ilvl w:val="0"/>
          <w:numId w:val="5"/>
        </w:numPr>
        <w:tabs>
          <w:tab w:val="clear" w:pos="4536"/>
          <w:tab w:val="clear" w:pos="9072"/>
          <w:tab w:val="left" w:pos="284"/>
        </w:tabs>
        <w:rPr>
          <w:rFonts w:ascii="Arial" w:hAnsi="Arial" w:cs="Arial"/>
          <w:sz w:val="22"/>
          <w:szCs w:val="22"/>
        </w:rPr>
      </w:pPr>
      <w:r w:rsidRPr="009F5BE2">
        <w:rPr>
          <w:rFonts w:ascii="Arial" w:hAnsi="Arial" w:cs="Arial"/>
          <w:sz w:val="22"/>
          <w:szCs w:val="22"/>
        </w:rPr>
        <w:t>Ügyiratkezelés, ügyintézés: a hivatal ügyiratkezelése központosított.</w:t>
      </w:r>
    </w:p>
    <w:p w:rsidR="002C065F" w:rsidRPr="009F5BE2" w:rsidRDefault="002C065F" w:rsidP="002C065F">
      <w:pPr>
        <w:pStyle w:val="llb"/>
        <w:tabs>
          <w:tab w:val="clear" w:pos="4536"/>
          <w:tab w:val="clear" w:pos="9072"/>
          <w:tab w:val="left" w:pos="284"/>
        </w:tabs>
        <w:ind w:left="284"/>
        <w:rPr>
          <w:rFonts w:ascii="Arial" w:hAnsi="Arial" w:cs="Arial"/>
          <w:sz w:val="22"/>
          <w:szCs w:val="22"/>
        </w:rPr>
      </w:pPr>
      <w:r w:rsidRPr="009F5BE2">
        <w:rPr>
          <w:rFonts w:ascii="Arial" w:hAnsi="Arial" w:cs="Arial"/>
          <w:sz w:val="22"/>
          <w:szCs w:val="22"/>
        </w:rPr>
        <w:t>Az ügyintéző az ügyet köteles az ügyintézési határidőn belül elintézni. A titkos iratok kezelését és megőrzését munkaköri leírás szerint ezzel megbízott dolgozó végzi, a titkos iratokra vonatkozó szabályok szerint.</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Default="002C065F" w:rsidP="002C065F">
      <w:pPr>
        <w:pStyle w:val="llb"/>
        <w:tabs>
          <w:tab w:val="clear" w:pos="4536"/>
          <w:tab w:val="clear" w:pos="9072"/>
          <w:tab w:val="left" w:pos="284"/>
        </w:tabs>
        <w:rPr>
          <w:rFonts w:ascii="Arial" w:hAnsi="Arial" w:cs="Arial"/>
          <w:sz w:val="22"/>
          <w:szCs w:val="22"/>
          <w:u w:val="single"/>
        </w:rPr>
      </w:pPr>
    </w:p>
    <w:p w:rsidR="002C065F" w:rsidRPr="009F5BE2" w:rsidRDefault="002C065F" w:rsidP="002C065F">
      <w:pPr>
        <w:pStyle w:val="llb"/>
        <w:tabs>
          <w:tab w:val="clear" w:pos="4536"/>
          <w:tab w:val="clear" w:pos="9072"/>
          <w:tab w:val="left" w:pos="284"/>
        </w:tabs>
        <w:rPr>
          <w:rFonts w:ascii="Arial" w:hAnsi="Arial" w:cs="Arial"/>
          <w:sz w:val="22"/>
          <w:szCs w:val="22"/>
          <w:u w:val="single"/>
        </w:rPr>
      </w:pPr>
      <w:r>
        <w:rPr>
          <w:rFonts w:ascii="Arial" w:hAnsi="Arial" w:cs="Arial"/>
          <w:sz w:val="22"/>
          <w:szCs w:val="22"/>
          <w:u w:val="single"/>
        </w:rPr>
        <w:t>2</w:t>
      </w:r>
      <w:r w:rsidRPr="009F5BE2">
        <w:rPr>
          <w:rFonts w:ascii="Arial" w:hAnsi="Arial" w:cs="Arial"/>
          <w:sz w:val="22"/>
          <w:szCs w:val="22"/>
          <w:u w:val="single"/>
        </w:rPr>
        <w:t>. A hivatal ügyiratkezelése:</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numPr>
          <w:ilvl w:val="0"/>
          <w:numId w:val="6"/>
        </w:numPr>
        <w:tabs>
          <w:tab w:val="clear" w:pos="4536"/>
          <w:tab w:val="clear" w:pos="9072"/>
          <w:tab w:val="left" w:pos="284"/>
        </w:tabs>
        <w:rPr>
          <w:rFonts w:ascii="Arial" w:hAnsi="Arial" w:cs="Arial"/>
          <w:sz w:val="22"/>
          <w:szCs w:val="22"/>
        </w:rPr>
      </w:pPr>
      <w:r w:rsidRPr="009F5BE2">
        <w:rPr>
          <w:rFonts w:ascii="Arial" w:hAnsi="Arial" w:cs="Arial"/>
          <w:sz w:val="22"/>
          <w:szCs w:val="22"/>
        </w:rPr>
        <w:t xml:space="preserve">A személyre szólóan címzett küldemények kivételével a postát a jegyző, távollétében a polgármester, illetve akadályoztatásuk esetén az általuk megbízott </w:t>
      </w:r>
      <w:proofErr w:type="gramStart"/>
      <w:r w:rsidRPr="009F5BE2">
        <w:rPr>
          <w:rFonts w:ascii="Arial" w:hAnsi="Arial" w:cs="Arial"/>
          <w:sz w:val="22"/>
          <w:szCs w:val="22"/>
        </w:rPr>
        <w:t>személy  –</w:t>
      </w:r>
      <w:proofErr w:type="gramEnd"/>
      <w:r w:rsidRPr="009F5BE2">
        <w:rPr>
          <w:rFonts w:ascii="Arial" w:hAnsi="Arial" w:cs="Arial"/>
          <w:sz w:val="22"/>
          <w:szCs w:val="22"/>
        </w:rPr>
        <w:t xml:space="preserve"> bontja. A kibontott postát az ügyintézőkre elintézés végett a jegyző szignálja ki.</w:t>
      </w:r>
    </w:p>
    <w:p w:rsidR="002C065F" w:rsidRPr="009F5BE2" w:rsidRDefault="002C065F" w:rsidP="002C065F">
      <w:pPr>
        <w:pStyle w:val="llb"/>
        <w:tabs>
          <w:tab w:val="clear" w:pos="4536"/>
          <w:tab w:val="clear" w:pos="9072"/>
          <w:tab w:val="left" w:pos="284"/>
        </w:tabs>
        <w:ind w:left="360"/>
        <w:rPr>
          <w:rFonts w:ascii="Arial" w:hAnsi="Arial" w:cs="Arial"/>
          <w:sz w:val="22"/>
          <w:szCs w:val="22"/>
        </w:rPr>
      </w:pPr>
    </w:p>
    <w:p w:rsidR="002C065F" w:rsidRPr="009F5BE2" w:rsidRDefault="002C065F" w:rsidP="002C065F">
      <w:pPr>
        <w:pStyle w:val="llb"/>
        <w:numPr>
          <w:ilvl w:val="0"/>
          <w:numId w:val="6"/>
        </w:numPr>
        <w:tabs>
          <w:tab w:val="clear" w:pos="4536"/>
          <w:tab w:val="clear" w:pos="9072"/>
          <w:tab w:val="left" w:pos="284"/>
        </w:tabs>
        <w:rPr>
          <w:rFonts w:ascii="Arial" w:hAnsi="Arial" w:cs="Arial"/>
          <w:sz w:val="22"/>
          <w:szCs w:val="22"/>
        </w:rPr>
      </w:pPr>
      <w:r w:rsidRPr="009F5BE2">
        <w:rPr>
          <w:rFonts w:ascii="Arial" w:hAnsi="Arial" w:cs="Arial"/>
          <w:sz w:val="22"/>
          <w:szCs w:val="22"/>
        </w:rPr>
        <w:t>Szignálás után a küldemények az iktatást végző munkatárshoz kerülnek.</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numPr>
          <w:ilvl w:val="0"/>
          <w:numId w:val="6"/>
        </w:numPr>
        <w:tabs>
          <w:tab w:val="clear" w:pos="4536"/>
          <w:tab w:val="clear" w:pos="9072"/>
          <w:tab w:val="left" w:pos="284"/>
        </w:tabs>
        <w:rPr>
          <w:rFonts w:ascii="Arial" w:hAnsi="Arial" w:cs="Arial"/>
          <w:sz w:val="22"/>
          <w:szCs w:val="22"/>
        </w:rPr>
      </w:pPr>
      <w:r w:rsidRPr="009F5BE2">
        <w:rPr>
          <w:rFonts w:ascii="Arial" w:hAnsi="Arial" w:cs="Arial"/>
          <w:sz w:val="22"/>
          <w:szCs w:val="22"/>
        </w:rPr>
        <w:t>A jegyző a szignálás során az ügyiratot ellátja az érkezés dátumával, illetve ráírja az ügyintézésre kijelölt dolgozó nevét. A sürgős intézkedést igénylő ügyeknél feljegyzi a „sürgős” szót, a határidő megjelölése mellett.</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numPr>
          <w:ilvl w:val="0"/>
          <w:numId w:val="6"/>
        </w:numPr>
        <w:tabs>
          <w:tab w:val="clear" w:pos="4536"/>
          <w:tab w:val="clear" w:pos="9072"/>
          <w:tab w:val="left" w:pos="284"/>
        </w:tabs>
        <w:rPr>
          <w:rFonts w:ascii="Arial" w:hAnsi="Arial" w:cs="Arial"/>
          <w:sz w:val="22"/>
          <w:szCs w:val="22"/>
        </w:rPr>
      </w:pPr>
      <w:r w:rsidRPr="009F5BE2">
        <w:rPr>
          <w:rFonts w:ascii="Arial" w:hAnsi="Arial" w:cs="Arial"/>
          <w:sz w:val="22"/>
          <w:szCs w:val="22"/>
        </w:rPr>
        <w:t>Induló ügyeknél kötelezően, már folyamatban lévő ügyeknél szükség esetén feltünteti az iraton a leglényegesebb utasításokat.</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numPr>
          <w:ilvl w:val="0"/>
          <w:numId w:val="6"/>
        </w:numPr>
        <w:tabs>
          <w:tab w:val="clear" w:pos="4536"/>
          <w:tab w:val="clear" w:pos="9072"/>
          <w:tab w:val="left" w:pos="284"/>
        </w:tabs>
        <w:rPr>
          <w:rFonts w:ascii="Arial" w:hAnsi="Arial" w:cs="Arial"/>
          <w:sz w:val="22"/>
          <w:szCs w:val="22"/>
        </w:rPr>
      </w:pPr>
      <w:r w:rsidRPr="009F5BE2">
        <w:rPr>
          <w:rFonts w:ascii="Arial" w:hAnsi="Arial" w:cs="Arial"/>
          <w:sz w:val="22"/>
          <w:szCs w:val="22"/>
        </w:rPr>
        <w:t>A posta bontása során az iratra a jegyző feltünteti az általa szükségesnek vélt utasításokat.</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numPr>
          <w:ilvl w:val="0"/>
          <w:numId w:val="6"/>
        </w:numPr>
        <w:tabs>
          <w:tab w:val="clear" w:pos="4536"/>
          <w:tab w:val="clear" w:pos="9072"/>
          <w:tab w:val="left" w:pos="284"/>
        </w:tabs>
        <w:rPr>
          <w:rFonts w:ascii="Arial" w:hAnsi="Arial" w:cs="Arial"/>
          <w:sz w:val="22"/>
          <w:szCs w:val="22"/>
        </w:rPr>
      </w:pPr>
      <w:r w:rsidRPr="009F5BE2">
        <w:rPr>
          <w:rFonts w:ascii="Arial" w:hAnsi="Arial" w:cs="Arial"/>
          <w:sz w:val="22"/>
          <w:szCs w:val="22"/>
        </w:rPr>
        <w:t>Az iktatási feladatokat elvégző személy a beiktatott ügyiratokat az átadás érdekében beírja a kijelölt ügyintéző munkakönyvébe. ennek során sorszámot, iktatási időpontot s az ügyirat számát tünteti fel.</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numPr>
          <w:ilvl w:val="0"/>
          <w:numId w:val="6"/>
        </w:numPr>
        <w:tabs>
          <w:tab w:val="clear" w:pos="4536"/>
          <w:tab w:val="clear" w:pos="9072"/>
          <w:tab w:val="left" w:pos="284"/>
        </w:tabs>
        <w:rPr>
          <w:rFonts w:ascii="Arial" w:hAnsi="Arial" w:cs="Arial"/>
          <w:sz w:val="22"/>
          <w:szCs w:val="22"/>
        </w:rPr>
      </w:pPr>
      <w:r w:rsidRPr="009F5BE2">
        <w:rPr>
          <w:rFonts w:ascii="Arial" w:hAnsi="Arial" w:cs="Arial"/>
          <w:sz w:val="22"/>
          <w:szCs w:val="22"/>
        </w:rPr>
        <w:t>Az elkészített ügyiratot az ügyintéző továbbítja a kiadmányozásra, ellenjegyzésre jogosult személynek.</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numPr>
          <w:ilvl w:val="0"/>
          <w:numId w:val="6"/>
        </w:numPr>
        <w:tabs>
          <w:tab w:val="clear" w:pos="4536"/>
          <w:tab w:val="clear" w:pos="9072"/>
          <w:tab w:val="left" w:pos="284"/>
        </w:tabs>
        <w:rPr>
          <w:rFonts w:ascii="Arial" w:hAnsi="Arial" w:cs="Arial"/>
          <w:sz w:val="22"/>
          <w:szCs w:val="22"/>
        </w:rPr>
      </w:pPr>
      <w:r w:rsidRPr="009F5BE2">
        <w:rPr>
          <w:rFonts w:ascii="Arial" w:hAnsi="Arial" w:cs="Arial"/>
          <w:sz w:val="22"/>
          <w:szCs w:val="22"/>
        </w:rPr>
        <w:t>A hivatalban a kiadmányozás rendje az alábbiak szerint alakul:</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numPr>
          <w:ilvl w:val="0"/>
          <w:numId w:val="1"/>
        </w:numPr>
        <w:tabs>
          <w:tab w:val="clear" w:pos="4536"/>
          <w:tab w:val="clear" w:pos="9072"/>
          <w:tab w:val="left" w:pos="284"/>
        </w:tabs>
        <w:rPr>
          <w:rFonts w:ascii="Arial" w:hAnsi="Arial" w:cs="Arial"/>
          <w:sz w:val="22"/>
          <w:szCs w:val="22"/>
        </w:rPr>
      </w:pPr>
      <w:r w:rsidRPr="009F5BE2">
        <w:rPr>
          <w:rFonts w:ascii="Arial" w:hAnsi="Arial" w:cs="Arial"/>
          <w:sz w:val="22"/>
          <w:szCs w:val="22"/>
        </w:rPr>
        <w:t>a polgármester önkormányzati, és önkormányzati hatósági ügyekben, valamint azokban az esetekben, amikor erre jogszabályok felhatalmazzák, gyakorolja a kiadmányozást.</w:t>
      </w:r>
    </w:p>
    <w:p w:rsidR="002C065F" w:rsidRPr="009F5BE2" w:rsidRDefault="002C065F" w:rsidP="002C065F">
      <w:pPr>
        <w:pStyle w:val="llb"/>
        <w:tabs>
          <w:tab w:val="clear" w:pos="4536"/>
          <w:tab w:val="clear" w:pos="9072"/>
          <w:tab w:val="left" w:pos="284"/>
        </w:tabs>
        <w:ind w:left="360"/>
        <w:rPr>
          <w:rFonts w:ascii="Arial" w:hAnsi="Arial" w:cs="Arial"/>
          <w:sz w:val="22"/>
          <w:szCs w:val="22"/>
        </w:rPr>
      </w:pPr>
    </w:p>
    <w:p w:rsidR="002C065F" w:rsidRPr="009F5BE2" w:rsidRDefault="002C065F" w:rsidP="002C065F">
      <w:pPr>
        <w:pStyle w:val="llb"/>
        <w:numPr>
          <w:ilvl w:val="0"/>
          <w:numId w:val="1"/>
        </w:numPr>
        <w:tabs>
          <w:tab w:val="clear" w:pos="4536"/>
          <w:tab w:val="clear" w:pos="9072"/>
          <w:tab w:val="left" w:pos="284"/>
        </w:tabs>
        <w:rPr>
          <w:rFonts w:ascii="Arial" w:hAnsi="Arial" w:cs="Arial"/>
          <w:sz w:val="22"/>
          <w:szCs w:val="22"/>
        </w:rPr>
      </w:pPr>
      <w:r w:rsidRPr="009F5BE2">
        <w:rPr>
          <w:rFonts w:ascii="Arial" w:hAnsi="Arial" w:cs="Arial"/>
          <w:sz w:val="22"/>
          <w:szCs w:val="22"/>
        </w:rPr>
        <w:t>A jegyző feladat és hatáskörének megfelelően gyakorolja a kiadmányozási jogot.</w:t>
      </w:r>
    </w:p>
    <w:p w:rsidR="002C065F" w:rsidRPr="009F5BE2" w:rsidRDefault="002C065F" w:rsidP="002C065F">
      <w:pPr>
        <w:pStyle w:val="llb"/>
        <w:numPr>
          <w:ilvl w:val="0"/>
          <w:numId w:val="1"/>
        </w:numPr>
        <w:tabs>
          <w:tab w:val="clear" w:pos="4536"/>
          <w:tab w:val="clear" w:pos="9072"/>
          <w:tab w:val="left" w:pos="284"/>
        </w:tabs>
        <w:rPr>
          <w:rFonts w:ascii="Arial" w:hAnsi="Arial" w:cs="Arial"/>
          <w:sz w:val="22"/>
          <w:szCs w:val="22"/>
        </w:rPr>
      </w:pPr>
      <w:r w:rsidRPr="009F5BE2">
        <w:rPr>
          <w:rFonts w:ascii="Arial" w:hAnsi="Arial" w:cs="Arial"/>
          <w:sz w:val="22"/>
          <w:szCs w:val="22"/>
        </w:rPr>
        <w:t>Kiadmányozást a polgármester és a jegyző távollétében erre felhatalmazott személy esetenként végezhet.</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ind w:left="360"/>
        <w:rPr>
          <w:rFonts w:ascii="Arial" w:hAnsi="Arial" w:cs="Arial"/>
          <w:sz w:val="22"/>
          <w:szCs w:val="22"/>
        </w:rPr>
      </w:pPr>
      <w:r w:rsidRPr="009F5BE2">
        <w:rPr>
          <w:rFonts w:ascii="Arial" w:hAnsi="Arial" w:cs="Arial"/>
          <w:sz w:val="22"/>
          <w:szCs w:val="22"/>
        </w:rPr>
        <w:t>i) Az aláírt, ellenjegyzett irat borítékolásáról, címzéséről az ügyintéző, postázásáról pedig az iktató adminisztrátor gondoskodik.</w:t>
      </w:r>
    </w:p>
    <w:p w:rsidR="002C065F" w:rsidRPr="009F5BE2" w:rsidRDefault="002C065F" w:rsidP="002C065F">
      <w:pPr>
        <w:pStyle w:val="llb"/>
        <w:tabs>
          <w:tab w:val="clear" w:pos="4536"/>
          <w:tab w:val="clear" w:pos="9072"/>
          <w:tab w:val="left" w:pos="284"/>
        </w:tabs>
        <w:ind w:left="360"/>
        <w:rPr>
          <w:rFonts w:ascii="Arial" w:hAnsi="Arial" w:cs="Arial"/>
          <w:sz w:val="22"/>
          <w:szCs w:val="22"/>
        </w:rPr>
      </w:pPr>
    </w:p>
    <w:p w:rsidR="002C065F" w:rsidRPr="009F5BE2" w:rsidRDefault="002C065F" w:rsidP="002C065F">
      <w:pPr>
        <w:pStyle w:val="llb"/>
        <w:tabs>
          <w:tab w:val="clear" w:pos="4536"/>
          <w:tab w:val="clear" w:pos="9072"/>
          <w:tab w:val="left" w:pos="284"/>
        </w:tabs>
        <w:ind w:left="360"/>
        <w:rPr>
          <w:rFonts w:ascii="Arial" w:hAnsi="Arial" w:cs="Arial"/>
          <w:sz w:val="22"/>
          <w:szCs w:val="22"/>
        </w:rPr>
      </w:pPr>
      <w:r w:rsidRPr="009F5BE2">
        <w:rPr>
          <w:rFonts w:ascii="Arial" w:hAnsi="Arial" w:cs="Arial"/>
          <w:sz w:val="22"/>
          <w:szCs w:val="22"/>
        </w:rPr>
        <w:t xml:space="preserve">j) Fő szabályként valamennyi külső szervtől érkező iratot (kivétel a számlák), továbbá a saját kezdeményezésére induló ügyek iratait be kell iktatni. Nem kell beiktatni a </w:t>
      </w:r>
      <w:r w:rsidRPr="009F5BE2">
        <w:rPr>
          <w:rFonts w:ascii="Arial" w:hAnsi="Arial" w:cs="Arial"/>
          <w:sz w:val="22"/>
          <w:szCs w:val="22"/>
        </w:rPr>
        <w:lastRenderedPageBreak/>
        <w:t>folyóiratokat, közlönyöket, a tájékoztató jellegű, csupán tudomásulvételt igénylő iratokat (elegendő az átadókönyvbe feltüntetni.)</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ind w:left="360"/>
        <w:rPr>
          <w:rFonts w:ascii="Arial" w:hAnsi="Arial" w:cs="Arial"/>
          <w:sz w:val="22"/>
          <w:szCs w:val="22"/>
        </w:rPr>
      </w:pPr>
      <w:r w:rsidRPr="009F5BE2">
        <w:rPr>
          <w:rFonts w:ascii="Arial" w:hAnsi="Arial" w:cs="Arial"/>
          <w:sz w:val="22"/>
          <w:szCs w:val="22"/>
        </w:rPr>
        <w:t xml:space="preserve">k) </w:t>
      </w:r>
      <w:proofErr w:type="gramStart"/>
      <w:r w:rsidRPr="009F5BE2">
        <w:rPr>
          <w:rFonts w:ascii="Arial" w:hAnsi="Arial" w:cs="Arial"/>
          <w:sz w:val="22"/>
          <w:szCs w:val="22"/>
        </w:rPr>
        <w:t>A</w:t>
      </w:r>
      <w:proofErr w:type="gramEnd"/>
      <w:r w:rsidRPr="009F5BE2">
        <w:rPr>
          <w:rFonts w:ascii="Arial" w:hAnsi="Arial" w:cs="Arial"/>
          <w:sz w:val="22"/>
          <w:szCs w:val="22"/>
        </w:rPr>
        <w:t xml:space="preserve"> polgármesteri és a jegyzői utasításokat – főszámra történt iktatás után – évente kezdődő folyamatos sorszámozással, egységes jelölést alkalmazva kell kiadni:</w:t>
      </w:r>
    </w:p>
    <w:p w:rsidR="002C065F" w:rsidRPr="009F5BE2" w:rsidRDefault="002C065F" w:rsidP="002C065F">
      <w:pPr>
        <w:pStyle w:val="llb"/>
        <w:tabs>
          <w:tab w:val="clear" w:pos="4536"/>
          <w:tab w:val="clear" w:pos="9072"/>
          <w:tab w:val="left" w:pos="284"/>
        </w:tabs>
        <w:ind w:left="720"/>
        <w:rPr>
          <w:rFonts w:ascii="Arial" w:hAnsi="Arial" w:cs="Arial"/>
          <w:sz w:val="22"/>
          <w:szCs w:val="22"/>
        </w:rPr>
      </w:pPr>
      <w:r w:rsidRPr="009F5BE2">
        <w:rPr>
          <w:rFonts w:ascii="Arial" w:hAnsi="Arial" w:cs="Arial"/>
          <w:sz w:val="22"/>
          <w:szCs w:val="22"/>
        </w:rPr>
        <w:t>Pl. sorszám /</w:t>
      </w:r>
      <w:proofErr w:type="gramStart"/>
      <w:r w:rsidRPr="009F5BE2">
        <w:rPr>
          <w:rFonts w:ascii="Arial" w:hAnsi="Arial" w:cs="Arial"/>
          <w:sz w:val="22"/>
          <w:szCs w:val="22"/>
        </w:rPr>
        <w:t>20 …</w:t>
      </w:r>
      <w:proofErr w:type="gramEnd"/>
      <w:r w:rsidRPr="009F5BE2">
        <w:rPr>
          <w:rFonts w:ascii="Arial" w:hAnsi="Arial" w:cs="Arial"/>
          <w:sz w:val="22"/>
          <w:szCs w:val="22"/>
        </w:rPr>
        <w:t>.. sz. polgármesteri utasítás,</w:t>
      </w:r>
    </w:p>
    <w:p w:rsidR="002C065F" w:rsidRPr="009F5BE2" w:rsidRDefault="002C065F" w:rsidP="002C065F">
      <w:pPr>
        <w:pStyle w:val="llb"/>
        <w:tabs>
          <w:tab w:val="clear" w:pos="4536"/>
          <w:tab w:val="clear" w:pos="9072"/>
          <w:tab w:val="left" w:pos="284"/>
        </w:tabs>
        <w:ind w:left="720"/>
        <w:rPr>
          <w:rFonts w:ascii="Arial" w:hAnsi="Arial" w:cs="Arial"/>
          <w:sz w:val="22"/>
          <w:szCs w:val="22"/>
        </w:rPr>
      </w:pPr>
      <w:r w:rsidRPr="009F5BE2">
        <w:rPr>
          <w:rFonts w:ascii="Arial" w:hAnsi="Arial" w:cs="Arial"/>
          <w:sz w:val="22"/>
          <w:szCs w:val="22"/>
        </w:rPr>
        <w:t>Pl. sorszám /20</w:t>
      </w:r>
      <w:proofErr w:type="gramStart"/>
      <w:r w:rsidRPr="009F5BE2">
        <w:rPr>
          <w:rFonts w:ascii="Arial" w:hAnsi="Arial" w:cs="Arial"/>
          <w:sz w:val="22"/>
          <w:szCs w:val="22"/>
        </w:rPr>
        <w:t>…..</w:t>
      </w:r>
      <w:proofErr w:type="gramEnd"/>
      <w:r w:rsidRPr="009F5BE2">
        <w:rPr>
          <w:rFonts w:ascii="Arial" w:hAnsi="Arial" w:cs="Arial"/>
          <w:sz w:val="22"/>
          <w:szCs w:val="22"/>
        </w:rPr>
        <w:t xml:space="preserve"> sz. jegyzői utasítás</w:t>
      </w:r>
    </w:p>
    <w:p w:rsidR="002C065F" w:rsidRPr="009F5BE2" w:rsidRDefault="002C065F" w:rsidP="002C065F">
      <w:pPr>
        <w:pStyle w:val="llb"/>
        <w:tabs>
          <w:tab w:val="clear" w:pos="4536"/>
          <w:tab w:val="clear" w:pos="9072"/>
          <w:tab w:val="left" w:pos="284"/>
        </w:tabs>
        <w:ind w:left="720"/>
        <w:rPr>
          <w:rFonts w:ascii="Arial" w:hAnsi="Arial" w:cs="Arial"/>
          <w:sz w:val="22"/>
          <w:szCs w:val="22"/>
        </w:rPr>
      </w:pPr>
      <w:r w:rsidRPr="009F5BE2">
        <w:rPr>
          <w:rFonts w:ascii="Arial" w:hAnsi="Arial" w:cs="Arial"/>
          <w:sz w:val="22"/>
          <w:szCs w:val="22"/>
        </w:rPr>
        <w:t>Az utasításokat nyilvántartás és közzététel céljából az érintettekhez el kell juttatni.</w:t>
      </w:r>
    </w:p>
    <w:p w:rsidR="002C065F" w:rsidRPr="009F5BE2" w:rsidRDefault="002C065F" w:rsidP="002C065F">
      <w:pPr>
        <w:pStyle w:val="llb"/>
        <w:tabs>
          <w:tab w:val="clear" w:pos="4536"/>
          <w:tab w:val="clear" w:pos="9072"/>
          <w:tab w:val="left" w:pos="284"/>
        </w:tabs>
        <w:ind w:left="720"/>
        <w:rPr>
          <w:rFonts w:ascii="Arial" w:hAnsi="Arial" w:cs="Arial"/>
          <w:sz w:val="22"/>
          <w:szCs w:val="22"/>
        </w:rPr>
      </w:pPr>
    </w:p>
    <w:p w:rsidR="002C065F" w:rsidRPr="009F5BE2" w:rsidRDefault="002C065F" w:rsidP="002C065F">
      <w:pPr>
        <w:pStyle w:val="llb"/>
        <w:tabs>
          <w:tab w:val="clear" w:pos="4536"/>
          <w:tab w:val="clear" w:pos="9072"/>
          <w:tab w:val="left" w:pos="284"/>
        </w:tabs>
        <w:ind w:left="360"/>
        <w:rPr>
          <w:rFonts w:ascii="Arial" w:hAnsi="Arial" w:cs="Arial"/>
          <w:sz w:val="22"/>
          <w:szCs w:val="22"/>
        </w:rPr>
      </w:pPr>
      <w:proofErr w:type="gramStart"/>
      <w:r w:rsidRPr="009F5BE2">
        <w:rPr>
          <w:rFonts w:ascii="Arial" w:hAnsi="Arial" w:cs="Arial"/>
          <w:sz w:val="22"/>
          <w:szCs w:val="22"/>
        </w:rPr>
        <w:t>l</w:t>
      </w:r>
      <w:proofErr w:type="gramEnd"/>
      <w:r w:rsidRPr="009F5BE2">
        <w:rPr>
          <w:rFonts w:ascii="Arial" w:hAnsi="Arial" w:cs="Arial"/>
          <w:sz w:val="22"/>
          <w:szCs w:val="22"/>
        </w:rPr>
        <w:t xml:space="preserve">) Valamennyi ügyintéző az ügyirat számát, tárgyát, ügyintéző nevét, elintézési határidőt és az </w:t>
      </w:r>
      <w:proofErr w:type="spellStart"/>
      <w:r w:rsidRPr="009F5BE2">
        <w:rPr>
          <w:rFonts w:ascii="Arial" w:hAnsi="Arial" w:cs="Arial"/>
          <w:sz w:val="22"/>
          <w:szCs w:val="22"/>
        </w:rPr>
        <w:t>irattározás</w:t>
      </w:r>
      <w:proofErr w:type="spellEnd"/>
      <w:r w:rsidRPr="009F5BE2">
        <w:rPr>
          <w:rFonts w:ascii="Arial" w:hAnsi="Arial" w:cs="Arial"/>
          <w:sz w:val="22"/>
          <w:szCs w:val="22"/>
        </w:rPr>
        <w:t xml:space="preserve"> tényét tartalmazó munkafüzetet naprakészen köteles vezetni.</w:t>
      </w:r>
    </w:p>
    <w:p w:rsidR="002C065F" w:rsidRPr="009F5BE2" w:rsidRDefault="002C065F" w:rsidP="002C065F">
      <w:pPr>
        <w:pStyle w:val="llb"/>
        <w:tabs>
          <w:tab w:val="clear" w:pos="4536"/>
          <w:tab w:val="clear" w:pos="9072"/>
          <w:tab w:val="left" w:pos="284"/>
        </w:tabs>
        <w:ind w:left="360"/>
        <w:rPr>
          <w:rFonts w:ascii="Arial" w:hAnsi="Arial" w:cs="Arial"/>
          <w:sz w:val="22"/>
          <w:szCs w:val="22"/>
        </w:rPr>
      </w:pPr>
    </w:p>
    <w:p w:rsidR="002C065F" w:rsidRPr="009F5BE2" w:rsidRDefault="002C065F" w:rsidP="002C065F">
      <w:pPr>
        <w:pStyle w:val="llb"/>
        <w:tabs>
          <w:tab w:val="clear" w:pos="4536"/>
          <w:tab w:val="clear" w:pos="9072"/>
          <w:tab w:val="left" w:pos="284"/>
        </w:tabs>
        <w:ind w:left="360"/>
        <w:rPr>
          <w:rFonts w:ascii="Arial" w:hAnsi="Arial" w:cs="Arial"/>
          <w:sz w:val="22"/>
          <w:szCs w:val="22"/>
        </w:rPr>
      </w:pPr>
      <w:proofErr w:type="gramStart"/>
      <w:r w:rsidRPr="009F5BE2">
        <w:rPr>
          <w:rFonts w:ascii="Arial" w:hAnsi="Arial" w:cs="Arial"/>
          <w:sz w:val="22"/>
          <w:szCs w:val="22"/>
        </w:rPr>
        <w:t>m</w:t>
      </w:r>
      <w:proofErr w:type="gramEnd"/>
      <w:r w:rsidRPr="009F5BE2">
        <w:rPr>
          <w:rFonts w:ascii="Arial" w:hAnsi="Arial" w:cs="Arial"/>
          <w:sz w:val="22"/>
          <w:szCs w:val="22"/>
        </w:rPr>
        <w:t xml:space="preserve">) Irattárba az elintézett ügyiratok kerülnek, amelyeket két évig kézi irattárban, majd a központi irattárban kell megőrizni. Az ügyiratokat, illetve azok </w:t>
      </w:r>
      <w:proofErr w:type="spellStart"/>
      <w:r w:rsidRPr="009F5BE2">
        <w:rPr>
          <w:rFonts w:ascii="Arial" w:hAnsi="Arial" w:cs="Arial"/>
          <w:sz w:val="22"/>
          <w:szCs w:val="22"/>
        </w:rPr>
        <w:t>irattározását</w:t>
      </w:r>
      <w:proofErr w:type="spellEnd"/>
      <w:r w:rsidRPr="009F5BE2">
        <w:rPr>
          <w:rFonts w:ascii="Arial" w:hAnsi="Arial" w:cs="Arial"/>
          <w:sz w:val="22"/>
          <w:szCs w:val="22"/>
        </w:rPr>
        <w:t>, selejtezését a vonatkozó szabályok szerint kell elvégezni.</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ind w:left="360"/>
        <w:rPr>
          <w:rFonts w:ascii="Arial" w:hAnsi="Arial" w:cs="Arial"/>
          <w:sz w:val="22"/>
          <w:szCs w:val="22"/>
        </w:rPr>
      </w:pPr>
      <w:r w:rsidRPr="009F5BE2">
        <w:rPr>
          <w:rFonts w:ascii="Arial" w:hAnsi="Arial" w:cs="Arial"/>
          <w:sz w:val="22"/>
          <w:szCs w:val="22"/>
        </w:rPr>
        <w:t xml:space="preserve">n) </w:t>
      </w:r>
      <w:proofErr w:type="gramStart"/>
      <w:r w:rsidRPr="009F5BE2">
        <w:rPr>
          <w:rFonts w:ascii="Arial" w:hAnsi="Arial" w:cs="Arial"/>
          <w:sz w:val="22"/>
          <w:szCs w:val="22"/>
        </w:rPr>
        <w:t>A</w:t>
      </w:r>
      <w:proofErr w:type="gramEnd"/>
      <w:r w:rsidRPr="009F5BE2">
        <w:rPr>
          <w:rFonts w:ascii="Arial" w:hAnsi="Arial" w:cs="Arial"/>
          <w:sz w:val="22"/>
          <w:szCs w:val="22"/>
        </w:rPr>
        <w:t xml:space="preserve"> telefaxon, interneten érkező küldeményeket az érintetteknek haladéktalanul el kell juttatni, szükség esetén érkeztetni és iktatni kell.</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ind w:left="360"/>
        <w:rPr>
          <w:rFonts w:ascii="Arial" w:hAnsi="Arial" w:cs="Arial"/>
          <w:sz w:val="22"/>
          <w:szCs w:val="22"/>
        </w:rPr>
      </w:pPr>
      <w:r w:rsidRPr="009F5BE2">
        <w:rPr>
          <w:rFonts w:ascii="Arial" w:hAnsi="Arial" w:cs="Arial"/>
          <w:sz w:val="22"/>
          <w:szCs w:val="22"/>
        </w:rPr>
        <w:t>o) Az előbbiekben megállapított szabályok betartásáért a jegyző felelős, aki a hivatal egészére vonatkozóan felügyeli az ügyiratkezelés és a kiadmányozás rendjét, indokolt esetben megteszi a szükséges intézkedéseket.</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ind w:left="2880" w:hanging="2880"/>
        <w:rPr>
          <w:rFonts w:ascii="Arial" w:hAnsi="Arial" w:cs="Arial"/>
          <w:sz w:val="22"/>
          <w:szCs w:val="22"/>
          <w:u w:val="single"/>
        </w:rPr>
      </w:pPr>
      <w:r>
        <w:rPr>
          <w:rFonts w:ascii="Arial" w:hAnsi="Arial" w:cs="Arial"/>
          <w:sz w:val="22"/>
          <w:szCs w:val="22"/>
          <w:u w:val="single"/>
        </w:rPr>
        <w:t xml:space="preserve">3. </w:t>
      </w:r>
      <w:r w:rsidRPr="009F5BE2">
        <w:rPr>
          <w:rFonts w:ascii="Arial" w:hAnsi="Arial" w:cs="Arial"/>
          <w:sz w:val="22"/>
          <w:szCs w:val="22"/>
          <w:u w:val="single"/>
        </w:rPr>
        <w:t>Utalványozási- és kötelezettségvállalási jog, cégszerű aláírás:</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A polgármester – ha jogszabály ettől eltérően nem rendelkezik – a költségvetésben tervezett előirányzatok terhére, az intézményvezető pedig külön megállapodás szerint jogosultak kötelezettséget vállalni és utalványozni. A polgármester távollétében utalványozási joggal a jegyző rendelkezik. (Részletesebb szabályozás: utalványozási kötelezettségvállalási és ellenjegyzési szabályzatban.)</w:t>
      </w: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Cégszerű aláírásra pénzintézethez bejelentett személyek a bejelentésben szereplő módon jogosultak.</w:t>
      </w:r>
    </w:p>
    <w:p w:rsidR="002C065F" w:rsidRPr="009F5BE2" w:rsidRDefault="002C065F" w:rsidP="002C065F">
      <w:pPr>
        <w:pStyle w:val="llb"/>
        <w:tabs>
          <w:tab w:val="clear" w:pos="4536"/>
          <w:tab w:val="clear" w:pos="9072"/>
          <w:tab w:val="left" w:pos="284"/>
        </w:tabs>
        <w:rPr>
          <w:rFonts w:ascii="Arial" w:hAnsi="Arial" w:cs="Arial"/>
          <w:sz w:val="22"/>
          <w:szCs w:val="22"/>
          <w:u w:val="single"/>
        </w:rPr>
      </w:pPr>
    </w:p>
    <w:p w:rsidR="002C065F" w:rsidRPr="009F5BE2" w:rsidRDefault="002C065F" w:rsidP="002C065F">
      <w:pPr>
        <w:pStyle w:val="llb"/>
        <w:tabs>
          <w:tab w:val="clear" w:pos="4536"/>
          <w:tab w:val="clear" w:pos="9072"/>
          <w:tab w:val="left" w:pos="284"/>
        </w:tabs>
        <w:rPr>
          <w:rFonts w:ascii="Arial" w:hAnsi="Arial" w:cs="Arial"/>
          <w:sz w:val="22"/>
          <w:szCs w:val="22"/>
          <w:u w:val="single"/>
        </w:rPr>
      </w:pPr>
    </w:p>
    <w:p w:rsidR="002C065F" w:rsidRPr="009F5BE2" w:rsidRDefault="002C065F" w:rsidP="002C065F">
      <w:pPr>
        <w:pStyle w:val="llb"/>
        <w:tabs>
          <w:tab w:val="clear" w:pos="4536"/>
          <w:tab w:val="clear" w:pos="9072"/>
          <w:tab w:val="left" w:pos="284"/>
        </w:tabs>
        <w:rPr>
          <w:rFonts w:ascii="Arial" w:hAnsi="Arial" w:cs="Arial"/>
          <w:sz w:val="22"/>
          <w:szCs w:val="22"/>
          <w:u w:val="single"/>
        </w:rPr>
      </w:pPr>
      <w:r>
        <w:rPr>
          <w:rFonts w:ascii="Arial" w:hAnsi="Arial" w:cs="Arial"/>
          <w:sz w:val="22"/>
          <w:szCs w:val="22"/>
          <w:u w:val="single"/>
        </w:rPr>
        <w:t>4</w:t>
      </w:r>
      <w:r w:rsidRPr="009F5BE2">
        <w:rPr>
          <w:rFonts w:ascii="Arial" w:hAnsi="Arial" w:cs="Arial"/>
          <w:sz w:val="22"/>
          <w:szCs w:val="22"/>
          <w:u w:val="single"/>
        </w:rPr>
        <w:t>. Bélyegző nyilvántartás, a bélyegzők használata:</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 xml:space="preserve">A bélyegzők megrendeléséről a hivatali szervezeten keresztül a jegyző gondoskodik. A használatba adott bélyegzőkről munkaköri leírás szerint kijelölt dolgozó gondoskodik. A nyilvántartó a használatra kiadott bélyegzők meglétét évenként ellenőrizni köteles. A bélyegzőfelelős a használatba történő átadás során a bélyegző lenyomat mellett az alábbi szövegű nyilatkozatot íratja alá: </w:t>
      </w:r>
      <w:r w:rsidRPr="009F5BE2">
        <w:rPr>
          <w:rFonts w:ascii="Arial" w:hAnsi="Arial" w:cs="Arial"/>
          <w:i/>
          <w:iCs/>
          <w:sz w:val="22"/>
          <w:szCs w:val="22"/>
        </w:rPr>
        <w:t>„Alulírott a mai napon a következő lenyomatú bélyegző használatra és megőrzésre átvettem. Gondoskodom arról, hogy a bélyegző illetéktelenek kezébe ne kerüljön, a bélyegzőt csak a hivatal céljainak megfelelően, rendeltetésszerűen használom.”</w:t>
      </w:r>
      <w:r w:rsidRPr="009F5BE2">
        <w:rPr>
          <w:rFonts w:ascii="Arial" w:hAnsi="Arial" w:cs="Arial"/>
          <w:sz w:val="22"/>
          <w:szCs w:val="22"/>
        </w:rPr>
        <w:t xml:space="preserve"> </w:t>
      </w: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A bélyegzőkezelő anyagi, fegyelmi és büntetőjogi felelősséggel tartozik a bélyegző jogszerű használatáért. Ha valamely dolgozó a bélyegzőt elveszíti, erről a jegyzőnek írásban köteles azonnal jelentést tenni. A jegyző köteles az elvesztés körülményeit, a dolgozó felelősségét megvizsgálni. A jegyző a felelősség megállapításától függetlenül, a bélyegző megsemmisítési eljárását lefolytatja. Az elhasználódott, megrongálódott, vagy feleslegessé váló bélyegzőt a nyilvántartónak vissza kell adni, aki azt a jegyzőkönyv felvétele mellett a jegyző tudomásulvételével semmisíti meg. A jegyzőkönyvet a nyilvántartás mellékleteként kell őrizni. Ha megszűnik a bélyegzőt kezelő dolgozó munkaviszonya, a bélyegző visszaadását az átvevő nyilatkozaton igazolni kell.</w:t>
      </w:r>
    </w:p>
    <w:p w:rsidR="002C065F"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u w:val="single"/>
        </w:rPr>
      </w:pPr>
      <w:r>
        <w:rPr>
          <w:rFonts w:ascii="Arial" w:hAnsi="Arial" w:cs="Arial"/>
          <w:sz w:val="22"/>
          <w:szCs w:val="22"/>
          <w:u w:val="single"/>
        </w:rPr>
        <w:lastRenderedPageBreak/>
        <w:t>5</w:t>
      </w:r>
      <w:r w:rsidRPr="009F5BE2">
        <w:rPr>
          <w:rFonts w:ascii="Arial" w:hAnsi="Arial" w:cs="Arial"/>
          <w:sz w:val="22"/>
          <w:szCs w:val="22"/>
          <w:u w:val="single"/>
        </w:rPr>
        <w:t>. Kiküldetés:</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A kiküldetéssel kapcsolatos munkáltatói jogot a jegyző gyakorolja. A belföldi hivatalos kiküldetést teljesítő dolgozó élelmezési- és utazási költségtérítéseire a mindenkor érvényes jogszabályokat kell alkalmazni. A nemzetközi kapcsolattartás, a külföldi kiküldetés és a vendégfogadás rendjére külön polgármesteri utasítás vonatkozik.</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u w:val="single"/>
        </w:rPr>
      </w:pPr>
      <w:r>
        <w:rPr>
          <w:rFonts w:ascii="Arial" w:hAnsi="Arial" w:cs="Arial"/>
          <w:sz w:val="22"/>
          <w:szCs w:val="22"/>
          <w:u w:val="single"/>
        </w:rPr>
        <w:t>6</w:t>
      </w:r>
      <w:r w:rsidRPr="009F5BE2">
        <w:rPr>
          <w:rFonts w:ascii="Arial" w:hAnsi="Arial" w:cs="Arial"/>
          <w:sz w:val="22"/>
          <w:szCs w:val="22"/>
          <w:u w:val="single"/>
        </w:rPr>
        <w:t>. Gépkocsi –igénylés:</w:t>
      </w:r>
    </w:p>
    <w:p w:rsidR="002C065F" w:rsidRPr="009F5BE2" w:rsidRDefault="002C065F" w:rsidP="002C065F">
      <w:pPr>
        <w:pStyle w:val="llb"/>
        <w:tabs>
          <w:tab w:val="clear" w:pos="4536"/>
          <w:tab w:val="clear" w:pos="9072"/>
          <w:tab w:val="left" w:pos="284"/>
        </w:tabs>
        <w:rPr>
          <w:rFonts w:ascii="Arial" w:hAnsi="Arial" w:cs="Arial"/>
          <w:sz w:val="22"/>
          <w:szCs w:val="22"/>
          <w:u w:val="single"/>
        </w:rPr>
      </w:pP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Az önkormányzat gépkocsijára vonatkozó igényeket a polgármesteri hivatal és az önkormányzati intézmények vonatkozásában a polgármesternél, vagy a jegyzőnél kel bejelenteni, akik az igényeket rangsorolják a hatályos Gépjármű-üzemeltetési Szabályzat szerint.</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u w:val="single"/>
        </w:rPr>
      </w:pPr>
      <w:r>
        <w:rPr>
          <w:rFonts w:ascii="Arial" w:hAnsi="Arial" w:cs="Arial"/>
          <w:sz w:val="22"/>
          <w:szCs w:val="22"/>
          <w:u w:val="single"/>
        </w:rPr>
        <w:t>7</w:t>
      </w:r>
      <w:r w:rsidRPr="009F5BE2">
        <w:rPr>
          <w:rFonts w:ascii="Arial" w:hAnsi="Arial" w:cs="Arial"/>
          <w:sz w:val="22"/>
          <w:szCs w:val="22"/>
          <w:u w:val="single"/>
        </w:rPr>
        <w:t>. Vagyonnyilatkozat-tételre kötelezett köztisztviselők:</w:t>
      </w: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Dr. Fekete Erzsébet</w:t>
      </w: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Bodnárné Papp Éva</w:t>
      </w: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Dorogi Tiborné</w:t>
      </w:r>
    </w:p>
    <w:p w:rsidR="002C065F" w:rsidRPr="009F5BE2" w:rsidRDefault="002C065F" w:rsidP="002C065F">
      <w:pPr>
        <w:pStyle w:val="llb"/>
        <w:tabs>
          <w:tab w:val="clear" w:pos="4536"/>
          <w:tab w:val="clear" w:pos="9072"/>
          <w:tab w:val="left" w:pos="284"/>
        </w:tabs>
        <w:rPr>
          <w:rFonts w:ascii="Arial" w:hAnsi="Arial" w:cs="Arial"/>
          <w:sz w:val="22"/>
          <w:szCs w:val="22"/>
          <w:u w:val="single"/>
        </w:rPr>
      </w:pPr>
    </w:p>
    <w:p w:rsidR="002C065F" w:rsidRPr="008F71C4" w:rsidRDefault="002C065F" w:rsidP="002C065F">
      <w:pPr>
        <w:pStyle w:val="llb"/>
        <w:tabs>
          <w:tab w:val="clear" w:pos="4536"/>
          <w:tab w:val="clear" w:pos="9072"/>
          <w:tab w:val="left" w:pos="284"/>
        </w:tabs>
        <w:jc w:val="center"/>
        <w:rPr>
          <w:rFonts w:ascii="Arial" w:hAnsi="Arial" w:cs="Arial"/>
          <w:b/>
          <w:bCs/>
          <w:sz w:val="22"/>
          <w:szCs w:val="22"/>
        </w:rPr>
      </w:pPr>
      <w:r w:rsidRPr="008F71C4">
        <w:rPr>
          <w:rFonts w:ascii="Arial" w:hAnsi="Arial" w:cs="Arial"/>
          <w:b/>
          <w:bCs/>
          <w:sz w:val="22"/>
          <w:szCs w:val="22"/>
        </w:rPr>
        <w:t>IV.</w:t>
      </w:r>
    </w:p>
    <w:p w:rsidR="002C065F" w:rsidRPr="009F5BE2" w:rsidRDefault="002C065F" w:rsidP="002C065F">
      <w:pPr>
        <w:pStyle w:val="llb"/>
        <w:tabs>
          <w:tab w:val="clear" w:pos="4536"/>
          <w:tab w:val="clear" w:pos="9072"/>
          <w:tab w:val="left" w:pos="284"/>
        </w:tabs>
        <w:jc w:val="center"/>
        <w:rPr>
          <w:rFonts w:ascii="Arial" w:hAnsi="Arial" w:cs="Arial"/>
          <w:b/>
          <w:bCs/>
          <w:sz w:val="22"/>
          <w:szCs w:val="22"/>
          <w:u w:val="single"/>
        </w:rPr>
      </w:pPr>
    </w:p>
    <w:p w:rsidR="002C065F" w:rsidRPr="00430AD7" w:rsidRDefault="002C065F" w:rsidP="002C065F">
      <w:pPr>
        <w:pStyle w:val="llb"/>
        <w:tabs>
          <w:tab w:val="clear" w:pos="4536"/>
          <w:tab w:val="clear" w:pos="9072"/>
          <w:tab w:val="left" w:pos="284"/>
        </w:tabs>
        <w:jc w:val="center"/>
        <w:rPr>
          <w:rFonts w:ascii="Arial" w:hAnsi="Arial" w:cs="Arial"/>
          <w:sz w:val="22"/>
          <w:szCs w:val="22"/>
          <w:u w:val="single"/>
        </w:rPr>
      </w:pPr>
      <w:r w:rsidRPr="00430AD7">
        <w:rPr>
          <w:rFonts w:ascii="Arial" w:hAnsi="Arial" w:cs="Arial"/>
          <w:b/>
          <w:bCs/>
          <w:sz w:val="22"/>
          <w:szCs w:val="22"/>
          <w:u w:val="single"/>
        </w:rPr>
        <w:t>Záró rendelkezések</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1. Jelen ügyrend szabályait 2014. november 1. napjától kell alkalmazni.</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2. A hivatal ügyrendje az SZMSZ függelékét képezi.</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sz w:val="22"/>
          <w:szCs w:val="22"/>
        </w:rPr>
        <w:t>3. Az ügyrend naprakész állapotban tartásáról a jegyző gondoskodik. Az ügyrendben foglaltak megtartását a jegyző folyamatosan figyelemmel kíséri, az indokolt változtatásokra a szükséges intézkedést megteszi.</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i/>
          <w:iCs/>
          <w:sz w:val="22"/>
          <w:szCs w:val="22"/>
        </w:rPr>
      </w:pPr>
      <w:r w:rsidRPr="009F5BE2">
        <w:rPr>
          <w:rFonts w:ascii="Arial" w:hAnsi="Arial" w:cs="Arial"/>
          <w:i/>
          <w:iCs/>
          <w:sz w:val="22"/>
          <w:szCs w:val="22"/>
        </w:rPr>
        <w:t>Nyírmártonfalva, 2014. október 22.</w:t>
      </w: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sz w:val="22"/>
          <w:szCs w:val="22"/>
        </w:rPr>
      </w:pPr>
    </w:p>
    <w:p w:rsidR="002C065F" w:rsidRPr="009F5BE2" w:rsidRDefault="002C065F" w:rsidP="002C065F">
      <w:pPr>
        <w:pStyle w:val="llb"/>
        <w:tabs>
          <w:tab w:val="clear" w:pos="4536"/>
          <w:tab w:val="clear" w:pos="9072"/>
          <w:tab w:val="left" w:pos="284"/>
        </w:tabs>
        <w:rPr>
          <w:rFonts w:ascii="Arial" w:hAnsi="Arial" w:cs="Arial"/>
          <w:i/>
          <w:iCs/>
          <w:sz w:val="22"/>
          <w:szCs w:val="22"/>
        </w:rPr>
      </w:pP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t>Dr. Fekete Erzsébet</w:t>
      </w:r>
    </w:p>
    <w:p w:rsidR="002C065F" w:rsidRPr="009F5BE2" w:rsidRDefault="002C065F" w:rsidP="002C065F">
      <w:pPr>
        <w:pStyle w:val="llb"/>
        <w:tabs>
          <w:tab w:val="clear" w:pos="4536"/>
          <w:tab w:val="clear" w:pos="9072"/>
          <w:tab w:val="left" w:pos="284"/>
        </w:tabs>
        <w:jc w:val="center"/>
        <w:rPr>
          <w:rFonts w:ascii="Arial" w:hAnsi="Arial" w:cs="Arial"/>
          <w:i/>
          <w:iCs/>
          <w:sz w:val="22"/>
          <w:szCs w:val="22"/>
        </w:rPr>
      </w:pP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t xml:space="preserve"> </w:t>
      </w:r>
      <w:proofErr w:type="gramStart"/>
      <w:r w:rsidRPr="009F5BE2">
        <w:rPr>
          <w:rFonts w:ascii="Arial" w:hAnsi="Arial" w:cs="Arial"/>
          <w:i/>
          <w:iCs/>
          <w:sz w:val="22"/>
          <w:szCs w:val="22"/>
        </w:rPr>
        <w:t>jegyző</w:t>
      </w:r>
      <w:proofErr w:type="gramEnd"/>
    </w:p>
    <w:p w:rsidR="002C065F" w:rsidRPr="009F5BE2" w:rsidRDefault="002C065F" w:rsidP="002C065F">
      <w:pPr>
        <w:pStyle w:val="llb"/>
        <w:tabs>
          <w:tab w:val="clear" w:pos="4536"/>
          <w:tab w:val="clear" w:pos="9072"/>
          <w:tab w:val="left" w:pos="284"/>
        </w:tabs>
        <w:rPr>
          <w:rFonts w:ascii="Arial" w:hAnsi="Arial" w:cs="Arial"/>
          <w:i/>
          <w:iCs/>
          <w:sz w:val="22"/>
          <w:szCs w:val="22"/>
        </w:rPr>
      </w:pPr>
    </w:p>
    <w:p w:rsidR="002C065F" w:rsidRPr="009F5BE2" w:rsidRDefault="002C065F" w:rsidP="002C065F">
      <w:pPr>
        <w:pStyle w:val="llb"/>
        <w:tabs>
          <w:tab w:val="clear" w:pos="4536"/>
          <w:tab w:val="clear" w:pos="9072"/>
          <w:tab w:val="left" w:pos="284"/>
        </w:tabs>
        <w:rPr>
          <w:rFonts w:ascii="Arial" w:hAnsi="Arial" w:cs="Arial"/>
          <w:i/>
          <w:iCs/>
          <w:sz w:val="22"/>
          <w:szCs w:val="22"/>
        </w:rPr>
      </w:pPr>
    </w:p>
    <w:p w:rsidR="002C065F" w:rsidRPr="009F5BE2" w:rsidRDefault="002C065F" w:rsidP="002C065F">
      <w:pPr>
        <w:pStyle w:val="llb"/>
        <w:tabs>
          <w:tab w:val="clear" w:pos="4536"/>
          <w:tab w:val="clear" w:pos="9072"/>
          <w:tab w:val="left" w:pos="284"/>
        </w:tabs>
        <w:rPr>
          <w:rFonts w:ascii="Arial" w:hAnsi="Arial" w:cs="Arial"/>
          <w:i/>
          <w:iCs/>
          <w:sz w:val="22"/>
          <w:szCs w:val="22"/>
        </w:rPr>
      </w:pPr>
    </w:p>
    <w:p w:rsidR="002C065F" w:rsidRPr="008F71C4" w:rsidRDefault="002C065F" w:rsidP="002C065F">
      <w:pPr>
        <w:pStyle w:val="llb"/>
        <w:tabs>
          <w:tab w:val="clear" w:pos="4536"/>
          <w:tab w:val="clear" w:pos="9072"/>
          <w:tab w:val="left" w:pos="284"/>
        </w:tabs>
        <w:rPr>
          <w:rFonts w:ascii="Arial" w:hAnsi="Arial" w:cs="Arial"/>
          <w:i/>
          <w:iCs/>
          <w:sz w:val="22"/>
          <w:szCs w:val="22"/>
          <w:u w:val="single"/>
        </w:rPr>
      </w:pPr>
      <w:r w:rsidRPr="008F71C4">
        <w:rPr>
          <w:rFonts w:ascii="Arial" w:hAnsi="Arial" w:cs="Arial"/>
          <w:i/>
          <w:iCs/>
          <w:sz w:val="22"/>
          <w:szCs w:val="22"/>
          <w:u w:val="single"/>
        </w:rPr>
        <w:t>Az ügyrendet jóváhagyom:</w:t>
      </w:r>
    </w:p>
    <w:p w:rsidR="002C065F" w:rsidRPr="009F5BE2" w:rsidRDefault="002C065F" w:rsidP="002C065F">
      <w:pPr>
        <w:pStyle w:val="llb"/>
        <w:tabs>
          <w:tab w:val="clear" w:pos="4536"/>
          <w:tab w:val="clear" w:pos="9072"/>
          <w:tab w:val="left" w:pos="284"/>
        </w:tabs>
        <w:rPr>
          <w:rFonts w:ascii="Arial" w:hAnsi="Arial" w:cs="Arial"/>
          <w:i/>
          <w:iCs/>
          <w:sz w:val="22"/>
          <w:szCs w:val="22"/>
        </w:rPr>
      </w:pPr>
    </w:p>
    <w:p w:rsidR="002C065F" w:rsidRPr="009F5BE2" w:rsidRDefault="002C065F" w:rsidP="002C065F">
      <w:pPr>
        <w:pStyle w:val="llb"/>
        <w:tabs>
          <w:tab w:val="clear" w:pos="4536"/>
          <w:tab w:val="clear" w:pos="9072"/>
          <w:tab w:val="left" w:pos="284"/>
        </w:tabs>
        <w:rPr>
          <w:rFonts w:ascii="Arial" w:hAnsi="Arial" w:cs="Arial"/>
          <w:i/>
          <w:iCs/>
          <w:sz w:val="22"/>
          <w:szCs w:val="22"/>
        </w:rPr>
      </w:pPr>
      <w:r w:rsidRPr="009F5BE2">
        <w:rPr>
          <w:rFonts w:ascii="Arial" w:hAnsi="Arial" w:cs="Arial"/>
          <w:i/>
          <w:iCs/>
          <w:sz w:val="22"/>
          <w:szCs w:val="22"/>
        </w:rPr>
        <w:t>Nyírmártonfalva, 2014. október 22.</w:t>
      </w:r>
    </w:p>
    <w:p w:rsidR="002C065F" w:rsidRPr="009F5BE2" w:rsidRDefault="002C065F" w:rsidP="002C065F">
      <w:pPr>
        <w:pStyle w:val="llb"/>
        <w:tabs>
          <w:tab w:val="clear" w:pos="4536"/>
          <w:tab w:val="clear" w:pos="9072"/>
          <w:tab w:val="left" w:pos="284"/>
        </w:tabs>
        <w:rPr>
          <w:rFonts w:ascii="Arial" w:hAnsi="Arial" w:cs="Arial"/>
          <w:i/>
          <w:iCs/>
          <w:sz w:val="22"/>
          <w:szCs w:val="22"/>
        </w:rPr>
      </w:pP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t xml:space="preserve">  Kövér Mihály Csaba</w:t>
      </w:r>
    </w:p>
    <w:p w:rsidR="002C065F" w:rsidRPr="009F5BE2" w:rsidRDefault="002C065F" w:rsidP="002C065F">
      <w:pPr>
        <w:pStyle w:val="llb"/>
        <w:tabs>
          <w:tab w:val="clear" w:pos="4536"/>
          <w:tab w:val="clear" w:pos="9072"/>
          <w:tab w:val="left" w:pos="284"/>
        </w:tabs>
        <w:rPr>
          <w:rFonts w:ascii="Arial" w:hAnsi="Arial" w:cs="Arial"/>
          <w:sz w:val="22"/>
          <w:szCs w:val="22"/>
        </w:rPr>
      </w:pP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r>
      <w:r w:rsidRPr="009F5BE2">
        <w:rPr>
          <w:rFonts w:ascii="Arial" w:hAnsi="Arial" w:cs="Arial"/>
          <w:i/>
          <w:iCs/>
          <w:sz w:val="22"/>
          <w:szCs w:val="22"/>
        </w:rPr>
        <w:tab/>
        <w:t xml:space="preserve">        </w:t>
      </w:r>
      <w:proofErr w:type="gramStart"/>
      <w:r w:rsidRPr="009F5BE2">
        <w:rPr>
          <w:rFonts w:ascii="Arial" w:hAnsi="Arial" w:cs="Arial"/>
          <w:i/>
          <w:iCs/>
          <w:sz w:val="22"/>
          <w:szCs w:val="22"/>
        </w:rPr>
        <w:t>polgármester</w:t>
      </w:r>
      <w:proofErr w:type="gramEnd"/>
    </w:p>
    <w:p w:rsidR="00DD75A7" w:rsidRDefault="00DD75A7"/>
    <w:sectPr w:rsidR="00DD75A7" w:rsidSect="00DD75A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73B2A"/>
    <w:multiLevelType w:val="hybridMultilevel"/>
    <w:tmpl w:val="430ED0D2"/>
    <w:lvl w:ilvl="0" w:tplc="040E0017">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
    <w:nsid w:val="1FC328B8"/>
    <w:multiLevelType w:val="hybridMultilevel"/>
    <w:tmpl w:val="D7509B30"/>
    <w:lvl w:ilvl="0" w:tplc="98602F38">
      <w:start w:val="1"/>
      <w:numFmt w:val="decimal"/>
      <w:lvlText w:val="%1."/>
      <w:lvlJc w:val="left"/>
      <w:pPr>
        <w:tabs>
          <w:tab w:val="num" w:pos="502"/>
        </w:tabs>
        <w:ind w:left="502" w:hanging="360"/>
      </w:pPr>
      <w:rPr>
        <w:rFonts w:hint="default"/>
      </w:rPr>
    </w:lvl>
    <w:lvl w:ilvl="1" w:tplc="1902A602">
      <w:start w:val="1"/>
      <w:numFmt w:val="lowerLetter"/>
      <w:lvlText w:val="%2)"/>
      <w:lvlJc w:val="left"/>
      <w:pPr>
        <w:tabs>
          <w:tab w:val="num" w:pos="1222"/>
        </w:tabs>
        <w:ind w:left="1222" w:hanging="360"/>
      </w:pPr>
      <w:rPr>
        <w:rFonts w:hint="default"/>
      </w:r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2">
    <w:nsid w:val="2C89433D"/>
    <w:multiLevelType w:val="hybridMultilevel"/>
    <w:tmpl w:val="9BD4C14E"/>
    <w:lvl w:ilvl="0" w:tplc="040E0017">
      <w:start w:val="3"/>
      <w:numFmt w:val="lowerLetter"/>
      <w:lvlText w:val="%1)"/>
      <w:lvlJc w:val="left"/>
      <w:pPr>
        <w:tabs>
          <w:tab w:val="num" w:pos="720"/>
        </w:tabs>
        <w:ind w:left="720" w:hanging="360"/>
      </w:pPr>
      <w:rPr>
        <w:rFonts w:hint="default"/>
      </w:rPr>
    </w:lvl>
    <w:lvl w:ilvl="1" w:tplc="415CF772">
      <w:start w:val="1"/>
      <w:numFmt w:val="lowerLetter"/>
      <w:lvlText w:val="%2)"/>
      <w:lvlJc w:val="left"/>
      <w:pPr>
        <w:tabs>
          <w:tab w:val="num" w:pos="1440"/>
        </w:tabs>
        <w:ind w:left="1440" w:hanging="360"/>
      </w:pPr>
      <w:rPr>
        <w:rFonts w:ascii="Arial" w:eastAsia="Times New Roman" w:hAnsi="Arial" w:cs="Arial"/>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nsid w:val="2F9B7780"/>
    <w:multiLevelType w:val="hybridMultilevel"/>
    <w:tmpl w:val="9B9079A8"/>
    <w:lvl w:ilvl="0" w:tplc="AE44D63E">
      <w:start w:val="1"/>
      <w:numFmt w:val="bullet"/>
      <w:lvlText w:val="-"/>
      <w:lvlJc w:val="left"/>
      <w:pPr>
        <w:ind w:left="927" w:hanging="360"/>
      </w:pPr>
      <w:rPr>
        <w:rFonts w:ascii="Arial" w:eastAsia="Times New Roman" w:hAnsi="Aria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
    <w:nsid w:val="49F57A8A"/>
    <w:multiLevelType w:val="hybridMultilevel"/>
    <w:tmpl w:val="DFCC5570"/>
    <w:lvl w:ilvl="0" w:tplc="040E0017">
      <w:start w:val="1"/>
      <w:numFmt w:val="lowerLetter"/>
      <w:lvlText w:val="%1)"/>
      <w:lvlJc w:val="left"/>
      <w:pPr>
        <w:tabs>
          <w:tab w:val="num" w:pos="720"/>
        </w:tabs>
        <w:ind w:left="720" w:hanging="360"/>
      </w:pPr>
      <w:rPr>
        <w:rFonts w:hint="default"/>
      </w:rPr>
    </w:lvl>
    <w:lvl w:ilvl="1" w:tplc="A7D05F4A">
      <w:start w:val="1"/>
      <w:numFmt w:val="upperRoman"/>
      <w:lvlText w:val="%2."/>
      <w:lvlJc w:val="left"/>
      <w:pPr>
        <w:tabs>
          <w:tab w:val="num" w:pos="1800"/>
        </w:tabs>
        <w:ind w:left="1800" w:hanging="720"/>
      </w:pPr>
      <w:rPr>
        <w:rFonts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1454389E">
      <w:start w:val="1"/>
      <w:numFmt w:val="decimal"/>
      <w:lvlText w:val="(%7)"/>
      <w:lvlJc w:val="left"/>
      <w:pPr>
        <w:tabs>
          <w:tab w:val="num" w:pos="5040"/>
        </w:tabs>
        <w:ind w:left="5040" w:hanging="360"/>
      </w:pPr>
      <w:rPr>
        <w:rFonts w:hint="default"/>
      </w:r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nsid w:val="5F8B2038"/>
    <w:multiLevelType w:val="hybridMultilevel"/>
    <w:tmpl w:val="D08E6904"/>
    <w:lvl w:ilvl="0" w:tplc="D2300B2C">
      <w:start w:val="2"/>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5FE805FB"/>
    <w:multiLevelType w:val="hybridMultilevel"/>
    <w:tmpl w:val="9BB01820"/>
    <w:lvl w:ilvl="0" w:tplc="040E000F">
      <w:start w:val="1"/>
      <w:numFmt w:val="decimal"/>
      <w:lvlText w:val="%1."/>
      <w:lvlJc w:val="left"/>
      <w:pPr>
        <w:tabs>
          <w:tab w:val="num" w:pos="720"/>
        </w:tabs>
        <w:ind w:left="720" w:hanging="360"/>
      </w:pPr>
      <w:rPr>
        <w:rFonts w:hint="default"/>
      </w:rPr>
    </w:lvl>
    <w:lvl w:ilvl="1" w:tplc="C53C3D62">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6B8A55FA"/>
    <w:multiLevelType w:val="hybridMultilevel"/>
    <w:tmpl w:val="7F3A5B1A"/>
    <w:lvl w:ilvl="0" w:tplc="8DE02C28">
      <w:start w:val="1"/>
      <w:numFmt w:val="lowerLetter"/>
      <w:lvlText w:val="%1)"/>
      <w:lvlJc w:val="left"/>
      <w:pPr>
        <w:tabs>
          <w:tab w:val="num" w:pos="927"/>
        </w:tabs>
        <w:ind w:left="927" w:hanging="360"/>
      </w:pPr>
      <w:rPr>
        <w:rFonts w:hint="default"/>
      </w:rPr>
    </w:lvl>
    <w:lvl w:ilvl="1" w:tplc="040E0019" w:tentative="1">
      <w:start w:val="1"/>
      <w:numFmt w:val="lowerLetter"/>
      <w:lvlText w:val="%2."/>
      <w:lvlJc w:val="left"/>
      <w:pPr>
        <w:tabs>
          <w:tab w:val="num" w:pos="1647"/>
        </w:tabs>
        <w:ind w:left="1647" w:hanging="360"/>
      </w:pPr>
    </w:lvl>
    <w:lvl w:ilvl="2" w:tplc="040E001B" w:tentative="1">
      <w:start w:val="1"/>
      <w:numFmt w:val="lowerRoman"/>
      <w:lvlText w:val="%3."/>
      <w:lvlJc w:val="right"/>
      <w:pPr>
        <w:tabs>
          <w:tab w:val="num" w:pos="2367"/>
        </w:tabs>
        <w:ind w:left="2367" w:hanging="180"/>
      </w:pPr>
    </w:lvl>
    <w:lvl w:ilvl="3" w:tplc="040E000F">
      <w:start w:val="1"/>
      <w:numFmt w:val="decimal"/>
      <w:lvlText w:val="%4."/>
      <w:lvlJc w:val="left"/>
      <w:pPr>
        <w:tabs>
          <w:tab w:val="num" w:pos="3087"/>
        </w:tabs>
        <w:ind w:left="3087" w:hanging="360"/>
      </w:pPr>
    </w:lvl>
    <w:lvl w:ilvl="4" w:tplc="040E0019" w:tentative="1">
      <w:start w:val="1"/>
      <w:numFmt w:val="lowerLetter"/>
      <w:lvlText w:val="%5."/>
      <w:lvlJc w:val="left"/>
      <w:pPr>
        <w:tabs>
          <w:tab w:val="num" w:pos="3807"/>
        </w:tabs>
        <w:ind w:left="3807" w:hanging="360"/>
      </w:pPr>
    </w:lvl>
    <w:lvl w:ilvl="5" w:tplc="040E001B" w:tentative="1">
      <w:start w:val="1"/>
      <w:numFmt w:val="lowerRoman"/>
      <w:lvlText w:val="%6."/>
      <w:lvlJc w:val="right"/>
      <w:pPr>
        <w:tabs>
          <w:tab w:val="num" w:pos="4527"/>
        </w:tabs>
        <w:ind w:left="4527" w:hanging="180"/>
      </w:pPr>
    </w:lvl>
    <w:lvl w:ilvl="6" w:tplc="040E000F" w:tentative="1">
      <w:start w:val="1"/>
      <w:numFmt w:val="decimal"/>
      <w:lvlText w:val="%7."/>
      <w:lvlJc w:val="left"/>
      <w:pPr>
        <w:tabs>
          <w:tab w:val="num" w:pos="5247"/>
        </w:tabs>
        <w:ind w:left="5247" w:hanging="360"/>
      </w:pPr>
    </w:lvl>
    <w:lvl w:ilvl="7" w:tplc="040E0019" w:tentative="1">
      <w:start w:val="1"/>
      <w:numFmt w:val="lowerLetter"/>
      <w:lvlText w:val="%8."/>
      <w:lvlJc w:val="left"/>
      <w:pPr>
        <w:tabs>
          <w:tab w:val="num" w:pos="5967"/>
        </w:tabs>
        <w:ind w:left="5967" w:hanging="360"/>
      </w:pPr>
    </w:lvl>
    <w:lvl w:ilvl="8" w:tplc="040E001B" w:tentative="1">
      <w:start w:val="1"/>
      <w:numFmt w:val="lowerRoman"/>
      <w:lvlText w:val="%9."/>
      <w:lvlJc w:val="right"/>
      <w:pPr>
        <w:tabs>
          <w:tab w:val="num" w:pos="6687"/>
        </w:tabs>
        <w:ind w:left="6687" w:hanging="180"/>
      </w:pPr>
    </w:lvl>
  </w:abstractNum>
  <w:num w:numId="1">
    <w:abstractNumId w:val="5"/>
  </w:num>
  <w:num w:numId="2">
    <w:abstractNumId w:val="4"/>
  </w:num>
  <w:num w:numId="3">
    <w:abstractNumId w:val="7"/>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C065F"/>
    <w:rsid w:val="002C065F"/>
    <w:rsid w:val="00DD75A7"/>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C065F"/>
    <w:pPr>
      <w:spacing w:after="0" w:line="240" w:lineRule="auto"/>
      <w:jc w:val="both"/>
    </w:pPr>
    <w:rPr>
      <w:rFonts w:ascii="Arial" w:eastAsia="Times New Roman" w:hAnsi="Arial" w:cs="Times New Roman"/>
      <w:sz w:val="24"/>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2C065F"/>
    <w:pPr>
      <w:ind w:left="720"/>
      <w:contextualSpacing/>
      <w:jc w:val="left"/>
    </w:pPr>
    <w:rPr>
      <w:rFonts w:ascii="Century Gothic" w:hAnsi="Century Gothic"/>
      <w:sz w:val="22"/>
      <w:szCs w:val="22"/>
    </w:rPr>
  </w:style>
  <w:style w:type="paragraph" w:styleId="llb">
    <w:name w:val="footer"/>
    <w:basedOn w:val="Norml"/>
    <w:link w:val="llbChar"/>
    <w:semiHidden/>
    <w:rsid w:val="002C065F"/>
    <w:pPr>
      <w:tabs>
        <w:tab w:val="center" w:pos="4536"/>
        <w:tab w:val="right" w:pos="9072"/>
      </w:tabs>
    </w:pPr>
    <w:rPr>
      <w:rFonts w:ascii="Times New Roman" w:hAnsi="Times New Roman"/>
      <w:szCs w:val="24"/>
    </w:rPr>
  </w:style>
  <w:style w:type="character" w:customStyle="1" w:styleId="llbChar">
    <w:name w:val="Élőláb Char"/>
    <w:basedOn w:val="Bekezdsalapbettpusa"/>
    <w:link w:val="llb"/>
    <w:semiHidden/>
    <w:rsid w:val="002C065F"/>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1742</Words>
  <Characters>12020</Characters>
  <Application>Microsoft Office Word</Application>
  <DocSecurity>0</DocSecurity>
  <Lines>100</Lines>
  <Paragraphs>27</Paragraphs>
  <ScaleCrop>false</ScaleCrop>
  <Company/>
  <LinksUpToDate>false</LinksUpToDate>
  <CharactersWithSpaces>13735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2014-10-27T09:08:00Z</dcterms:created>
  <dcterms:modified xsi:type="dcterms:W3CDTF">2014-10-27T09:08:00Z</dcterms:modified>
</cp:coreProperties>
</file>