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89" w:rsidRDefault="00D11489"/>
    <w:p w:rsidR="002B6DEE" w:rsidRDefault="002B6DEE"/>
    <w:tbl>
      <w:tblPr>
        <w:tblW w:w="10222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767"/>
        <w:gridCol w:w="833"/>
        <w:gridCol w:w="960"/>
        <w:gridCol w:w="960"/>
        <w:gridCol w:w="960"/>
        <w:gridCol w:w="960"/>
        <w:gridCol w:w="960"/>
        <w:gridCol w:w="847"/>
        <w:gridCol w:w="113"/>
        <w:gridCol w:w="960"/>
        <w:gridCol w:w="160"/>
        <w:gridCol w:w="207"/>
        <w:gridCol w:w="1535"/>
      </w:tblGrid>
      <w:tr w:rsidR="00AF6B18" w:rsidRPr="00E25566" w:rsidTr="00AE7761">
        <w:trPr>
          <w:trHeight w:val="80"/>
          <w:jc w:val="center"/>
        </w:trPr>
        <w:tc>
          <w:tcPr>
            <w:tcW w:w="102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AF6B18" w:rsidRPr="00E25566" w:rsidRDefault="00AF6B18" w:rsidP="0057019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25566">
              <w:rPr>
                <w:rFonts w:ascii="Calibri" w:eastAsia="Calibri" w:hAnsi="Calibri" w:cs="Times New Roman"/>
                <w:sz w:val="18"/>
                <w:szCs w:val="18"/>
              </w:rPr>
              <w:t xml:space="preserve">4. melléklet </w:t>
            </w:r>
            <w:proofErr w:type="gramStart"/>
            <w:r w:rsidRPr="00E25566">
              <w:rPr>
                <w:rFonts w:ascii="Calibri" w:eastAsia="Calibri" w:hAnsi="Calibri" w:cs="Times New Roman"/>
                <w:sz w:val="18"/>
                <w:szCs w:val="18"/>
              </w:rPr>
              <w:t xml:space="preserve">a </w:t>
            </w:r>
            <w:r w:rsidR="006E39D8">
              <w:rPr>
                <w:sz w:val="20"/>
                <w:szCs w:val="20"/>
              </w:rPr>
              <w:t xml:space="preserve"> </w:t>
            </w:r>
            <w:r w:rsidR="00570198">
              <w:rPr>
                <w:sz w:val="20"/>
                <w:szCs w:val="20"/>
              </w:rPr>
              <w:t>2</w:t>
            </w:r>
            <w:proofErr w:type="gramEnd"/>
            <w:r w:rsidR="006F6FE4" w:rsidRPr="002C030B">
              <w:rPr>
                <w:rFonts w:ascii="Calibri" w:eastAsia="Calibri" w:hAnsi="Calibri" w:cs="Times New Roman"/>
                <w:sz w:val="20"/>
                <w:szCs w:val="20"/>
              </w:rPr>
              <w:t>/201</w:t>
            </w:r>
            <w:r w:rsidR="006F6FE4">
              <w:rPr>
                <w:sz w:val="20"/>
                <w:szCs w:val="20"/>
              </w:rPr>
              <w:t>6</w:t>
            </w:r>
            <w:r w:rsidR="006F6FE4" w:rsidRPr="002C030B">
              <w:rPr>
                <w:rFonts w:ascii="Calibri" w:eastAsia="Calibri" w:hAnsi="Calibri" w:cs="Times New Roman"/>
                <w:sz w:val="20"/>
                <w:szCs w:val="20"/>
              </w:rPr>
              <w:t>. (</w:t>
            </w:r>
            <w:r w:rsidR="00570198">
              <w:rPr>
                <w:sz w:val="20"/>
                <w:szCs w:val="20"/>
              </w:rPr>
              <w:t>II. 27</w:t>
            </w:r>
            <w:r w:rsidR="006F6FE4">
              <w:rPr>
                <w:sz w:val="20"/>
                <w:szCs w:val="20"/>
              </w:rPr>
              <w:t>.</w:t>
            </w:r>
            <w:r w:rsidR="006F6FE4" w:rsidRPr="002C030B">
              <w:rPr>
                <w:rFonts w:ascii="Calibri" w:eastAsia="Calibri" w:hAnsi="Calibri" w:cs="Times New Roman"/>
                <w:sz w:val="20"/>
                <w:szCs w:val="20"/>
              </w:rPr>
              <w:t xml:space="preserve">) </w:t>
            </w:r>
            <w:r w:rsidRPr="00E25566">
              <w:rPr>
                <w:rFonts w:ascii="Calibri" w:eastAsia="Calibri" w:hAnsi="Calibri" w:cs="Times New Roman"/>
                <w:sz w:val="18"/>
                <w:szCs w:val="18"/>
              </w:rPr>
              <w:t>önkormányzati rendelethez</w:t>
            </w:r>
          </w:p>
        </w:tc>
      </w:tr>
      <w:tr w:rsidR="00AF6B18" w:rsidRPr="00E25566" w:rsidTr="00AE7761">
        <w:trPr>
          <w:trHeight w:val="80"/>
          <w:jc w:val="center"/>
        </w:trPr>
        <w:tc>
          <w:tcPr>
            <w:tcW w:w="16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80"/>
          <w:jc w:val="center"/>
        </w:trPr>
        <w:tc>
          <w:tcPr>
            <w:tcW w:w="10222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sz w:val="20"/>
                <w:szCs w:val="20"/>
              </w:rPr>
              <w:t>LESENCETOMAJ KÖZSÉG ÖNKORMÁNYZAT FINANSZÍRIOZÁSI BEVÉTELEI</w:t>
            </w:r>
          </w:p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80"/>
          <w:jc w:val="center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 Ezer Ft-ban</w:t>
            </w: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10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04 - B8. Finanszírozási bevételek</w:t>
            </w: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Megnevezés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Eredeti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Módosított</w:t>
            </w: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A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B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</w:t>
            </w: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01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Hosszú lejáratú hitelek, kölcsönök felvétele (B8111)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02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Likviditási célú hitelek, kölcsönök felvétele pénzügyi vállalkozástól (B8112)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03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Rövid lejáratú hitelek, kölcsönök felvétele (B8113)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Hitel-, kölcsönfelvétel államháztartáson kívülről (=01+02+03) (B811)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05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Forgatási célú belföldi értékpapírok beváltása, értékesítése (B8121)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06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Forgatási célú belföldi értékpapírok kibocsátása (B8122)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07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Befektetési célú belföldi értékpapírok beváltása, értékesítése (B8123)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Befektetési célú belföldi értékpapírok kibocsátása (B8124)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Belföldi értékpapírok bevételei (=10+11) (B812)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Előző év költségvetési maradványnak igénybevétele (B8131)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701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3 637</w:t>
            </w: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Előző év vállalkozási maradványának igénybevétele (B8132)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Maradvány igénybevétele (=10+11)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3 637</w:t>
            </w: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13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Államháztartáson belüli megelőlegezések (B814)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Államháztartáson belüli megelőlegezések törlesztése (B815)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Központi, irány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í</w:t>
            </w: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tó szervi támogatás (B816)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Betétek megszüntetése (B817)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Központi költségvetés sajátos finanszírozási bevételei (B818)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Belföldi finanszírozás bevételei (=04+09+12+…+17) (B81)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8 779</w:t>
            </w: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Forgatási célú külföldi értékpapírok beváltása, értékesítése (B821)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Befektetési célú külföldi értékpapírok beváltása, értékesítése (B822)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Külföldi értékpapírok kibocsátása (B823)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22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Külföldi hitelek, kölcsönök felvétele (B824)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Külföldi finanszírozás bevételei (=19+…+22) (B82)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sz w:val="20"/>
                <w:szCs w:val="20"/>
              </w:rPr>
              <w:t>Adóssághoz nem kapcsolódó származékos ügyletek bevételei (B83)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6B18" w:rsidRPr="00E25566" w:rsidTr="00AE7761">
        <w:trPr>
          <w:trHeight w:val="70"/>
          <w:jc w:val="center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Finanszírozási bevételek (=18+23+24) (B8)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E2556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701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F6B18" w:rsidRPr="00E25566" w:rsidRDefault="00AF6B18" w:rsidP="00AF6B18">
            <w:pPr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8 779</w:t>
            </w:r>
          </w:p>
        </w:tc>
      </w:tr>
    </w:tbl>
    <w:p w:rsidR="00AF6B18" w:rsidRDefault="00AF6B18" w:rsidP="00AF6B18">
      <w:pPr>
        <w:spacing w:after="0"/>
      </w:pPr>
    </w:p>
    <w:p w:rsidR="00AF6B18" w:rsidRDefault="00AF6B18"/>
    <w:p w:rsidR="00AF6B18" w:rsidRDefault="00AF6B18"/>
    <w:p w:rsidR="002B6DEE" w:rsidRDefault="002B6DEE"/>
    <w:p w:rsidR="00AF6B18" w:rsidRDefault="00AF6B18"/>
    <w:p w:rsidR="00AF6B18" w:rsidRDefault="00AF6B18"/>
    <w:p w:rsidR="00AF6B18" w:rsidRDefault="00AF6B18"/>
    <w:p w:rsidR="00AF6B18" w:rsidRDefault="00AF6B18"/>
    <w:p w:rsidR="006F6FE4" w:rsidRDefault="006F6FE4"/>
    <w:sectPr w:rsidR="006F6FE4" w:rsidSect="00F0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AC9" w:rsidRDefault="000A6AC9" w:rsidP="00D11489">
      <w:pPr>
        <w:spacing w:after="0" w:line="240" w:lineRule="auto"/>
      </w:pPr>
      <w:r>
        <w:separator/>
      </w:r>
    </w:p>
  </w:endnote>
  <w:endnote w:type="continuationSeparator" w:id="0">
    <w:p w:rsidR="000A6AC9" w:rsidRDefault="000A6AC9" w:rsidP="00D1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AC9" w:rsidRDefault="000A6AC9" w:rsidP="00D11489">
      <w:pPr>
        <w:spacing w:after="0" w:line="240" w:lineRule="auto"/>
      </w:pPr>
      <w:r>
        <w:separator/>
      </w:r>
    </w:p>
  </w:footnote>
  <w:footnote w:type="continuationSeparator" w:id="0">
    <w:p w:rsidR="000A6AC9" w:rsidRDefault="000A6AC9" w:rsidP="00D11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489"/>
    <w:rsid w:val="000A6AC9"/>
    <w:rsid w:val="00135FB0"/>
    <w:rsid w:val="002B6DEE"/>
    <w:rsid w:val="003B7479"/>
    <w:rsid w:val="00570198"/>
    <w:rsid w:val="006E39D8"/>
    <w:rsid w:val="006E5559"/>
    <w:rsid w:val="006F6FE4"/>
    <w:rsid w:val="00774C1C"/>
    <w:rsid w:val="007C71D9"/>
    <w:rsid w:val="008E2376"/>
    <w:rsid w:val="009F6D1C"/>
    <w:rsid w:val="00A42B92"/>
    <w:rsid w:val="00AF6B18"/>
    <w:rsid w:val="00CD5C93"/>
    <w:rsid w:val="00D11489"/>
    <w:rsid w:val="00D740FD"/>
    <w:rsid w:val="00DE743F"/>
    <w:rsid w:val="00E55716"/>
    <w:rsid w:val="00E76F70"/>
    <w:rsid w:val="00EA5E73"/>
    <w:rsid w:val="00EB1B83"/>
    <w:rsid w:val="00F02B0A"/>
    <w:rsid w:val="00F835F5"/>
    <w:rsid w:val="00F8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2B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D11489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2B6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B6DEE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B4CB7-56F6-47E9-A18A-1264F531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2016-04-14T06:55:00Z</cp:lastPrinted>
  <dcterms:created xsi:type="dcterms:W3CDTF">2016-04-19T06:39:00Z</dcterms:created>
  <dcterms:modified xsi:type="dcterms:W3CDTF">2016-04-19T06:45:00Z</dcterms:modified>
</cp:coreProperties>
</file>