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D6360" w14:textId="77777777" w:rsidR="00636F53" w:rsidRPr="0099663A" w:rsidRDefault="00636F53" w:rsidP="00636F53">
      <w:pPr>
        <w:jc w:val="right"/>
        <w:rPr>
          <w:i/>
          <w:sz w:val="24"/>
          <w:szCs w:val="24"/>
        </w:rPr>
      </w:pPr>
      <w:r w:rsidRPr="0099663A">
        <w:rPr>
          <w:i/>
          <w:sz w:val="24"/>
          <w:szCs w:val="24"/>
        </w:rPr>
        <w:t xml:space="preserve">1. melléklet a </w:t>
      </w:r>
      <w:r>
        <w:rPr>
          <w:i/>
          <w:sz w:val="24"/>
          <w:szCs w:val="24"/>
        </w:rPr>
        <w:t>7</w:t>
      </w:r>
      <w:r w:rsidRPr="0099663A">
        <w:rPr>
          <w:i/>
          <w:sz w:val="24"/>
          <w:szCs w:val="24"/>
        </w:rPr>
        <w:t>/20</w:t>
      </w:r>
      <w:r>
        <w:rPr>
          <w:i/>
          <w:sz w:val="24"/>
          <w:szCs w:val="24"/>
        </w:rPr>
        <w:t>20</w:t>
      </w:r>
      <w:r w:rsidRPr="0099663A">
        <w:rPr>
          <w:i/>
          <w:sz w:val="24"/>
          <w:szCs w:val="24"/>
        </w:rPr>
        <w:t>. (</w:t>
      </w:r>
      <w:r>
        <w:rPr>
          <w:i/>
          <w:sz w:val="24"/>
          <w:szCs w:val="24"/>
        </w:rPr>
        <w:t>XI. 09</w:t>
      </w:r>
      <w:r w:rsidRPr="0099663A">
        <w:rPr>
          <w:i/>
          <w:sz w:val="24"/>
          <w:szCs w:val="24"/>
        </w:rPr>
        <w:t>.) önkormányzati rendelethez</w:t>
      </w:r>
    </w:p>
    <w:p w14:paraId="60FA5E1F" w14:textId="77777777" w:rsidR="00636F53" w:rsidRPr="0099663A" w:rsidRDefault="00636F53" w:rsidP="00636F53">
      <w:pPr>
        <w:rPr>
          <w:b/>
          <w:sz w:val="24"/>
          <w:szCs w:val="24"/>
          <w:u w:val="single"/>
        </w:rPr>
      </w:pPr>
    </w:p>
    <w:p w14:paraId="7FF9BC06" w14:textId="77777777" w:rsidR="00636F53" w:rsidRPr="0099663A" w:rsidRDefault="00636F53" w:rsidP="00636F53">
      <w:pPr>
        <w:rPr>
          <w:b/>
          <w:sz w:val="24"/>
          <w:szCs w:val="24"/>
        </w:rPr>
      </w:pPr>
      <w:r w:rsidRPr="0099663A">
        <w:rPr>
          <w:b/>
          <w:sz w:val="24"/>
          <w:szCs w:val="24"/>
          <w:u w:val="single"/>
        </w:rPr>
        <w:t>Benyújtható: 20</w:t>
      </w:r>
      <w:r>
        <w:rPr>
          <w:b/>
          <w:sz w:val="24"/>
          <w:szCs w:val="24"/>
          <w:u w:val="single"/>
        </w:rPr>
        <w:t>20</w:t>
      </w:r>
      <w:r w:rsidRPr="0099663A">
        <w:rPr>
          <w:b/>
          <w:sz w:val="24"/>
          <w:szCs w:val="24"/>
          <w:u w:val="single"/>
        </w:rPr>
        <w:t xml:space="preserve">. </w:t>
      </w:r>
      <w:r>
        <w:rPr>
          <w:b/>
          <w:sz w:val="24"/>
          <w:szCs w:val="24"/>
          <w:u w:val="single"/>
        </w:rPr>
        <w:t>november</w:t>
      </w:r>
      <w:r w:rsidRPr="0099663A">
        <w:rPr>
          <w:b/>
          <w:sz w:val="24"/>
          <w:szCs w:val="24"/>
          <w:u w:val="single"/>
        </w:rPr>
        <w:t xml:space="preserve"> hó </w:t>
      </w:r>
      <w:r>
        <w:rPr>
          <w:b/>
          <w:sz w:val="24"/>
          <w:szCs w:val="24"/>
          <w:u w:val="single"/>
        </w:rPr>
        <w:t>30.</w:t>
      </w:r>
      <w:r w:rsidRPr="0099663A">
        <w:rPr>
          <w:b/>
          <w:sz w:val="24"/>
          <w:szCs w:val="24"/>
          <w:u w:val="single"/>
        </w:rPr>
        <w:t xml:space="preserve"> napjáig.</w:t>
      </w:r>
      <w:r w:rsidRPr="0099663A">
        <w:rPr>
          <w:b/>
          <w:sz w:val="24"/>
          <w:szCs w:val="24"/>
        </w:rPr>
        <w:t xml:space="preserve">                                 </w:t>
      </w:r>
      <w:r>
        <w:rPr>
          <w:b/>
          <w:sz w:val="24"/>
          <w:szCs w:val="24"/>
        </w:rPr>
        <w:t xml:space="preserve">  </w:t>
      </w:r>
      <w:r w:rsidRPr="0099663A">
        <w:rPr>
          <w:b/>
          <w:sz w:val="24"/>
          <w:szCs w:val="24"/>
        </w:rPr>
        <w:t xml:space="preserve"> A határidő </w:t>
      </w:r>
      <w:proofErr w:type="gramStart"/>
      <w:r w:rsidRPr="0099663A">
        <w:rPr>
          <w:b/>
          <w:sz w:val="24"/>
          <w:szCs w:val="24"/>
        </w:rPr>
        <w:t>jogvesztő !</w:t>
      </w:r>
      <w:proofErr w:type="gramEnd"/>
    </w:p>
    <w:p w14:paraId="2AAF408C" w14:textId="77777777" w:rsidR="00636F53" w:rsidRPr="002C2046" w:rsidRDefault="00636F53" w:rsidP="00636F53">
      <w:pPr>
        <w:spacing w:line="276" w:lineRule="auto"/>
        <w:rPr>
          <w:b/>
          <w:sz w:val="12"/>
          <w:szCs w:val="12"/>
        </w:rPr>
      </w:pPr>
    </w:p>
    <w:p w14:paraId="204BF2D5" w14:textId="77777777" w:rsidR="00636F53" w:rsidRPr="0099663A" w:rsidRDefault="00636F53" w:rsidP="00636F53">
      <w:pPr>
        <w:spacing w:line="276" w:lineRule="auto"/>
        <w:jc w:val="center"/>
        <w:rPr>
          <w:b/>
          <w:sz w:val="24"/>
          <w:szCs w:val="24"/>
        </w:rPr>
      </w:pPr>
      <w:r w:rsidRPr="0099663A">
        <w:rPr>
          <w:b/>
          <w:sz w:val="24"/>
          <w:szCs w:val="24"/>
        </w:rPr>
        <w:t xml:space="preserve">KÉRELEM                           </w:t>
      </w:r>
    </w:p>
    <w:p w14:paraId="1CAFA328" w14:textId="77777777" w:rsidR="00636F53" w:rsidRPr="0099663A" w:rsidRDefault="00636F53" w:rsidP="00636F53">
      <w:pPr>
        <w:spacing w:line="276" w:lineRule="auto"/>
        <w:jc w:val="center"/>
        <w:rPr>
          <w:b/>
          <w:sz w:val="24"/>
          <w:szCs w:val="24"/>
        </w:rPr>
      </w:pPr>
      <w:r w:rsidRPr="0099663A">
        <w:rPr>
          <w:b/>
          <w:sz w:val="24"/>
          <w:szCs w:val="24"/>
        </w:rPr>
        <w:t>szociális célú tüzelő</w:t>
      </w:r>
      <w:r>
        <w:rPr>
          <w:b/>
          <w:sz w:val="24"/>
          <w:szCs w:val="24"/>
        </w:rPr>
        <w:t>anyag</w:t>
      </w:r>
      <w:r w:rsidRPr="0099663A">
        <w:rPr>
          <w:b/>
          <w:sz w:val="24"/>
          <w:szCs w:val="24"/>
        </w:rPr>
        <w:t xml:space="preserve"> (szén) biztosítására</w:t>
      </w:r>
    </w:p>
    <w:p w14:paraId="1912FDD7" w14:textId="77777777" w:rsidR="00636F53" w:rsidRPr="0099663A" w:rsidRDefault="00636F53" w:rsidP="00636F53">
      <w:pPr>
        <w:spacing w:line="276" w:lineRule="auto"/>
        <w:rPr>
          <w:sz w:val="24"/>
          <w:szCs w:val="24"/>
        </w:rPr>
      </w:pPr>
    </w:p>
    <w:p w14:paraId="08A0DF73" w14:textId="77777777" w:rsidR="00636F53" w:rsidRPr="0099663A" w:rsidRDefault="00636F53" w:rsidP="00636F53">
      <w:pPr>
        <w:spacing w:line="360" w:lineRule="auto"/>
        <w:jc w:val="both"/>
        <w:rPr>
          <w:sz w:val="24"/>
          <w:szCs w:val="24"/>
        </w:rPr>
      </w:pPr>
      <w:r w:rsidRPr="0099663A">
        <w:rPr>
          <w:sz w:val="24"/>
          <w:szCs w:val="24"/>
        </w:rPr>
        <w:t xml:space="preserve">............................................................................................................................................. (név) </w:t>
      </w:r>
    </w:p>
    <w:p w14:paraId="1EA8F70D" w14:textId="77777777" w:rsidR="00636F53" w:rsidRPr="0099663A" w:rsidRDefault="00636F53" w:rsidP="00636F53">
      <w:pPr>
        <w:spacing w:line="276" w:lineRule="auto"/>
        <w:jc w:val="both"/>
        <w:rPr>
          <w:sz w:val="24"/>
          <w:szCs w:val="24"/>
        </w:rPr>
      </w:pPr>
      <w:r w:rsidRPr="0099663A">
        <w:rPr>
          <w:sz w:val="24"/>
          <w:szCs w:val="24"/>
        </w:rPr>
        <w:t>szül. hely és idő ………………………………………………………………………</w:t>
      </w:r>
      <w:proofErr w:type="gramStart"/>
      <w:r w:rsidRPr="0099663A">
        <w:rPr>
          <w:sz w:val="24"/>
          <w:szCs w:val="24"/>
        </w:rPr>
        <w:t>…….</w:t>
      </w:r>
      <w:proofErr w:type="gramEnd"/>
      <w:r w:rsidRPr="0099663A">
        <w:rPr>
          <w:sz w:val="24"/>
          <w:szCs w:val="24"/>
        </w:rPr>
        <w:t xml:space="preserve">. </w:t>
      </w:r>
      <w:r w:rsidRPr="0099663A">
        <w:rPr>
          <w:sz w:val="24"/>
          <w:szCs w:val="24"/>
        </w:rPr>
        <w:br/>
        <w:t>Biharugra, …………………………………</w:t>
      </w:r>
      <w:proofErr w:type="gramStart"/>
      <w:r w:rsidRPr="0099663A">
        <w:rPr>
          <w:sz w:val="24"/>
          <w:szCs w:val="24"/>
        </w:rPr>
        <w:t>…….</w:t>
      </w:r>
      <w:proofErr w:type="gramEnd"/>
      <w:r w:rsidRPr="0099663A">
        <w:rPr>
          <w:sz w:val="24"/>
          <w:szCs w:val="24"/>
        </w:rPr>
        <w:t>………………….. utca ………</w:t>
      </w:r>
      <w:proofErr w:type="gramStart"/>
      <w:r w:rsidRPr="0099663A">
        <w:rPr>
          <w:sz w:val="24"/>
          <w:szCs w:val="24"/>
        </w:rPr>
        <w:t>… .</w:t>
      </w:r>
      <w:proofErr w:type="gramEnd"/>
      <w:r w:rsidRPr="0099663A">
        <w:rPr>
          <w:sz w:val="24"/>
          <w:szCs w:val="24"/>
        </w:rPr>
        <w:t xml:space="preserve"> sz. alatti lakos kérem, hogy részemre Biharugra Község Önkormányzata Képviselő-testületének a szociális </w:t>
      </w:r>
      <w:r>
        <w:rPr>
          <w:sz w:val="24"/>
          <w:szCs w:val="24"/>
        </w:rPr>
        <w:t>célú tüzelőanyag</w:t>
      </w:r>
      <w:r w:rsidRPr="0099663A">
        <w:rPr>
          <w:sz w:val="24"/>
          <w:szCs w:val="24"/>
        </w:rPr>
        <w:t xml:space="preserve"> támogatás helyi szabályairól szóló</w:t>
      </w:r>
      <w:proofErr w:type="gramStart"/>
      <w:r w:rsidRPr="0099663A">
        <w:rPr>
          <w:sz w:val="24"/>
          <w:szCs w:val="24"/>
        </w:rPr>
        <w:t xml:space="preserve"> ….</w:t>
      </w:r>
      <w:proofErr w:type="gramEnd"/>
      <w:r w:rsidRPr="0099663A">
        <w:rPr>
          <w:sz w:val="24"/>
          <w:szCs w:val="24"/>
        </w:rPr>
        <w:t>/20</w:t>
      </w:r>
      <w:r>
        <w:rPr>
          <w:sz w:val="24"/>
          <w:szCs w:val="24"/>
        </w:rPr>
        <w:t>20</w:t>
      </w:r>
      <w:r w:rsidRPr="0099663A">
        <w:rPr>
          <w:sz w:val="24"/>
          <w:szCs w:val="24"/>
        </w:rPr>
        <w:t xml:space="preserve">. (…...) önkormányzati rendelete alapján szíveskedjenek természetbeni juttatásként tüzelőanyagot biztosítani. </w:t>
      </w:r>
    </w:p>
    <w:p w14:paraId="531A7102" w14:textId="77777777" w:rsidR="00636F53" w:rsidRPr="002C2046" w:rsidRDefault="00636F53" w:rsidP="00636F53">
      <w:pPr>
        <w:jc w:val="both"/>
        <w:rPr>
          <w:sz w:val="12"/>
          <w:szCs w:val="12"/>
        </w:rPr>
      </w:pPr>
    </w:p>
    <w:p w14:paraId="386E37EA" w14:textId="77777777" w:rsidR="00636F53" w:rsidRPr="0099663A" w:rsidRDefault="00636F53" w:rsidP="00636F53">
      <w:pPr>
        <w:numPr>
          <w:ilvl w:val="0"/>
          <w:numId w:val="1"/>
        </w:numPr>
        <w:ind w:left="714" w:hanging="357"/>
        <w:jc w:val="both"/>
        <w:rPr>
          <w:sz w:val="24"/>
          <w:szCs w:val="24"/>
        </w:rPr>
      </w:pPr>
      <w:r w:rsidRPr="0099663A">
        <w:rPr>
          <w:sz w:val="24"/>
          <w:szCs w:val="24"/>
        </w:rPr>
        <w:t xml:space="preserve">Kijelentem, hogy a fent megjelölt címen </w:t>
      </w:r>
      <w:r w:rsidRPr="0099663A">
        <w:rPr>
          <w:b/>
          <w:sz w:val="24"/>
          <w:szCs w:val="24"/>
        </w:rPr>
        <w:t>életvitel</w:t>
      </w:r>
      <w:r>
        <w:rPr>
          <w:b/>
          <w:sz w:val="24"/>
          <w:szCs w:val="24"/>
        </w:rPr>
        <w:t>-</w:t>
      </w:r>
      <w:r w:rsidRPr="0099663A">
        <w:rPr>
          <w:b/>
          <w:sz w:val="24"/>
          <w:szCs w:val="24"/>
        </w:rPr>
        <w:t xml:space="preserve">szerűen </w:t>
      </w:r>
      <w:r w:rsidRPr="0099663A">
        <w:rPr>
          <w:sz w:val="24"/>
          <w:szCs w:val="24"/>
        </w:rPr>
        <w:t xml:space="preserve">élek. </w:t>
      </w:r>
    </w:p>
    <w:p w14:paraId="7763CBD8" w14:textId="77777777" w:rsidR="00636F53" w:rsidRPr="0099663A" w:rsidRDefault="00636F53" w:rsidP="00636F53">
      <w:pPr>
        <w:numPr>
          <w:ilvl w:val="0"/>
          <w:numId w:val="1"/>
        </w:numPr>
        <w:ind w:left="714" w:hanging="357"/>
        <w:jc w:val="both"/>
        <w:rPr>
          <w:sz w:val="24"/>
          <w:szCs w:val="24"/>
        </w:rPr>
      </w:pPr>
      <w:r w:rsidRPr="0099663A">
        <w:rPr>
          <w:sz w:val="24"/>
          <w:szCs w:val="24"/>
        </w:rPr>
        <w:t>Kijelentem, hogy az általam fent megjelölt ingatlan fával</w:t>
      </w:r>
      <w:r>
        <w:rPr>
          <w:sz w:val="24"/>
          <w:szCs w:val="24"/>
        </w:rPr>
        <w:t>, szénnel</w:t>
      </w:r>
      <w:r w:rsidRPr="0099663A">
        <w:rPr>
          <w:sz w:val="24"/>
          <w:szCs w:val="24"/>
        </w:rPr>
        <w:t xml:space="preserve"> fűthető, arra alkalmas tüzelőberendezés található az ingatlanban. </w:t>
      </w:r>
    </w:p>
    <w:p w14:paraId="4A901461" w14:textId="77777777" w:rsidR="00636F53" w:rsidRPr="002C2046" w:rsidRDefault="00636F53" w:rsidP="00636F53">
      <w:pPr>
        <w:spacing w:line="276" w:lineRule="auto"/>
        <w:jc w:val="both"/>
        <w:rPr>
          <w:sz w:val="12"/>
          <w:szCs w:val="12"/>
        </w:rPr>
      </w:pPr>
    </w:p>
    <w:p w14:paraId="146AB145" w14:textId="77777777" w:rsidR="00636F53" w:rsidRPr="0099663A" w:rsidRDefault="00636F53" w:rsidP="00636F53">
      <w:pPr>
        <w:spacing w:line="276" w:lineRule="auto"/>
        <w:jc w:val="both"/>
        <w:rPr>
          <w:sz w:val="24"/>
          <w:szCs w:val="24"/>
        </w:rPr>
      </w:pPr>
      <w:r w:rsidRPr="0099663A">
        <w:rPr>
          <w:sz w:val="24"/>
          <w:szCs w:val="24"/>
        </w:rPr>
        <w:t>Kijelentem, hogy a kérelem benyújtásakor:</w:t>
      </w:r>
    </w:p>
    <w:p w14:paraId="5C1F6A59" w14:textId="77777777" w:rsidR="00636F53" w:rsidRPr="0099663A" w:rsidRDefault="00636F53" w:rsidP="00636F53">
      <w:pPr>
        <w:numPr>
          <w:ilvl w:val="0"/>
          <w:numId w:val="2"/>
        </w:numPr>
        <w:ind w:left="714" w:hanging="357"/>
        <w:jc w:val="both"/>
        <w:rPr>
          <w:sz w:val="24"/>
          <w:szCs w:val="24"/>
        </w:rPr>
      </w:pPr>
      <w:r w:rsidRPr="0099663A">
        <w:rPr>
          <w:b/>
          <w:sz w:val="24"/>
          <w:szCs w:val="24"/>
        </w:rPr>
        <w:t>aktív korúak ellátásában</w:t>
      </w:r>
      <w:r w:rsidRPr="0099663A">
        <w:rPr>
          <w:sz w:val="24"/>
          <w:szCs w:val="24"/>
        </w:rPr>
        <w:t xml:space="preserve"> részesülök,</w:t>
      </w:r>
    </w:p>
    <w:p w14:paraId="3C3FC0B5" w14:textId="77777777" w:rsidR="00636F53" w:rsidRPr="0099663A" w:rsidRDefault="00636F53" w:rsidP="00636F53">
      <w:pPr>
        <w:numPr>
          <w:ilvl w:val="0"/>
          <w:numId w:val="2"/>
        </w:numPr>
        <w:ind w:left="714" w:hanging="357"/>
        <w:jc w:val="both"/>
        <w:rPr>
          <w:sz w:val="24"/>
          <w:szCs w:val="24"/>
        </w:rPr>
      </w:pPr>
      <w:r w:rsidRPr="0099663A">
        <w:rPr>
          <w:b/>
          <w:sz w:val="24"/>
          <w:szCs w:val="24"/>
        </w:rPr>
        <w:t>időskorúak járadékában</w:t>
      </w:r>
      <w:r w:rsidRPr="0099663A">
        <w:rPr>
          <w:sz w:val="24"/>
          <w:szCs w:val="24"/>
        </w:rPr>
        <w:t xml:space="preserve"> részesülök,</w:t>
      </w:r>
    </w:p>
    <w:p w14:paraId="74D0BA90" w14:textId="77777777" w:rsidR="00636F53" w:rsidRPr="0099663A" w:rsidRDefault="00636F53" w:rsidP="00636F53">
      <w:pPr>
        <w:numPr>
          <w:ilvl w:val="0"/>
          <w:numId w:val="2"/>
        </w:numPr>
        <w:ind w:left="714" w:hanging="357"/>
        <w:jc w:val="both"/>
        <w:rPr>
          <w:b/>
          <w:sz w:val="24"/>
          <w:szCs w:val="24"/>
        </w:rPr>
      </w:pPr>
      <w:r w:rsidRPr="0099663A">
        <w:rPr>
          <w:b/>
          <w:sz w:val="24"/>
          <w:szCs w:val="24"/>
        </w:rPr>
        <w:t xml:space="preserve">települési (lakhatáshoz kapcsolódó) támogatásban </w:t>
      </w:r>
      <w:r w:rsidRPr="0099663A">
        <w:rPr>
          <w:sz w:val="24"/>
          <w:szCs w:val="24"/>
        </w:rPr>
        <w:t>részesülök,</w:t>
      </w:r>
    </w:p>
    <w:p w14:paraId="06922C37" w14:textId="77777777" w:rsidR="00636F53" w:rsidRPr="0099663A" w:rsidRDefault="00636F53" w:rsidP="00636F53">
      <w:pPr>
        <w:numPr>
          <w:ilvl w:val="0"/>
          <w:numId w:val="2"/>
        </w:numPr>
        <w:ind w:left="714" w:hanging="357"/>
        <w:jc w:val="both"/>
        <w:rPr>
          <w:sz w:val="24"/>
          <w:szCs w:val="24"/>
        </w:rPr>
      </w:pPr>
      <w:r w:rsidRPr="0099663A">
        <w:rPr>
          <w:b/>
          <w:sz w:val="24"/>
          <w:szCs w:val="24"/>
        </w:rPr>
        <w:t xml:space="preserve">a gyermekek védelméről és a gyámügyi igazgatásról szóló 1997. évi XXXI. törvényben szabályozott halmozottan hátrányos helyzetű gyermeket nevelek. </w:t>
      </w:r>
    </w:p>
    <w:p w14:paraId="30B6DDDF" w14:textId="77777777" w:rsidR="00636F53" w:rsidRPr="002C2046" w:rsidRDefault="00636F53" w:rsidP="00636F53">
      <w:pPr>
        <w:jc w:val="both"/>
        <w:rPr>
          <w:sz w:val="12"/>
          <w:szCs w:val="12"/>
        </w:rPr>
      </w:pPr>
    </w:p>
    <w:p w14:paraId="726A8E13" w14:textId="77777777" w:rsidR="00636F53" w:rsidRPr="0099663A" w:rsidRDefault="00636F53" w:rsidP="00636F53">
      <w:pPr>
        <w:jc w:val="both"/>
        <w:rPr>
          <w:sz w:val="24"/>
          <w:szCs w:val="24"/>
        </w:rPr>
      </w:pPr>
      <w:r w:rsidRPr="0099663A">
        <w:rPr>
          <w:sz w:val="24"/>
          <w:szCs w:val="24"/>
        </w:rPr>
        <w:t>vagy</w:t>
      </w:r>
    </w:p>
    <w:p w14:paraId="7CD9557A" w14:textId="77777777" w:rsidR="00636F53" w:rsidRPr="0099663A" w:rsidRDefault="00636F53" w:rsidP="00636F53">
      <w:pPr>
        <w:pStyle w:val="NormlWeb"/>
        <w:numPr>
          <w:ilvl w:val="0"/>
          <w:numId w:val="2"/>
        </w:numPr>
        <w:spacing w:before="0" w:beforeAutospacing="0" w:after="0" w:afterAutospacing="0"/>
        <w:jc w:val="both"/>
      </w:pPr>
      <w:r w:rsidRPr="0099663A">
        <w:t>háztartásomban az öregségi nyugdíjkorhatárt betöltött, illetve öregségi nyugdíj-ellátásban részesülő személy él,</w:t>
      </w:r>
    </w:p>
    <w:p w14:paraId="38B11CC9" w14:textId="77777777" w:rsidR="00636F53" w:rsidRPr="0099663A" w:rsidRDefault="00636F53" w:rsidP="00636F53">
      <w:pPr>
        <w:pStyle w:val="NormlWeb"/>
        <w:numPr>
          <w:ilvl w:val="0"/>
          <w:numId w:val="2"/>
        </w:numPr>
        <w:spacing w:before="0" w:beforeAutospacing="0" w:after="0" w:afterAutospacing="0"/>
        <w:jc w:val="both"/>
      </w:pPr>
      <w:r w:rsidRPr="0099663A">
        <w:t>háztartásomban az öregségi nyugdíj-ellátáson kívül más egyéb saját jogú vagy hozzátartozói nyugellátásban részesülő személy él,</w:t>
      </w:r>
    </w:p>
    <w:p w14:paraId="7DAA2169" w14:textId="77777777" w:rsidR="00636F53" w:rsidRPr="0099663A" w:rsidRDefault="00636F53" w:rsidP="00636F53">
      <w:pPr>
        <w:pStyle w:val="NormlWeb"/>
        <w:numPr>
          <w:ilvl w:val="0"/>
          <w:numId w:val="2"/>
        </w:numPr>
        <w:spacing w:before="0" w:beforeAutospacing="0" w:after="0" w:afterAutospacing="0"/>
        <w:jc w:val="both"/>
      </w:pPr>
      <w:r w:rsidRPr="0099663A">
        <w:t>háztartásomban a megváltozott munkaképességű személyek ellátásaiban részesülő személy él,</w:t>
      </w:r>
    </w:p>
    <w:p w14:paraId="02D0A38C" w14:textId="77777777" w:rsidR="00636F53" w:rsidRPr="0099663A" w:rsidRDefault="00636F53" w:rsidP="00636F53">
      <w:pPr>
        <w:pStyle w:val="NormlWeb"/>
        <w:numPr>
          <w:ilvl w:val="0"/>
          <w:numId w:val="2"/>
        </w:numPr>
        <w:spacing w:before="0" w:beforeAutospacing="0" w:after="0" w:afterAutospacing="0"/>
        <w:jc w:val="both"/>
      </w:pPr>
      <w:r w:rsidRPr="0099663A">
        <w:t>háztartásomban ápolási díjban részesülő személy él,</w:t>
      </w:r>
    </w:p>
    <w:p w14:paraId="191EE2A4" w14:textId="77777777" w:rsidR="00636F53" w:rsidRPr="0099663A" w:rsidRDefault="00636F53" w:rsidP="00636F53">
      <w:pPr>
        <w:pStyle w:val="NormlWeb"/>
        <w:numPr>
          <w:ilvl w:val="0"/>
          <w:numId w:val="2"/>
        </w:numPr>
        <w:spacing w:before="0" w:beforeAutospacing="0" w:after="0" w:afterAutospacing="0"/>
        <w:jc w:val="both"/>
      </w:pPr>
      <w:r w:rsidRPr="0099663A">
        <w:t>háztartásomban a fenti pontokban foglaltakon kívül egyéb járadékban részesülő személy él,</w:t>
      </w:r>
    </w:p>
    <w:p w14:paraId="50E96A92" w14:textId="77777777" w:rsidR="00636F53" w:rsidRPr="0099663A" w:rsidRDefault="00636F53" w:rsidP="00636F53">
      <w:pPr>
        <w:pStyle w:val="NormlWeb"/>
        <w:numPr>
          <w:ilvl w:val="0"/>
          <w:numId w:val="2"/>
        </w:numPr>
        <w:spacing w:before="0" w:beforeAutospacing="0" w:after="0" w:afterAutospacing="0"/>
        <w:jc w:val="both"/>
      </w:pPr>
      <w:r w:rsidRPr="0099663A">
        <w:t>háztartásomban a közfoglalkoztatás keretében foglalkoztatott személy él.</w:t>
      </w:r>
    </w:p>
    <w:p w14:paraId="25AA4E57" w14:textId="77777777" w:rsidR="00636F53" w:rsidRPr="002C2046" w:rsidRDefault="00636F53" w:rsidP="00636F53">
      <w:pPr>
        <w:jc w:val="both"/>
        <w:rPr>
          <w:b/>
          <w:sz w:val="12"/>
          <w:szCs w:val="12"/>
          <w:u w:val="single"/>
        </w:rPr>
      </w:pPr>
    </w:p>
    <w:p w14:paraId="118C1748" w14:textId="77777777" w:rsidR="00636F53" w:rsidRPr="0099663A" w:rsidRDefault="00636F53" w:rsidP="00636F53">
      <w:pPr>
        <w:jc w:val="both"/>
        <w:rPr>
          <w:b/>
          <w:sz w:val="24"/>
          <w:szCs w:val="24"/>
          <w:u w:val="single"/>
        </w:rPr>
      </w:pPr>
      <w:r w:rsidRPr="0099663A">
        <w:rPr>
          <w:b/>
          <w:sz w:val="24"/>
          <w:szCs w:val="24"/>
          <w:u w:val="single"/>
        </w:rPr>
        <w:t>A kérelmező nyilatkozatai:</w:t>
      </w:r>
    </w:p>
    <w:p w14:paraId="4665D70F" w14:textId="77777777" w:rsidR="00636F53" w:rsidRPr="002C2046" w:rsidRDefault="00636F53" w:rsidP="00636F53">
      <w:pPr>
        <w:jc w:val="both"/>
        <w:rPr>
          <w:sz w:val="12"/>
          <w:szCs w:val="12"/>
        </w:rPr>
      </w:pPr>
    </w:p>
    <w:p w14:paraId="4BF8333D" w14:textId="77777777" w:rsidR="00636F53" w:rsidRPr="0099663A" w:rsidRDefault="00636F53" w:rsidP="00636F53">
      <w:pPr>
        <w:pStyle w:val="Default"/>
        <w:ind w:left="708"/>
        <w:jc w:val="both"/>
      </w:pPr>
      <w:r w:rsidRPr="0099663A">
        <w:t xml:space="preserve">Büntetőjogi felelősségem tudatában kijelentem, hogy a kérelemben közölt adatok a valóságnak megfelelnek. </w:t>
      </w:r>
    </w:p>
    <w:p w14:paraId="0BD28E5E" w14:textId="77777777" w:rsidR="00636F53" w:rsidRPr="002C2046" w:rsidRDefault="00636F53" w:rsidP="00636F53">
      <w:pPr>
        <w:pStyle w:val="Default"/>
        <w:ind w:left="708"/>
        <w:jc w:val="both"/>
        <w:rPr>
          <w:sz w:val="12"/>
          <w:szCs w:val="12"/>
        </w:rPr>
      </w:pPr>
    </w:p>
    <w:p w14:paraId="27AC7282" w14:textId="77777777" w:rsidR="00636F53" w:rsidRPr="0099663A" w:rsidRDefault="00636F53" w:rsidP="00636F53">
      <w:pPr>
        <w:pStyle w:val="Default"/>
        <w:ind w:left="708"/>
        <w:jc w:val="both"/>
      </w:pPr>
      <w:r w:rsidRPr="0099663A">
        <w:t xml:space="preserve">Hozzájárulok a kérelemben szereplő adatok szociális igazgatási eljárás során történő felhasználásához. </w:t>
      </w:r>
    </w:p>
    <w:p w14:paraId="1DB1AE36" w14:textId="77777777" w:rsidR="00636F53" w:rsidRPr="002C2046" w:rsidRDefault="00636F53" w:rsidP="00636F53">
      <w:pPr>
        <w:jc w:val="both"/>
        <w:rPr>
          <w:b/>
          <w:sz w:val="12"/>
          <w:szCs w:val="12"/>
          <w:u w:val="single"/>
        </w:rPr>
      </w:pPr>
    </w:p>
    <w:p w14:paraId="4474FDF2" w14:textId="77777777" w:rsidR="00636F53" w:rsidRPr="0099663A" w:rsidRDefault="00636F53" w:rsidP="00636F53">
      <w:pPr>
        <w:jc w:val="both"/>
        <w:rPr>
          <w:sz w:val="24"/>
          <w:szCs w:val="24"/>
        </w:rPr>
      </w:pPr>
      <w:r w:rsidRPr="0099663A">
        <w:rPr>
          <w:sz w:val="24"/>
          <w:szCs w:val="24"/>
        </w:rPr>
        <w:t>Kijelentem, hogy kérelmemmel egyező határozat esetére a fellebbezési jogomról lemondok.</w:t>
      </w:r>
      <w:r w:rsidRPr="0099663A">
        <w:rPr>
          <w:rStyle w:val="Lbjegyzet-hivatkozs"/>
          <w:sz w:val="24"/>
          <w:szCs w:val="24"/>
        </w:rPr>
        <w:footnoteReference w:id="1"/>
      </w:r>
    </w:p>
    <w:p w14:paraId="573F0CD2" w14:textId="77777777" w:rsidR="00636F53" w:rsidRPr="002C2046" w:rsidRDefault="00636F53" w:rsidP="00636F53">
      <w:pPr>
        <w:jc w:val="both"/>
        <w:rPr>
          <w:sz w:val="12"/>
          <w:szCs w:val="12"/>
        </w:rPr>
      </w:pPr>
    </w:p>
    <w:p w14:paraId="28DBC150" w14:textId="77777777" w:rsidR="00636F53" w:rsidRPr="0099663A" w:rsidRDefault="00636F53" w:rsidP="00636F53">
      <w:pPr>
        <w:jc w:val="both"/>
        <w:rPr>
          <w:sz w:val="24"/>
          <w:szCs w:val="24"/>
        </w:rPr>
      </w:pPr>
      <w:r w:rsidRPr="0099663A">
        <w:rPr>
          <w:sz w:val="24"/>
          <w:szCs w:val="24"/>
        </w:rPr>
        <w:t>Biharugra, 20</w:t>
      </w:r>
      <w:r>
        <w:rPr>
          <w:sz w:val="24"/>
          <w:szCs w:val="24"/>
        </w:rPr>
        <w:t>20</w:t>
      </w:r>
      <w:r w:rsidRPr="0099663A">
        <w:rPr>
          <w:sz w:val="24"/>
          <w:szCs w:val="24"/>
        </w:rPr>
        <w:t xml:space="preserve">. év ……………………… hó </w:t>
      </w:r>
      <w:proofErr w:type="gramStart"/>
      <w:r w:rsidRPr="0099663A">
        <w:rPr>
          <w:sz w:val="24"/>
          <w:szCs w:val="24"/>
        </w:rPr>
        <w:t>…….</w:t>
      </w:r>
      <w:proofErr w:type="gramEnd"/>
      <w:r w:rsidRPr="0099663A">
        <w:rPr>
          <w:sz w:val="24"/>
          <w:szCs w:val="24"/>
        </w:rPr>
        <w:t>. nap.</w:t>
      </w:r>
    </w:p>
    <w:p w14:paraId="1193D88E" w14:textId="77777777" w:rsidR="00636F53" w:rsidRPr="002C2046" w:rsidRDefault="00636F53" w:rsidP="00636F53">
      <w:pPr>
        <w:jc w:val="both"/>
        <w:rPr>
          <w:sz w:val="12"/>
          <w:szCs w:val="12"/>
        </w:rPr>
      </w:pPr>
    </w:p>
    <w:p w14:paraId="6FE785CB" w14:textId="77777777" w:rsidR="00636F53" w:rsidRPr="0099663A" w:rsidRDefault="00636F53" w:rsidP="00636F53">
      <w:pPr>
        <w:jc w:val="right"/>
        <w:rPr>
          <w:sz w:val="24"/>
          <w:szCs w:val="24"/>
        </w:rPr>
      </w:pPr>
      <w:r w:rsidRPr="0099663A">
        <w:rPr>
          <w:sz w:val="24"/>
          <w:szCs w:val="24"/>
        </w:rPr>
        <w:t>……………….……………………..</w:t>
      </w:r>
    </w:p>
    <w:p w14:paraId="20049E28" w14:textId="77777777" w:rsidR="00636F53" w:rsidRPr="0099663A" w:rsidRDefault="00636F53" w:rsidP="00636F53">
      <w:pPr>
        <w:ind w:left="6372"/>
        <w:rPr>
          <w:i/>
          <w:sz w:val="24"/>
          <w:szCs w:val="24"/>
        </w:rPr>
      </w:pPr>
      <w:r w:rsidRPr="0099663A">
        <w:rPr>
          <w:sz w:val="24"/>
          <w:szCs w:val="24"/>
        </w:rPr>
        <w:t xml:space="preserve"> kérelmező aláírása</w:t>
      </w:r>
    </w:p>
    <w:p w14:paraId="264D4D9B" w14:textId="77777777" w:rsidR="00636F53" w:rsidRPr="004B54DF" w:rsidRDefault="00636F53" w:rsidP="00636F53">
      <w:pPr>
        <w:jc w:val="center"/>
        <w:rPr>
          <w:b/>
        </w:rPr>
      </w:pPr>
      <w:r w:rsidRPr="004B54DF">
        <w:rPr>
          <w:b/>
        </w:rPr>
        <w:lastRenderedPageBreak/>
        <w:t xml:space="preserve">Adatkezelési tájékoztató </w:t>
      </w:r>
    </w:p>
    <w:p w14:paraId="7EA70128" w14:textId="77777777" w:rsidR="00636F53" w:rsidRPr="004B54DF" w:rsidRDefault="00636F53" w:rsidP="00636F53">
      <w:pPr>
        <w:jc w:val="center"/>
        <w:rPr>
          <w:b/>
        </w:rPr>
      </w:pPr>
    </w:p>
    <w:p w14:paraId="67E4512B" w14:textId="2A2BB874" w:rsidR="00636F53" w:rsidRPr="004B54DF" w:rsidRDefault="00636F53" w:rsidP="00636F53">
      <w:pPr>
        <w:jc w:val="center"/>
        <w:rPr>
          <w:b/>
        </w:rPr>
      </w:pPr>
      <w:r w:rsidRPr="004B54DF">
        <w:rPr>
          <w:b/>
        </w:rPr>
        <w:t xml:space="preserve"> </w:t>
      </w:r>
      <w:r>
        <w:rPr>
          <w:b/>
        </w:rPr>
        <w:t>Biharugra</w:t>
      </w:r>
      <w:r w:rsidRPr="004B54DF">
        <w:rPr>
          <w:b/>
        </w:rPr>
        <w:t xml:space="preserve"> Község Önkormányzat Képviselő-testületének a szociális célú tüzelőanyag támogatás helyi szabályairól szóló </w:t>
      </w:r>
      <w:r>
        <w:rPr>
          <w:b/>
        </w:rPr>
        <w:t>7</w:t>
      </w:r>
      <w:r>
        <w:rPr>
          <w:b/>
        </w:rPr>
        <w:t>/2020</w:t>
      </w:r>
      <w:r w:rsidRPr="004B54DF">
        <w:rPr>
          <w:b/>
        </w:rPr>
        <w:t xml:space="preserve">. </w:t>
      </w:r>
      <w:r>
        <w:rPr>
          <w:b/>
        </w:rPr>
        <w:t>XI. 09.)</w:t>
      </w:r>
      <w:r w:rsidRPr="004B54DF">
        <w:rPr>
          <w:b/>
        </w:rPr>
        <w:t xml:space="preserve"> önkormányzati rendelete alapján benyújtható kérelemhez</w:t>
      </w:r>
    </w:p>
    <w:p w14:paraId="3D0ABF5B" w14:textId="77777777" w:rsidR="00636F53" w:rsidRPr="004B54DF" w:rsidRDefault="00636F53" w:rsidP="00636F53">
      <w:pPr>
        <w:keepNext/>
        <w:widowControl w:val="0"/>
        <w:autoSpaceDE w:val="0"/>
        <w:autoSpaceDN w:val="0"/>
        <w:adjustRightInd w:val="0"/>
        <w:spacing w:before="240" w:after="60"/>
        <w:jc w:val="center"/>
        <w:outlineLvl w:val="0"/>
        <w:rPr>
          <w:b/>
          <w:bCs/>
          <w:kern w:val="32"/>
        </w:rPr>
      </w:pPr>
      <w:bookmarkStart w:id="0" w:name="_Toc514963773"/>
      <w:r w:rsidRPr="004B54DF">
        <w:rPr>
          <w:b/>
          <w:bCs/>
          <w:kern w:val="32"/>
        </w:rPr>
        <w:t>Adatkezelői információk</w:t>
      </w:r>
      <w:bookmarkEnd w:id="0"/>
    </w:p>
    <w:p w14:paraId="605BCCA4" w14:textId="77777777" w:rsidR="00636F53" w:rsidRPr="004B54DF" w:rsidRDefault="00636F53" w:rsidP="00636F53">
      <w:pPr>
        <w:autoSpaceDE w:val="0"/>
        <w:autoSpaceDN w:val="0"/>
        <w:adjustRightInd w:val="0"/>
        <w:rPr>
          <w:b/>
        </w:rPr>
      </w:pPr>
    </w:p>
    <w:p w14:paraId="3CC68D77" w14:textId="77777777" w:rsidR="00636F53" w:rsidRPr="004B54DF" w:rsidRDefault="00636F53" w:rsidP="00636F53">
      <w:pPr>
        <w:autoSpaceDE w:val="0"/>
        <w:autoSpaceDN w:val="0"/>
        <w:adjustRightInd w:val="0"/>
        <w:rPr>
          <w:b/>
        </w:rPr>
      </w:pPr>
      <w:r w:rsidRPr="004B54DF">
        <w:rPr>
          <w:b/>
        </w:rPr>
        <w:t xml:space="preserve">Együttes adatkezelők: </w:t>
      </w:r>
    </w:p>
    <w:p w14:paraId="282DD890" w14:textId="77777777" w:rsidR="00636F53" w:rsidRPr="004B54DF" w:rsidRDefault="00636F53" w:rsidP="00636F53">
      <w:pPr>
        <w:pStyle w:val="Listaszerbekezds"/>
        <w:numPr>
          <w:ilvl w:val="0"/>
          <w:numId w:val="6"/>
        </w:numPr>
        <w:autoSpaceDE w:val="0"/>
        <w:autoSpaceDN w:val="0"/>
        <w:adjustRightInd w:val="0"/>
        <w:rPr>
          <w:b/>
        </w:rPr>
      </w:pPr>
      <w:r>
        <w:rPr>
          <w:b/>
        </w:rPr>
        <w:t>Biharugra</w:t>
      </w:r>
      <w:r w:rsidRPr="004B54DF">
        <w:rPr>
          <w:b/>
        </w:rPr>
        <w:t xml:space="preserve"> Község Önkormányzata </w:t>
      </w:r>
    </w:p>
    <w:p w14:paraId="01D9C6FC" w14:textId="77777777" w:rsidR="00636F53" w:rsidRPr="004B54DF" w:rsidRDefault="00636F53" w:rsidP="00636F53">
      <w:pPr>
        <w:pStyle w:val="Listaszerbekezds"/>
        <w:numPr>
          <w:ilvl w:val="0"/>
          <w:numId w:val="6"/>
        </w:numPr>
        <w:autoSpaceDE w:val="0"/>
        <w:autoSpaceDN w:val="0"/>
        <w:adjustRightInd w:val="0"/>
        <w:rPr>
          <w:b/>
        </w:rPr>
      </w:pPr>
      <w:proofErr w:type="spellStart"/>
      <w:r w:rsidRPr="004B54DF">
        <w:rPr>
          <w:b/>
        </w:rPr>
        <w:t>Okányi</w:t>
      </w:r>
      <w:proofErr w:type="spellEnd"/>
      <w:r w:rsidRPr="004B54DF">
        <w:rPr>
          <w:b/>
        </w:rPr>
        <w:t xml:space="preserve"> Közös Önkormányzati Hivatal</w:t>
      </w:r>
      <w:r>
        <w:rPr>
          <w:b/>
        </w:rPr>
        <w:t xml:space="preserve"> </w:t>
      </w:r>
      <w:proofErr w:type="spellStart"/>
      <w:r>
        <w:rPr>
          <w:b/>
        </w:rPr>
        <w:t>Biharugrai</w:t>
      </w:r>
      <w:proofErr w:type="spellEnd"/>
      <w:r>
        <w:rPr>
          <w:b/>
        </w:rPr>
        <w:t xml:space="preserve"> Kirendeltsége</w:t>
      </w:r>
      <w:r w:rsidRPr="004B54DF">
        <w:rPr>
          <w:b/>
        </w:rPr>
        <w:t xml:space="preserve">  </w:t>
      </w:r>
    </w:p>
    <w:p w14:paraId="1AB36DA4" w14:textId="77777777" w:rsidR="00636F53" w:rsidRPr="004B54DF" w:rsidRDefault="00636F53" w:rsidP="00636F53">
      <w:pPr>
        <w:autoSpaceDE w:val="0"/>
        <w:autoSpaceDN w:val="0"/>
        <w:adjustRightInd w:val="0"/>
        <w:ind w:left="360"/>
        <w:rPr>
          <w:b/>
        </w:rPr>
      </w:pPr>
    </w:p>
    <w:p w14:paraId="7081F9FB" w14:textId="77777777" w:rsidR="00636F53" w:rsidRPr="004B54DF" w:rsidRDefault="00636F53" w:rsidP="00636F53">
      <w:pPr>
        <w:autoSpaceDE w:val="0"/>
        <w:autoSpaceDN w:val="0"/>
        <w:adjustRightInd w:val="0"/>
        <w:rPr>
          <w:b/>
        </w:rPr>
      </w:pPr>
    </w:p>
    <w:p w14:paraId="455FF504" w14:textId="77777777" w:rsidR="00636F53" w:rsidRPr="004B54DF" w:rsidRDefault="00636F53" w:rsidP="00636F53">
      <w:pPr>
        <w:autoSpaceDE w:val="0"/>
        <w:autoSpaceDN w:val="0"/>
        <w:adjustRightInd w:val="0"/>
        <w:rPr>
          <w:b/>
        </w:rPr>
      </w:pPr>
      <w:r w:rsidRPr="004B54DF">
        <w:rPr>
          <w:b/>
        </w:rPr>
        <w:t>Az adatkezelő megnevezése:</w:t>
      </w:r>
    </w:p>
    <w:p w14:paraId="0D476469" w14:textId="77777777" w:rsidR="00636F53" w:rsidRPr="004B54DF" w:rsidRDefault="00636F53" w:rsidP="00636F53">
      <w:pPr>
        <w:autoSpaceDE w:val="0"/>
        <w:autoSpaceDN w:val="0"/>
        <w:adjustRightInd w:val="0"/>
        <w:rPr>
          <w:b/>
        </w:rPr>
      </w:pPr>
      <w:r>
        <w:rPr>
          <w:b/>
        </w:rPr>
        <w:t xml:space="preserve">Biharugra </w:t>
      </w:r>
      <w:r w:rsidRPr="004B54DF">
        <w:rPr>
          <w:b/>
        </w:rPr>
        <w:t xml:space="preserve">Község Önkormányzata </w:t>
      </w:r>
    </w:p>
    <w:p w14:paraId="06E3CE57" w14:textId="77777777" w:rsidR="00636F53" w:rsidRPr="004B54DF" w:rsidRDefault="00636F53" w:rsidP="00636F53">
      <w:pPr>
        <w:autoSpaceDE w:val="0"/>
        <w:autoSpaceDN w:val="0"/>
        <w:adjustRightInd w:val="0"/>
        <w:rPr>
          <w:b/>
        </w:rPr>
      </w:pPr>
      <w:r w:rsidRPr="004B54DF">
        <w:rPr>
          <w:b/>
        </w:rPr>
        <w:t>Székhelye: 553</w:t>
      </w:r>
      <w:r>
        <w:rPr>
          <w:b/>
        </w:rPr>
        <w:t>8</w:t>
      </w:r>
      <w:r w:rsidRPr="004B54DF">
        <w:rPr>
          <w:b/>
        </w:rPr>
        <w:t xml:space="preserve"> </w:t>
      </w:r>
      <w:r>
        <w:rPr>
          <w:b/>
        </w:rPr>
        <w:t>Biharugra, Erzsébet utca 25.</w:t>
      </w:r>
    </w:p>
    <w:p w14:paraId="6C6F89F0" w14:textId="77777777" w:rsidR="00636F53" w:rsidRPr="004B54DF" w:rsidRDefault="00636F53" w:rsidP="00636F53">
      <w:pPr>
        <w:autoSpaceDE w:val="0"/>
        <w:autoSpaceDN w:val="0"/>
        <w:adjustRightInd w:val="0"/>
        <w:rPr>
          <w:b/>
        </w:rPr>
      </w:pPr>
      <w:r w:rsidRPr="004B54DF">
        <w:rPr>
          <w:b/>
        </w:rPr>
        <w:t>Postai címe: 553</w:t>
      </w:r>
      <w:r>
        <w:rPr>
          <w:b/>
        </w:rPr>
        <w:t>8</w:t>
      </w:r>
      <w:r w:rsidRPr="004B54DF">
        <w:rPr>
          <w:b/>
        </w:rPr>
        <w:t xml:space="preserve"> </w:t>
      </w:r>
      <w:r>
        <w:rPr>
          <w:b/>
        </w:rPr>
        <w:t>Biharugra, Erzsébet utca 25.</w:t>
      </w:r>
    </w:p>
    <w:p w14:paraId="0E0BAE15" w14:textId="77777777" w:rsidR="00636F53" w:rsidRPr="004B54DF" w:rsidRDefault="00636F53" w:rsidP="00636F53">
      <w:pPr>
        <w:autoSpaceDE w:val="0"/>
        <w:autoSpaceDN w:val="0"/>
        <w:adjustRightInd w:val="0"/>
        <w:rPr>
          <w:b/>
        </w:rPr>
      </w:pPr>
      <w:r w:rsidRPr="004B54DF">
        <w:rPr>
          <w:b/>
        </w:rPr>
        <w:t>Telefonszáma:66/4</w:t>
      </w:r>
      <w:r>
        <w:rPr>
          <w:b/>
        </w:rPr>
        <w:t>9</w:t>
      </w:r>
      <w:r w:rsidRPr="004B54DF">
        <w:rPr>
          <w:b/>
        </w:rPr>
        <w:t>8-100</w:t>
      </w:r>
    </w:p>
    <w:p w14:paraId="712212B3" w14:textId="77777777" w:rsidR="00636F53" w:rsidRPr="004B54DF" w:rsidRDefault="00636F53" w:rsidP="00636F53">
      <w:pPr>
        <w:autoSpaceDE w:val="0"/>
        <w:autoSpaceDN w:val="0"/>
        <w:adjustRightInd w:val="0"/>
        <w:rPr>
          <w:b/>
        </w:rPr>
      </w:pPr>
      <w:r w:rsidRPr="004B54DF">
        <w:rPr>
          <w:b/>
        </w:rPr>
        <w:t>Telefaxszáma: 66/4</w:t>
      </w:r>
      <w:r>
        <w:rPr>
          <w:b/>
        </w:rPr>
        <w:t>9</w:t>
      </w:r>
      <w:r w:rsidRPr="004B54DF">
        <w:rPr>
          <w:b/>
        </w:rPr>
        <w:t>8-</w:t>
      </w:r>
      <w:r>
        <w:rPr>
          <w:b/>
        </w:rPr>
        <w:t>295</w:t>
      </w:r>
    </w:p>
    <w:p w14:paraId="43344A46" w14:textId="77777777" w:rsidR="00636F53" w:rsidRPr="004B54DF" w:rsidRDefault="00636F53" w:rsidP="00636F53">
      <w:pPr>
        <w:autoSpaceDE w:val="0"/>
        <w:autoSpaceDN w:val="0"/>
        <w:adjustRightInd w:val="0"/>
        <w:rPr>
          <w:b/>
        </w:rPr>
      </w:pPr>
    </w:p>
    <w:p w14:paraId="481232F9" w14:textId="77777777" w:rsidR="00636F53" w:rsidRPr="004B54DF" w:rsidRDefault="00636F53" w:rsidP="00636F53">
      <w:pPr>
        <w:autoSpaceDE w:val="0"/>
        <w:autoSpaceDN w:val="0"/>
        <w:adjustRightInd w:val="0"/>
        <w:rPr>
          <w:b/>
        </w:rPr>
      </w:pPr>
    </w:p>
    <w:p w14:paraId="7D3A6899" w14:textId="77777777" w:rsidR="00636F53" w:rsidRPr="004B54DF" w:rsidRDefault="00636F53" w:rsidP="00636F53">
      <w:pPr>
        <w:autoSpaceDE w:val="0"/>
        <w:autoSpaceDN w:val="0"/>
        <w:adjustRightInd w:val="0"/>
        <w:rPr>
          <w:b/>
        </w:rPr>
      </w:pPr>
      <w:r w:rsidRPr="004B54DF">
        <w:rPr>
          <w:b/>
        </w:rPr>
        <w:t>Az adatkezelő megnevezése:</w:t>
      </w:r>
    </w:p>
    <w:p w14:paraId="44CBB63C" w14:textId="77777777" w:rsidR="00636F53" w:rsidRPr="004B54DF" w:rsidRDefault="00636F53" w:rsidP="00636F53">
      <w:pPr>
        <w:autoSpaceDE w:val="0"/>
        <w:autoSpaceDN w:val="0"/>
        <w:adjustRightInd w:val="0"/>
        <w:rPr>
          <w:b/>
        </w:rPr>
      </w:pPr>
      <w:proofErr w:type="spellStart"/>
      <w:r w:rsidRPr="004B54DF">
        <w:rPr>
          <w:b/>
        </w:rPr>
        <w:t>Okányi</w:t>
      </w:r>
      <w:proofErr w:type="spellEnd"/>
      <w:r w:rsidRPr="004B54DF">
        <w:rPr>
          <w:b/>
        </w:rPr>
        <w:t xml:space="preserve"> Közös Önkormányzati Hivatal </w:t>
      </w:r>
      <w:proofErr w:type="spellStart"/>
      <w:r>
        <w:rPr>
          <w:b/>
        </w:rPr>
        <w:t>Biharugrai</w:t>
      </w:r>
      <w:proofErr w:type="spellEnd"/>
      <w:r>
        <w:rPr>
          <w:b/>
        </w:rPr>
        <w:t xml:space="preserve"> Kirendeltsége</w:t>
      </w:r>
    </w:p>
    <w:p w14:paraId="561AF0FD" w14:textId="77777777" w:rsidR="00636F53" w:rsidRPr="004B54DF" w:rsidRDefault="00636F53" w:rsidP="00636F53">
      <w:pPr>
        <w:autoSpaceDE w:val="0"/>
        <w:autoSpaceDN w:val="0"/>
        <w:adjustRightInd w:val="0"/>
        <w:rPr>
          <w:b/>
        </w:rPr>
      </w:pPr>
      <w:r w:rsidRPr="004B54DF">
        <w:rPr>
          <w:b/>
        </w:rPr>
        <w:t>Székhelye: 553</w:t>
      </w:r>
      <w:r>
        <w:rPr>
          <w:b/>
        </w:rPr>
        <w:t>8</w:t>
      </w:r>
      <w:r w:rsidRPr="004B54DF">
        <w:rPr>
          <w:b/>
        </w:rPr>
        <w:t xml:space="preserve"> </w:t>
      </w:r>
      <w:r>
        <w:rPr>
          <w:b/>
        </w:rPr>
        <w:t>Biharugra, Erzsébet utca 25.</w:t>
      </w:r>
    </w:p>
    <w:p w14:paraId="629C07E7" w14:textId="77777777" w:rsidR="00636F53" w:rsidRPr="004B54DF" w:rsidRDefault="00636F53" w:rsidP="00636F53">
      <w:pPr>
        <w:autoSpaceDE w:val="0"/>
        <w:autoSpaceDN w:val="0"/>
        <w:adjustRightInd w:val="0"/>
        <w:rPr>
          <w:b/>
        </w:rPr>
      </w:pPr>
      <w:r w:rsidRPr="004B54DF">
        <w:rPr>
          <w:b/>
        </w:rPr>
        <w:t>Postai címe: 553</w:t>
      </w:r>
      <w:r>
        <w:rPr>
          <w:b/>
        </w:rPr>
        <w:t>8 Biharugra, Erzsébet utca 25.</w:t>
      </w:r>
    </w:p>
    <w:p w14:paraId="16E81BA3" w14:textId="77777777" w:rsidR="00636F53" w:rsidRPr="004B54DF" w:rsidRDefault="00636F53" w:rsidP="00636F53">
      <w:pPr>
        <w:autoSpaceDE w:val="0"/>
        <w:autoSpaceDN w:val="0"/>
        <w:adjustRightInd w:val="0"/>
        <w:rPr>
          <w:b/>
        </w:rPr>
      </w:pPr>
      <w:r w:rsidRPr="004B54DF">
        <w:rPr>
          <w:b/>
        </w:rPr>
        <w:t>Telefonszáma:66/4</w:t>
      </w:r>
      <w:r>
        <w:rPr>
          <w:b/>
        </w:rPr>
        <w:t>9</w:t>
      </w:r>
      <w:r w:rsidRPr="004B54DF">
        <w:rPr>
          <w:b/>
        </w:rPr>
        <w:t>8-100</w:t>
      </w:r>
    </w:p>
    <w:p w14:paraId="6178F336" w14:textId="77777777" w:rsidR="00636F53" w:rsidRPr="004B54DF" w:rsidRDefault="00636F53" w:rsidP="00636F53">
      <w:pPr>
        <w:autoSpaceDE w:val="0"/>
        <w:autoSpaceDN w:val="0"/>
        <w:adjustRightInd w:val="0"/>
        <w:rPr>
          <w:b/>
        </w:rPr>
      </w:pPr>
      <w:r w:rsidRPr="004B54DF">
        <w:rPr>
          <w:b/>
        </w:rPr>
        <w:t>Telefaxszáma: 66/4</w:t>
      </w:r>
      <w:r>
        <w:rPr>
          <w:b/>
        </w:rPr>
        <w:t>9</w:t>
      </w:r>
      <w:r w:rsidRPr="004B54DF">
        <w:rPr>
          <w:b/>
        </w:rPr>
        <w:t>8-</w:t>
      </w:r>
      <w:r>
        <w:rPr>
          <w:b/>
        </w:rPr>
        <w:t>295</w:t>
      </w:r>
    </w:p>
    <w:p w14:paraId="781744E4" w14:textId="77777777" w:rsidR="00636F53" w:rsidRPr="004B54DF" w:rsidRDefault="00636F53" w:rsidP="00636F53">
      <w:pPr>
        <w:autoSpaceDE w:val="0"/>
        <w:autoSpaceDN w:val="0"/>
        <w:adjustRightInd w:val="0"/>
        <w:rPr>
          <w:b/>
        </w:rPr>
      </w:pPr>
    </w:p>
    <w:p w14:paraId="2FBADCB5" w14:textId="77777777" w:rsidR="00636F53" w:rsidRPr="004B54DF" w:rsidRDefault="00636F53" w:rsidP="00636F53">
      <w:pPr>
        <w:autoSpaceDE w:val="0"/>
        <w:autoSpaceDN w:val="0"/>
        <w:adjustRightInd w:val="0"/>
        <w:jc w:val="both"/>
      </w:pPr>
      <w:r w:rsidRPr="004B54DF">
        <w:rPr>
          <w:b/>
        </w:rPr>
        <w:t xml:space="preserve"> </w:t>
      </w:r>
    </w:p>
    <w:p w14:paraId="2EB1EB97" w14:textId="77777777" w:rsidR="00636F53" w:rsidRPr="004B54DF" w:rsidRDefault="00636F53" w:rsidP="00636F53">
      <w:pPr>
        <w:autoSpaceDE w:val="0"/>
        <w:autoSpaceDN w:val="0"/>
        <w:adjustRightInd w:val="0"/>
        <w:jc w:val="both"/>
      </w:pPr>
      <w:bookmarkStart w:id="1" w:name="_Toc514963774"/>
      <w:r w:rsidRPr="004B54DF">
        <w:rPr>
          <w:b/>
          <w:bCs/>
          <w:kern w:val="32"/>
        </w:rPr>
        <w:t>Adatvédelmi probléma vagy joggyakorlás kapcsán kihez fordulhat az érintett?</w:t>
      </w:r>
      <w:bookmarkEnd w:id="1"/>
    </w:p>
    <w:p w14:paraId="7AA7BF8B" w14:textId="77777777" w:rsidR="00636F53" w:rsidRPr="004B54DF" w:rsidRDefault="00636F53" w:rsidP="00636F53">
      <w:pPr>
        <w:autoSpaceDE w:val="0"/>
        <w:autoSpaceDN w:val="0"/>
        <w:adjustRightInd w:val="0"/>
        <w:jc w:val="both"/>
      </w:pPr>
    </w:p>
    <w:p w14:paraId="106C2079" w14:textId="77777777" w:rsidR="00636F53" w:rsidRPr="004B54DF" w:rsidRDefault="00636F53" w:rsidP="00636F53">
      <w:pPr>
        <w:autoSpaceDE w:val="0"/>
        <w:autoSpaceDN w:val="0"/>
        <w:adjustRightInd w:val="0"/>
        <w:jc w:val="both"/>
      </w:pPr>
      <w:r>
        <w:t>Bai Zsolt</w:t>
      </w:r>
      <w:r w:rsidRPr="004B54DF">
        <w:t xml:space="preserve"> - </w:t>
      </w:r>
      <w:r>
        <w:t>al</w:t>
      </w:r>
      <w:r w:rsidRPr="004B54DF">
        <w:t>jegyző</w:t>
      </w:r>
    </w:p>
    <w:p w14:paraId="1F2687DE" w14:textId="77777777" w:rsidR="00636F53" w:rsidRPr="004B54DF" w:rsidRDefault="00636F53" w:rsidP="00636F53">
      <w:pPr>
        <w:autoSpaceDE w:val="0"/>
        <w:autoSpaceDN w:val="0"/>
        <w:adjustRightInd w:val="0"/>
        <w:jc w:val="both"/>
      </w:pPr>
      <w:r w:rsidRPr="004B54DF">
        <w:t>Elérhetősége:</w:t>
      </w:r>
      <w:r w:rsidRPr="004B54DF">
        <w:rPr>
          <w:b/>
        </w:rPr>
        <w:t xml:space="preserve"> 66/4</w:t>
      </w:r>
      <w:r>
        <w:rPr>
          <w:b/>
        </w:rPr>
        <w:t>9</w:t>
      </w:r>
      <w:r w:rsidRPr="004B54DF">
        <w:rPr>
          <w:b/>
        </w:rPr>
        <w:t>8-</w:t>
      </w:r>
      <w:r>
        <w:rPr>
          <w:b/>
        </w:rPr>
        <w:t>295</w:t>
      </w:r>
    </w:p>
    <w:p w14:paraId="2437152F" w14:textId="77777777" w:rsidR="00636F53" w:rsidRPr="004B54DF" w:rsidRDefault="00636F53" w:rsidP="00636F53">
      <w:pPr>
        <w:autoSpaceDE w:val="0"/>
        <w:autoSpaceDN w:val="0"/>
        <w:adjustRightInd w:val="0"/>
        <w:jc w:val="both"/>
      </w:pPr>
      <w:r w:rsidRPr="004B54DF">
        <w:tab/>
        <w:t xml:space="preserve">         </w:t>
      </w:r>
      <w:r>
        <w:t>al</w:t>
      </w:r>
      <w:r w:rsidRPr="004B54DF">
        <w:t>jegyzo@okany.hu</w:t>
      </w:r>
    </w:p>
    <w:p w14:paraId="70347520" w14:textId="77777777" w:rsidR="00636F53" w:rsidRPr="004B54DF" w:rsidRDefault="00636F53" w:rsidP="00636F53">
      <w:pPr>
        <w:autoSpaceDE w:val="0"/>
        <w:autoSpaceDN w:val="0"/>
        <w:adjustRightInd w:val="0"/>
        <w:jc w:val="both"/>
      </w:pPr>
      <w:r w:rsidRPr="004B54DF">
        <w:rPr>
          <w:b/>
        </w:rPr>
        <w:t xml:space="preserve"> </w:t>
      </w:r>
    </w:p>
    <w:p w14:paraId="277E50A7" w14:textId="77777777" w:rsidR="00636F53" w:rsidRPr="004B54DF" w:rsidRDefault="00636F53" w:rsidP="00636F53">
      <w:pPr>
        <w:autoSpaceDE w:val="0"/>
        <w:autoSpaceDN w:val="0"/>
        <w:adjustRightInd w:val="0"/>
        <w:jc w:val="both"/>
      </w:pPr>
      <w:r w:rsidRPr="004B54DF">
        <w:rPr>
          <w:b/>
        </w:rPr>
        <w:t>Milyen személyes adatokat érint az adatkezelés?</w:t>
      </w:r>
    </w:p>
    <w:p w14:paraId="33E8CC3E" w14:textId="77777777" w:rsidR="00636F53" w:rsidRPr="004B54DF" w:rsidRDefault="00636F53" w:rsidP="00636F53">
      <w:pPr>
        <w:autoSpaceDE w:val="0"/>
        <w:autoSpaceDN w:val="0"/>
        <w:adjustRightInd w:val="0"/>
        <w:jc w:val="both"/>
      </w:pPr>
    </w:p>
    <w:p w14:paraId="04F03B7F" w14:textId="77777777" w:rsidR="00636F53" w:rsidRPr="004B54DF" w:rsidRDefault="00636F53" w:rsidP="00636F53">
      <w:pPr>
        <w:autoSpaceDE w:val="0"/>
        <w:autoSpaceDN w:val="0"/>
        <w:adjustRightInd w:val="0"/>
        <w:jc w:val="both"/>
      </w:pPr>
      <w:r w:rsidRPr="004B54DF">
        <w:t xml:space="preserve">Az adatkezelés azonosító adatokat érint (név, születési név, szül. hely, idő, anyja neve, lakóhely, tartózkodási hely, TAJ szám). </w:t>
      </w:r>
    </w:p>
    <w:p w14:paraId="0F2729DE" w14:textId="77777777" w:rsidR="00636F53" w:rsidRPr="004B54DF" w:rsidRDefault="00636F53" w:rsidP="00636F53">
      <w:pPr>
        <w:autoSpaceDE w:val="0"/>
        <w:autoSpaceDN w:val="0"/>
        <w:adjustRightInd w:val="0"/>
        <w:jc w:val="both"/>
      </w:pPr>
    </w:p>
    <w:p w14:paraId="6C7DDBFF" w14:textId="77777777" w:rsidR="00636F53" w:rsidRPr="004B54DF" w:rsidRDefault="00636F53" w:rsidP="00636F53">
      <w:pPr>
        <w:autoSpaceDE w:val="0"/>
        <w:autoSpaceDN w:val="0"/>
        <w:adjustRightInd w:val="0"/>
        <w:jc w:val="both"/>
        <w:rPr>
          <w:b/>
        </w:rPr>
      </w:pPr>
      <w:r w:rsidRPr="004B54DF">
        <w:rPr>
          <w:b/>
        </w:rPr>
        <w:t>Milyen célból van szükség ezekre az adatokra?</w:t>
      </w:r>
    </w:p>
    <w:p w14:paraId="336DC83D" w14:textId="77777777" w:rsidR="00636F53" w:rsidRPr="004B54DF" w:rsidRDefault="00636F53" w:rsidP="00636F53">
      <w:pPr>
        <w:autoSpaceDE w:val="0"/>
        <w:autoSpaceDN w:val="0"/>
        <w:adjustRightInd w:val="0"/>
        <w:jc w:val="both"/>
      </w:pPr>
    </w:p>
    <w:p w14:paraId="15A796B7" w14:textId="11F6D62A" w:rsidR="00636F53" w:rsidRPr="004B54DF" w:rsidRDefault="00636F53" w:rsidP="00636F53">
      <w:pPr>
        <w:jc w:val="both"/>
      </w:pPr>
      <w:r>
        <w:t>Biharugra</w:t>
      </w:r>
      <w:r w:rsidRPr="004B54DF">
        <w:t xml:space="preserve"> Község Önkormányzat Képviselő-testületének a szociális célú tüzelőanyag támogatás helyi szabályairól szóló </w:t>
      </w:r>
      <w:r>
        <w:t>7</w:t>
      </w:r>
      <w:r w:rsidRPr="004B54DF">
        <w:t>/20</w:t>
      </w:r>
      <w:r>
        <w:t>20</w:t>
      </w:r>
      <w:r w:rsidRPr="004B54DF">
        <w:t xml:space="preserve">. </w:t>
      </w:r>
      <w:r>
        <w:t>XI. 09</w:t>
      </w:r>
      <w:r w:rsidRPr="004B54DF">
        <w:t>.) önkormányzati rendelete alapján benyújtható kérelem elbírálásához.</w:t>
      </w:r>
    </w:p>
    <w:p w14:paraId="594DBA0E" w14:textId="77777777" w:rsidR="00636F53" w:rsidRPr="004B54DF" w:rsidRDefault="00636F53" w:rsidP="00636F53">
      <w:pPr>
        <w:autoSpaceDE w:val="0"/>
        <w:autoSpaceDN w:val="0"/>
        <w:adjustRightInd w:val="0"/>
        <w:jc w:val="both"/>
      </w:pPr>
      <w:r w:rsidRPr="004B54DF">
        <w:t xml:space="preserve"> </w:t>
      </w:r>
    </w:p>
    <w:p w14:paraId="15E7812E" w14:textId="77777777" w:rsidR="00636F53" w:rsidRPr="004B54DF" w:rsidRDefault="00636F53" w:rsidP="00636F53">
      <w:pPr>
        <w:autoSpaceDE w:val="0"/>
        <w:autoSpaceDN w:val="0"/>
        <w:adjustRightInd w:val="0"/>
        <w:jc w:val="both"/>
        <w:rPr>
          <w:b/>
        </w:rPr>
      </w:pPr>
      <w:r w:rsidRPr="004B54DF">
        <w:rPr>
          <w:b/>
        </w:rPr>
        <w:t>Miért jogosult az adatkezelő a személyes adatok kezelésére?</w:t>
      </w:r>
    </w:p>
    <w:p w14:paraId="6D53903C" w14:textId="77777777" w:rsidR="00636F53" w:rsidRPr="004B54DF" w:rsidRDefault="00636F53" w:rsidP="00636F53">
      <w:pPr>
        <w:autoSpaceDE w:val="0"/>
        <w:autoSpaceDN w:val="0"/>
        <w:adjustRightInd w:val="0"/>
        <w:jc w:val="both"/>
      </w:pPr>
    </w:p>
    <w:p w14:paraId="39D1356C" w14:textId="77777777" w:rsidR="00636F53" w:rsidRPr="004B54DF" w:rsidRDefault="00636F53" w:rsidP="00636F53">
      <w:pPr>
        <w:autoSpaceDE w:val="0"/>
        <w:autoSpaceDN w:val="0"/>
        <w:adjustRightInd w:val="0"/>
        <w:jc w:val="both"/>
      </w:pPr>
      <w:r w:rsidRPr="004B54DF">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14:paraId="29FB522B" w14:textId="77777777" w:rsidR="00636F53" w:rsidRPr="004B54DF" w:rsidRDefault="00636F53" w:rsidP="00636F53">
      <w:pPr>
        <w:autoSpaceDE w:val="0"/>
        <w:autoSpaceDN w:val="0"/>
        <w:adjustRightInd w:val="0"/>
        <w:jc w:val="both"/>
      </w:pPr>
    </w:p>
    <w:p w14:paraId="298BFE9C" w14:textId="77777777" w:rsidR="00636F53" w:rsidRPr="004B54DF" w:rsidRDefault="00636F53" w:rsidP="00636F53">
      <w:pPr>
        <w:autoSpaceDE w:val="0"/>
        <w:autoSpaceDN w:val="0"/>
        <w:adjustRightInd w:val="0"/>
        <w:jc w:val="both"/>
      </w:pPr>
      <w:r w:rsidRPr="004B54DF">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14:paraId="7AB368FB" w14:textId="77777777" w:rsidR="00636F53" w:rsidRPr="004B54DF" w:rsidRDefault="00636F53" w:rsidP="00636F53">
      <w:pPr>
        <w:autoSpaceDE w:val="0"/>
        <w:autoSpaceDN w:val="0"/>
        <w:adjustRightInd w:val="0"/>
        <w:jc w:val="both"/>
      </w:pPr>
    </w:p>
    <w:p w14:paraId="4FCF5BDF" w14:textId="77777777" w:rsidR="00636F53" w:rsidRPr="004B54DF" w:rsidRDefault="00636F53" w:rsidP="00636F53">
      <w:pPr>
        <w:autoSpaceDE w:val="0"/>
        <w:autoSpaceDN w:val="0"/>
        <w:adjustRightInd w:val="0"/>
        <w:jc w:val="both"/>
        <w:rPr>
          <w:b/>
        </w:rPr>
      </w:pPr>
      <w:r w:rsidRPr="004B54DF">
        <w:rPr>
          <w:b/>
        </w:rPr>
        <w:t>Milyen forrásból származnak a személyes adatok?</w:t>
      </w:r>
    </w:p>
    <w:p w14:paraId="6104490F" w14:textId="77777777" w:rsidR="00636F53" w:rsidRPr="004B54DF" w:rsidRDefault="00636F53" w:rsidP="00636F53">
      <w:pPr>
        <w:autoSpaceDE w:val="0"/>
        <w:autoSpaceDN w:val="0"/>
        <w:adjustRightInd w:val="0"/>
        <w:jc w:val="both"/>
        <w:rPr>
          <w:b/>
        </w:rPr>
      </w:pPr>
    </w:p>
    <w:p w14:paraId="7C73B67D" w14:textId="4582CCB1" w:rsidR="00636F53" w:rsidRDefault="00636F53" w:rsidP="00636F53">
      <w:pPr>
        <w:autoSpaceDE w:val="0"/>
        <w:autoSpaceDN w:val="0"/>
        <w:adjustRightInd w:val="0"/>
        <w:jc w:val="both"/>
      </w:pPr>
      <w:r w:rsidRPr="004B54DF">
        <w:t xml:space="preserve">Az adatkezelő a személyes adatokat az érintett féltől gyűjti.  </w:t>
      </w:r>
    </w:p>
    <w:p w14:paraId="45F38E6C" w14:textId="77777777" w:rsidR="00636F53" w:rsidRPr="004B54DF" w:rsidRDefault="00636F53" w:rsidP="00636F53">
      <w:pPr>
        <w:autoSpaceDE w:val="0"/>
        <w:autoSpaceDN w:val="0"/>
        <w:adjustRightInd w:val="0"/>
        <w:jc w:val="both"/>
      </w:pPr>
    </w:p>
    <w:p w14:paraId="7E2CC4C7" w14:textId="77777777" w:rsidR="00636F53" w:rsidRPr="004B54DF" w:rsidRDefault="00636F53" w:rsidP="00636F53">
      <w:pPr>
        <w:autoSpaceDE w:val="0"/>
        <w:autoSpaceDN w:val="0"/>
        <w:adjustRightInd w:val="0"/>
        <w:jc w:val="both"/>
        <w:rPr>
          <w:b/>
        </w:rPr>
      </w:pPr>
    </w:p>
    <w:p w14:paraId="168611BD" w14:textId="77777777" w:rsidR="00636F53" w:rsidRPr="004B54DF" w:rsidRDefault="00636F53" w:rsidP="00636F53">
      <w:pPr>
        <w:autoSpaceDE w:val="0"/>
        <w:autoSpaceDN w:val="0"/>
        <w:adjustRightInd w:val="0"/>
        <w:jc w:val="both"/>
        <w:rPr>
          <w:b/>
        </w:rPr>
      </w:pPr>
      <w:r w:rsidRPr="004B54DF">
        <w:rPr>
          <w:b/>
        </w:rPr>
        <w:lastRenderedPageBreak/>
        <w:t>Továbbítja-e a nyilvántartásban szereplő személyes adatokat az adatkezelő?</w:t>
      </w:r>
    </w:p>
    <w:p w14:paraId="3063347C" w14:textId="77777777" w:rsidR="00636F53" w:rsidRPr="004B54DF" w:rsidRDefault="00636F53" w:rsidP="00636F53">
      <w:pPr>
        <w:autoSpaceDE w:val="0"/>
        <w:autoSpaceDN w:val="0"/>
        <w:adjustRightInd w:val="0"/>
        <w:jc w:val="both"/>
      </w:pPr>
    </w:p>
    <w:p w14:paraId="68E1550F" w14:textId="77777777" w:rsidR="00636F53" w:rsidRPr="004B54DF" w:rsidRDefault="00636F53" w:rsidP="00636F53">
      <w:pPr>
        <w:autoSpaceDE w:val="0"/>
        <w:autoSpaceDN w:val="0"/>
        <w:adjustRightInd w:val="0"/>
        <w:jc w:val="both"/>
      </w:pPr>
      <w:r w:rsidRPr="004B54DF">
        <w:t xml:space="preserve">A jogosultak nevét az adatkezelő az elszámolás keretében továbbítja a Magyar </w:t>
      </w:r>
      <w:r>
        <w:t>Á</w:t>
      </w:r>
      <w:r w:rsidRPr="004B54DF">
        <w:t xml:space="preserve">llamkincstár felé.  </w:t>
      </w:r>
    </w:p>
    <w:p w14:paraId="2788FC63" w14:textId="77777777" w:rsidR="00636F53" w:rsidRPr="004B54DF" w:rsidRDefault="00636F53" w:rsidP="00636F53">
      <w:pPr>
        <w:autoSpaceDE w:val="0"/>
        <w:autoSpaceDN w:val="0"/>
        <w:adjustRightInd w:val="0"/>
        <w:jc w:val="both"/>
        <w:rPr>
          <w:b/>
        </w:rPr>
      </w:pPr>
    </w:p>
    <w:p w14:paraId="4D4736EF" w14:textId="77777777" w:rsidR="00636F53" w:rsidRPr="004B54DF" w:rsidRDefault="00636F53" w:rsidP="00636F53">
      <w:pPr>
        <w:autoSpaceDE w:val="0"/>
        <w:autoSpaceDN w:val="0"/>
        <w:adjustRightInd w:val="0"/>
        <w:jc w:val="both"/>
        <w:rPr>
          <w:b/>
        </w:rPr>
      </w:pPr>
      <w:r w:rsidRPr="004B54DF">
        <w:rPr>
          <w:b/>
        </w:rPr>
        <w:t>Mennyi ideig tárolja az adatkezelő a személyes adatokat?</w:t>
      </w:r>
    </w:p>
    <w:p w14:paraId="401347EA" w14:textId="77777777" w:rsidR="00636F53" w:rsidRPr="004B54DF" w:rsidRDefault="00636F53" w:rsidP="00636F53">
      <w:pPr>
        <w:autoSpaceDE w:val="0"/>
        <w:autoSpaceDN w:val="0"/>
        <w:adjustRightInd w:val="0"/>
        <w:jc w:val="both"/>
      </w:pPr>
    </w:p>
    <w:p w14:paraId="3EBAB4B9" w14:textId="77777777" w:rsidR="00636F53" w:rsidRPr="004B54DF" w:rsidRDefault="00636F53" w:rsidP="00636F53">
      <w:pPr>
        <w:autoSpaceDE w:val="0"/>
        <w:autoSpaceDN w:val="0"/>
        <w:adjustRightInd w:val="0"/>
        <w:jc w:val="both"/>
      </w:pPr>
      <w:r w:rsidRPr="004B54DF">
        <w:t>A PTR szerinti időtartamig.</w:t>
      </w:r>
    </w:p>
    <w:p w14:paraId="1BB3F972" w14:textId="77777777" w:rsidR="00636F53" w:rsidRPr="004B54DF" w:rsidRDefault="00636F53" w:rsidP="00636F53">
      <w:pPr>
        <w:keepNext/>
        <w:widowControl w:val="0"/>
        <w:autoSpaceDE w:val="0"/>
        <w:autoSpaceDN w:val="0"/>
        <w:adjustRightInd w:val="0"/>
        <w:spacing w:before="240" w:after="60"/>
        <w:outlineLvl w:val="0"/>
        <w:rPr>
          <w:b/>
          <w:bCs/>
          <w:kern w:val="32"/>
        </w:rPr>
      </w:pPr>
      <w:bookmarkStart w:id="2" w:name="_Toc514963787"/>
      <w:r w:rsidRPr="004B54DF">
        <w:rPr>
          <w:b/>
          <w:bCs/>
          <w:kern w:val="32"/>
        </w:rPr>
        <w:t>Igénybe vesz-e az adatkezelők adatfeldolgozót?</w:t>
      </w:r>
      <w:bookmarkEnd w:id="2"/>
    </w:p>
    <w:p w14:paraId="627554E4" w14:textId="77777777" w:rsidR="00636F53" w:rsidRPr="004B54DF" w:rsidRDefault="00636F53" w:rsidP="00636F53">
      <w:pPr>
        <w:autoSpaceDE w:val="0"/>
        <w:autoSpaceDN w:val="0"/>
        <w:adjustRightInd w:val="0"/>
        <w:jc w:val="both"/>
      </w:pPr>
    </w:p>
    <w:p w14:paraId="4A469DCC" w14:textId="77777777" w:rsidR="00636F53" w:rsidRPr="004B54DF" w:rsidRDefault="00636F53" w:rsidP="00636F53">
      <w:pPr>
        <w:autoSpaceDE w:val="0"/>
        <w:autoSpaceDN w:val="0"/>
        <w:adjustRightInd w:val="0"/>
        <w:jc w:val="both"/>
      </w:pPr>
      <w:r w:rsidRPr="004B54DF">
        <w:t>Nem.</w:t>
      </w:r>
    </w:p>
    <w:p w14:paraId="12207553" w14:textId="77777777" w:rsidR="00636F53" w:rsidRPr="004B54DF" w:rsidRDefault="00636F53" w:rsidP="00636F53">
      <w:pPr>
        <w:keepNext/>
        <w:widowControl w:val="0"/>
        <w:autoSpaceDE w:val="0"/>
        <w:autoSpaceDN w:val="0"/>
        <w:adjustRightInd w:val="0"/>
        <w:spacing w:before="240" w:after="60"/>
        <w:outlineLvl w:val="0"/>
        <w:rPr>
          <w:b/>
          <w:bCs/>
          <w:kern w:val="32"/>
        </w:rPr>
      </w:pPr>
      <w:bookmarkStart w:id="3" w:name="_Toc514963788"/>
      <w:r w:rsidRPr="004B54DF">
        <w:rPr>
          <w:b/>
          <w:bCs/>
          <w:kern w:val="32"/>
        </w:rPr>
        <w:t>Milyen adatbiztonsági intézkedéseket tesz az adatkezelő?</w:t>
      </w:r>
      <w:bookmarkEnd w:id="3"/>
    </w:p>
    <w:p w14:paraId="0241BF4F" w14:textId="77777777" w:rsidR="00636F53" w:rsidRPr="004B54DF" w:rsidRDefault="00636F53" w:rsidP="00636F53">
      <w:pPr>
        <w:autoSpaceDE w:val="0"/>
        <w:autoSpaceDN w:val="0"/>
        <w:adjustRightInd w:val="0"/>
        <w:jc w:val="both"/>
      </w:pPr>
    </w:p>
    <w:p w14:paraId="2F54D81F" w14:textId="77777777" w:rsidR="00636F53" w:rsidRPr="004B54DF" w:rsidRDefault="00636F53" w:rsidP="00636F53">
      <w:pPr>
        <w:autoSpaceDE w:val="0"/>
        <w:autoSpaceDN w:val="0"/>
        <w:adjustRightInd w:val="0"/>
        <w:jc w:val="both"/>
      </w:pPr>
      <w:r w:rsidRPr="004B54DF">
        <w:t>Az adatkezelő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64F3ED5C" w14:textId="77777777" w:rsidR="00636F53" w:rsidRPr="004B54DF" w:rsidRDefault="00636F53" w:rsidP="00636F53">
      <w:pPr>
        <w:keepNext/>
        <w:widowControl w:val="0"/>
        <w:autoSpaceDE w:val="0"/>
        <w:autoSpaceDN w:val="0"/>
        <w:adjustRightInd w:val="0"/>
        <w:spacing w:before="240" w:after="60"/>
        <w:outlineLvl w:val="0"/>
        <w:rPr>
          <w:b/>
          <w:bCs/>
          <w:kern w:val="32"/>
        </w:rPr>
      </w:pPr>
      <w:bookmarkStart w:id="4" w:name="_Toc514963789"/>
      <w:r w:rsidRPr="004B54DF">
        <w:rPr>
          <w:b/>
          <w:bCs/>
          <w:kern w:val="32"/>
        </w:rPr>
        <w:t>Milyen jogok illetik meg az érintettet a fenti adatkezelések kapcsán?</w:t>
      </w:r>
      <w:bookmarkEnd w:id="4"/>
    </w:p>
    <w:p w14:paraId="7CE5D9EE" w14:textId="77777777" w:rsidR="00636F53" w:rsidRPr="004B54DF" w:rsidRDefault="00636F53" w:rsidP="00636F53">
      <w:pPr>
        <w:autoSpaceDE w:val="0"/>
        <w:autoSpaceDN w:val="0"/>
        <w:adjustRightInd w:val="0"/>
        <w:jc w:val="both"/>
      </w:pPr>
    </w:p>
    <w:p w14:paraId="18E674CD" w14:textId="77777777" w:rsidR="00636F53" w:rsidRPr="004B54DF" w:rsidRDefault="00636F53" w:rsidP="00636F53">
      <w:pPr>
        <w:widowControl w:val="0"/>
        <w:numPr>
          <w:ilvl w:val="0"/>
          <w:numId w:val="5"/>
        </w:numPr>
        <w:autoSpaceDE w:val="0"/>
        <w:autoSpaceDN w:val="0"/>
        <w:adjustRightInd w:val="0"/>
        <w:spacing w:before="100"/>
        <w:jc w:val="both"/>
        <w:rPr>
          <w:b/>
          <w:u w:val="single"/>
        </w:rPr>
      </w:pPr>
      <w:r w:rsidRPr="004B54DF">
        <w:rPr>
          <w:b/>
          <w:u w:val="single"/>
        </w:rPr>
        <w:t>Hozzáférés:</w:t>
      </w:r>
      <w:r w:rsidRPr="004B54DF">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5C1BA155"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az adatkezelés céljai;</w:t>
      </w:r>
    </w:p>
    <w:p w14:paraId="2B0910F2"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az érintett személyes adatok kategóriái;</w:t>
      </w:r>
    </w:p>
    <w:p w14:paraId="15DBF04E"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azon címzettek vagy címzettek kategóriái, akikkel, illetve amelyekkel a személyes adatokat közölték vagy közölni fogják, ideértve különösen a harmadik országbeli címzetteket, illetve a nemzetközi szervezeteket;</w:t>
      </w:r>
    </w:p>
    <w:p w14:paraId="319E9264"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adott esetben a személyes adatok tárolásának tervezett időtartama, vagy ha ez nem lehetséges, ezen időtartam meghatározásának szempontjai;</w:t>
      </w:r>
    </w:p>
    <w:p w14:paraId="2B62C6B1"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az érintett azon joga, hogy kérelmezheti az adatkezelőtől a rá vonatkozó személyes adatok helyesbítését, törlését vagy kezelésének korlátozását, és tiltakozhat az ilyen személyes adatok kezelése ellen;</w:t>
      </w:r>
    </w:p>
    <w:p w14:paraId="076D4F44"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 valamely felügyeleti hatósághoz címzett panasz benyújtásának joga;</w:t>
      </w:r>
    </w:p>
    <w:p w14:paraId="0786AAD0"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ha az adatokat nem az érintettől gyűjtötték, a forrásukra vonatkozó minden elérhető információ;</w:t>
      </w:r>
    </w:p>
    <w:p w14:paraId="5453AF80"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29809559" w14:textId="77777777" w:rsidR="00636F53" w:rsidRPr="004B54DF" w:rsidRDefault="00636F53" w:rsidP="00636F53">
      <w:pPr>
        <w:autoSpaceDE w:val="0"/>
        <w:autoSpaceDN w:val="0"/>
        <w:adjustRightInd w:val="0"/>
        <w:spacing w:before="100" w:after="100"/>
        <w:jc w:val="both"/>
      </w:pPr>
      <w:r w:rsidRPr="004B54DF">
        <w:t xml:space="preserve">Amennyiben az érintett saját személyes adatairól másolatot kér, az adatkezelő azt első alkalommal ingyenesen az érintett rendelkezésére bocsátja. </w:t>
      </w:r>
    </w:p>
    <w:p w14:paraId="44EE34A0" w14:textId="77777777" w:rsidR="00636F53" w:rsidRPr="004B54DF" w:rsidRDefault="00636F53" w:rsidP="00636F53">
      <w:pPr>
        <w:autoSpaceDE w:val="0"/>
        <w:autoSpaceDN w:val="0"/>
        <w:adjustRightInd w:val="0"/>
        <w:spacing w:before="100" w:after="100"/>
        <w:jc w:val="both"/>
      </w:pPr>
      <w:r w:rsidRPr="004B54DF">
        <w:t>Az érintett által kért további másolatokért az adatkezelő a közérdekűadat-megismerési igényekre vonatkozó költségtérítési szabályok szerint díjat számolhat fel. A költségtérítés lehetséges mértékéről az adatkezelő a kapcsolatfelvételkor tájékoztatást ad.</w:t>
      </w:r>
    </w:p>
    <w:p w14:paraId="0165A7EF" w14:textId="77777777" w:rsidR="00636F53" w:rsidRPr="004B54DF" w:rsidRDefault="00636F53" w:rsidP="00636F53">
      <w:pPr>
        <w:autoSpaceDE w:val="0"/>
        <w:autoSpaceDN w:val="0"/>
        <w:adjustRightInd w:val="0"/>
        <w:spacing w:before="100" w:after="100"/>
        <w:jc w:val="both"/>
      </w:pPr>
      <w:r w:rsidRPr="004B54DF">
        <w:t>Ha az érintett elektronikus úton nyújtotta be a kérelmet, az információkat az adatkezelő elektronikus formátumban bocsátja rendelkezésére, kivéve, ha azokat más formátumban kéri.</w:t>
      </w:r>
    </w:p>
    <w:p w14:paraId="33E82C14" w14:textId="77777777" w:rsidR="00636F53" w:rsidRPr="004B54DF" w:rsidRDefault="00636F53" w:rsidP="00636F53">
      <w:pPr>
        <w:autoSpaceDE w:val="0"/>
        <w:autoSpaceDN w:val="0"/>
        <w:adjustRightInd w:val="0"/>
        <w:spacing w:before="100" w:after="100"/>
        <w:jc w:val="both"/>
      </w:pPr>
      <w:r w:rsidRPr="004B54DF">
        <w:t>A másolat igénylésére vonatkozó jog nem érintheti hátrányosan mások jogait és szabadságait, így például mások személyes adata nem igényelhető.</w:t>
      </w:r>
    </w:p>
    <w:p w14:paraId="6CEFD434" w14:textId="77777777" w:rsidR="00636F53" w:rsidRPr="004B54DF" w:rsidRDefault="00636F53" w:rsidP="00636F53">
      <w:pPr>
        <w:autoSpaceDE w:val="0"/>
        <w:autoSpaceDN w:val="0"/>
        <w:adjustRightInd w:val="0"/>
        <w:spacing w:before="100" w:after="100"/>
        <w:jc w:val="both"/>
      </w:pPr>
    </w:p>
    <w:p w14:paraId="47ACCB89" w14:textId="77777777" w:rsidR="00636F53" w:rsidRPr="004B54DF" w:rsidRDefault="00636F53" w:rsidP="00636F53">
      <w:pPr>
        <w:widowControl w:val="0"/>
        <w:numPr>
          <w:ilvl w:val="0"/>
          <w:numId w:val="5"/>
        </w:numPr>
        <w:autoSpaceDE w:val="0"/>
        <w:autoSpaceDN w:val="0"/>
        <w:adjustRightInd w:val="0"/>
        <w:spacing w:before="100"/>
        <w:jc w:val="both"/>
        <w:rPr>
          <w:b/>
        </w:rPr>
      </w:pPr>
      <w:r w:rsidRPr="004B54DF">
        <w:rPr>
          <w:b/>
        </w:rPr>
        <w:t>Helyesbítéshez való jog:</w:t>
      </w:r>
    </w:p>
    <w:p w14:paraId="4B091392" w14:textId="77777777" w:rsidR="00636F53" w:rsidRPr="004B54DF" w:rsidRDefault="00636F53" w:rsidP="00636F53">
      <w:pPr>
        <w:autoSpaceDE w:val="0"/>
        <w:autoSpaceDN w:val="0"/>
        <w:adjustRightInd w:val="0"/>
        <w:jc w:val="both"/>
      </w:pPr>
    </w:p>
    <w:p w14:paraId="3640A8D9" w14:textId="77777777" w:rsidR="00636F53" w:rsidRPr="004B54DF" w:rsidRDefault="00636F53" w:rsidP="00636F53">
      <w:pPr>
        <w:autoSpaceDE w:val="0"/>
        <w:autoSpaceDN w:val="0"/>
        <w:adjustRightInd w:val="0"/>
        <w:jc w:val="both"/>
      </w:pPr>
      <w:r w:rsidRPr="004B54DF">
        <w:t xml:space="preserve">Az érintett jogosult arra, hogy kérésére az adatkezelő indokolatlan késedelem nélkül helyesbítse a rá vonatkozó pontatlan személyes adatokat, továbbá jogosult arra, hogy kérje a hiányos személyes adatok – egyebek mellett </w:t>
      </w:r>
      <w:r w:rsidRPr="004B54DF">
        <w:lastRenderedPageBreak/>
        <w:t>kiegészítő nyilatkozat útján történő – kiegészítését. Az adatváltozást, amennyiben azok azonosító adatok, igazolni kell.</w:t>
      </w:r>
    </w:p>
    <w:p w14:paraId="699A5A61" w14:textId="77777777" w:rsidR="00636F53" w:rsidRPr="004B54DF" w:rsidRDefault="00636F53" w:rsidP="00636F53">
      <w:pPr>
        <w:widowControl w:val="0"/>
        <w:numPr>
          <w:ilvl w:val="0"/>
          <w:numId w:val="5"/>
        </w:numPr>
        <w:autoSpaceDE w:val="0"/>
        <w:autoSpaceDN w:val="0"/>
        <w:adjustRightInd w:val="0"/>
        <w:spacing w:before="100"/>
        <w:jc w:val="both"/>
        <w:rPr>
          <w:b/>
        </w:rPr>
      </w:pPr>
      <w:r w:rsidRPr="004B54DF">
        <w:rPr>
          <w:b/>
        </w:rPr>
        <w:t xml:space="preserve">Törléshez való jog: </w:t>
      </w:r>
      <w:r w:rsidRPr="004B54DF">
        <w:t>﻿</w:t>
      </w:r>
    </w:p>
    <w:p w14:paraId="618A3B5D" w14:textId="77777777" w:rsidR="00636F53" w:rsidRPr="004B54DF" w:rsidRDefault="00636F53" w:rsidP="00636F53">
      <w:pPr>
        <w:autoSpaceDE w:val="0"/>
        <w:autoSpaceDN w:val="0"/>
        <w:adjustRightInd w:val="0"/>
        <w:ind w:left="1000"/>
        <w:jc w:val="both"/>
        <w:rPr>
          <w:b/>
        </w:rPr>
      </w:pPr>
    </w:p>
    <w:p w14:paraId="0F144FDB" w14:textId="77777777" w:rsidR="00636F53" w:rsidRPr="004B54DF" w:rsidRDefault="00636F53" w:rsidP="00636F53">
      <w:pPr>
        <w:autoSpaceDE w:val="0"/>
        <w:autoSpaceDN w:val="0"/>
        <w:adjustRightInd w:val="0"/>
        <w:jc w:val="both"/>
        <w:rPr>
          <w:b/>
        </w:rPr>
      </w:pPr>
      <w:r w:rsidRPr="004B54DF">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14:paraId="19483BB5" w14:textId="77777777" w:rsidR="00636F53" w:rsidRPr="004B54DF" w:rsidRDefault="00636F53" w:rsidP="00636F53">
      <w:pPr>
        <w:autoSpaceDE w:val="0"/>
        <w:autoSpaceDN w:val="0"/>
        <w:adjustRightInd w:val="0"/>
        <w:jc w:val="both"/>
      </w:pPr>
    </w:p>
    <w:p w14:paraId="03275C9C" w14:textId="77777777" w:rsidR="00636F53" w:rsidRPr="004B54DF" w:rsidRDefault="00636F53" w:rsidP="00636F53">
      <w:pPr>
        <w:autoSpaceDE w:val="0"/>
        <w:autoSpaceDN w:val="0"/>
        <w:adjustRightInd w:val="0"/>
        <w:jc w:val="both"/>
      </w:pPr>
      <w:r w:rsidRPr="004B54DF">
        <w:t>A személyes adatok törléséhez való jog a tájékoztatóban szereplő adatok tekintetében a GDPR 17. cikke (3) bekezdésének:</w:t>
      </w:r>
    </w:p>
    <w:p w14:paraId="18187596" w14:textId="77777777" w:rsidR="00636F53" w:rsidRPr="004B54DF" w:rsidRDefault="00636F53" w:rsidP="00636F53">
      <w:pPr>
        <w:autoSpaceDE w:val="0"/>
        <w:autoSpaceDN w:val="0"/>
        <w:adjustRightInd w:val="0"/>
        <w:jc w:val="both"/>
      </w:pPr>
    </w:p>
    <w:p w14:paraId="7D63B5B6" w14:textId="77777777" w:rsidR="00636F53" w:rsidRPr="004B54DF" w:rsidRDefault="00636F53" w:rsidP="00636F53">
      <w:pPr>
        <w:widowControl w:val="0"/>
        <w:numPr>
          <w:ilvl w:val="0"/>
          <w:numId w:val="4"/>
        </w:numPr>
        <w:autoSpaceDE w:val="0"/>
        <w:autoSpaceDN w:val="0"/>
        <w:adjustRightInd w:val="0"/>
        <w:spacing w:before="100"/>
        <w:jc w:val="both"/>
      </w:pPr>
      <w:r w:rsidRPr="004B54DF">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14:paraId="753EFD20" w14:textId="77777777" w:rsidR="00636F53" w:rsidRPr="004B54DF" w:rsidRDefault="00636F53" w:rsidP="00636F53">
      <w:pPr>
        <w:widowControl w:val="0"/>
        <w:numPr>
          <w:ilvl w:val="0"/>
          <w:numId w:val="4"/>
        </w:numPr>
        <w:autoSpaceDE w:val="0"/>
        <w:autoSpaceDN w:val="0"/>
        <w:adjustRightInd w:val="0"/>
        <w:spacing w:before="100"/>
        <w:jc w:val="both"/>
      </w:pPr>
      <w:r w:rsidRPr="004B54DF">
        <w:t>b) pontja alapján a jogi kötelezettség teljesítéséhez vagy közhatalmi ﻿jogosítvány gyakorlásának keretében végzett feladat végrehajtásához szükséges adatkezelések tekintetében nem alkalmazandó,</w:t>
      </w:r>
    </w:p>
    <w:p w14:paraId="0C81B821" w14:textId="77777777" w:rsidR="00636F53" w:rsidRPr="004B54DF" w:rsidRDefault="00636F53" w:rsidP="00636F53">
      <w:pPr>
        <w:widowControl w:val="0"/>
        <w:numPr>
          <w:ilvl w:val="0"/>
          <w:numId w:val="4"/>
        </w:numPr>
        <w:autoSpaceDE w:val="0"/>
        <w:autoSpaceDN w:val="0"/>
        <w:adjustRightInd w:val="0"/>
        <w:spacing w:before="100"/>
        <w:jc w:val="both"/>
      </w:pPr>
      <w:r w:rsidRPr="004B54DF">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14:paraId="67817512" w14:textId="77777777" w:rsidR="00636F53" w:rsidRPr="004B54DF" w:rsidRDefault="00636F53" w:rsidP="00636F53">
      <w:pPr>
        <w:autoSpaceDE w:val="0"/>
        <w:autoSpaceDN w:val="0"/>
        <w:adjustRightInd w:val="0"/>
        <w:jc w:val="both"/>
      </w:pPr>
    </w:p>
    <w:p w14:paraId="6C751E62" w14:textId="77777777" w:rsidR="00636F53" w:rsidRPr="004B54DF" w:rsidRDefault="00636F53" w:rsidP="00636F53">
      <w:pPr>
        <w:autoSpaceDE w:val="0"/>
        <w:autoSpaceDN w:val="0"/>
        <w:adjustRightInd w:val="0"/>
        <w:jc w:val="both"/>
        <w:rPr>
          <w:b/>
        </w:rPr>
      </w:pPr>
      <w:r w:rsidRPr="004B54DF">
        <w:rPr>
          <w:b/>
        </w:rPr>
        <w:t>Mely adatkezelések tekintetében gyakorolható?</w:t>
      </w:r>
    </w:p>
    <w:p w14:paraId="641B968D" w14:textId="77777777" w:rsidR="00636F53" w:rsidRPr="004B54DF" w:rsidRDefault="00636F53" w:rsidP="00636F53">
      <w:pPr>
        <w:autoSpaceDE w:val="0"/>
        <w:autoSpaceDN w:val="0"/>
        <w:adjustRightInd w:val="0"/>
        <w:jc w:val="both"/>
      </w:pPr>
    </w:p>
    <w:p w14:paraId="116B904B" w14:textId="77777777" w:rsidR="00636F53" w:rsidRPr="004B54DF" w:rsidRDefault="00636F53" w:rsidP="00636F53">
      <w:pPr>
        <w:autoSpaceDE w:val="0"/>
        <w:autoSpaceDN w:val="0"/>
        <w:adjustRightInd w:val="0"/>
        <w:jc w:val="both"/>
        <w:rPr>
          <w:b/>
        </w:rPr>
      </w:pPr>
      <w:r w:rsidRPr="004B54DF">
        <w:rPr>
          <w:b/>
        </w:rPr>
        <w:t>Az érintett hozzájárulásán alapuló adatkezelés esetén az alábbi indokok relevánsak:</w:t>
      </w:r>
    </w:p>
    <w:p w14:paraId="668B4464" w14:textId="77777777" w:rsidR="00636F53" w:rsidRPr="004B54DF" w:rsidRDefault="00636F53" w:rsidP="00636F53">
      <w:pPr>
        <w:autoSpaceDE w:val="0"/>
        <w:autoSpaceDN w:val="0"/>
        <w:adjustRightInd w:val="0"/>
        <w:jc w:val="both"/>
      </w:pPr>
    </w:p>
    <w:p w14:paraId="07CBA48C" w14:textId="77777777" w:rsidR="00636F53" w:rsidRPr="004B54DF" w:rsidRDefault="00636F53" w:rsidP="00636F53">
      <w:pPr>
        <w:autoSpaceDE w:val="0"/>
        <w:autoSpaceDN w:val="0"/>
        <w:adjustRightInd w:val="0"/>
        <w:jc w:val="both"/>
      </w:pPr>
      <w:r w:rsidRPr="004B54DF">
        <w:t>-</w:t>
      </w:r>
      <w:r>
        <w:t xml:space="preserve"> </w:t>
      </w:r>
      <w:r w:rsidRPr="004B54DF">
        <w:t>a személyes adatokra már nincs szükség abból a célból, amelyből azokat gyűjtötték vagy más módon kezelték, pl. a telefonon történt bejelentés nyilvánvalóan téves volt,</w:t>
      </w:r>
    </w:p>
    <w:p w14:paraId="2A7437C6" w14:textId="77777777" w:rsidR="00636F53" w:rsidRPr="004B54DF" w:rsidRDefault="00636F53" w:rsidP="00636F53">
      <w:pPr>
        <w:autoSpaceDE w:val="0"/>
        <w:autoSpaceDN w:val="0"/>
        <w:adjustRightInd w:val="0"/>
        <w:jc w:val="both"/>
      </w:pPr>
      <w:r w:rsidRPr="004B54DF">
        <w:t>-</w:t>
      </w:r>
      <w:r>
        <w:t xml:space="preserve"> </w:t>
      </w:r>
      <w:r w:rsidRPr="004B54DF">
        <w:t xml:space="preserve">az érintett visszavonta a hozzájárulását, és az adatkezelés más jogalap hiányában nem folytatható, </w:t>
      </w:r>
      <w:proofErr w:type="gramStart"/>
      <w:r w:rsidRPr="004B54DF">
        <w:t>pl.</w:t>
      </w:r>
      <w:proofErr w:type="gramEnd"/>
      <w:r w:rsidRPr="004B54DF">
        <w:t xml:space="preserve"> ha a bejelentést követően eseménykezelésre nem kerül sor. Más jogalapnak minősül az eseménykezelésen túl pl., amennyiben a jelzés szándékosan valótlan volt, és az adatkezelő ennek következtében feljelentést tesz,</w:t>
      </w:r>
    </w:p>
    <w:p w14:paraId="478C6126" w14:textId="77777777" w:rsidR="00636F53" w:rsidRPr="004B54DF" w:rsidRDefault="00636F53" w:rsidP="00636F53">
      <w:pPr>
        <w:autoSpaceDE w:val="0"/>
        <w:autoSpaceDN w:val="0"/>
        <w:adjustRightInd w:val="0"/>
        <w:jc w:val="both"/>
      </w:pPr>
      <w:r w:rsidRPr="004B54DF">
        <w:t>- a személyes adatok kezelése jogellenes,</w:t>
      </w:r>
    </w:p>
    <w:p w14:paraId="6F77CDD0" w14:textId="77777777" w:rsidR="00636F53" w:rsidRPr="004B54DF" w:rsidRDefault="00636F53" w:rsidP="00636F53">
      <w:pPr>
        <w:autoSpaceDE w:val="0"/>
        <w:autoSpaceDN w:val="0"/>
        <w:adjustRightInd w:val="0"/>
        <w:jc w:val="both"/>
      </w:pPr>
      <w:r w:rsidRPr="004B54DF">
        <w:t>-﻿</w:t>
      </w:r>
      <w:r>
        <w:t xml:space="preserve"> </w:t>
      </w:r>
      <w:r w:rsidRPr="004B54DF">
        <w:t>a személyes adatokat az adatkezelőre alkalmazandó uniós vagy tagállami jogban előírt jogi kötelezettség teljesítéséhez törölni kell.</w:t>
      </w:r>
    </w:p>
    <w:p w14:paraId="621F8AB0" w14:textId="77777777" w:rsidR="00636F53" w:rsidRPr="004B54DF" w:rsidRDefault="00636F53" w:rsidP="00636F53">
      <w:pPr>
        <w:autoSpaceDE w:val="0"/>
        <w:autoSpaceDN w:val="0"/>
        <w:adjustRightInd w:val="0"/>
        <w:jc w:val="both"/>
      </w:pPr>
    </w:p>
    <w:p w14:paraId="6F1871F4" w14:textId="77777777" w:rsidR="00636F53" w:rsidRPr="004B54DF" w:rsidRDefault="00636F53" w:rsidP="00636F53">
      <w:pPr>
        <w:widowControl w:val="0"/>
        <w:numPr>
          <w:ilvl w:val="0"/>
          <w:numId w:val="5"/>
        </w:numPr>
        <w:autoSpaceDE w:val="0"/>
        <w:autoSpaceDN w:val="0"/>
        <w:adjustRightInd w:val="0"/>
        <w:spacing w:before="100"/>
        <w:jc w:val="both"/>
        <w:rPr>
          <w:b/>
        </w:rPr>
      </w:pPr>
      <w:r w:rsidRPr="004B54DF">
        <w:rPr>
          <w:b/>
        </w:rPr>
        <w:t>Adatkezelés korlátozása:</w:t>
      </w:r>
    </w:p>
    <w:p w14:paraId="17D88CB0" w14:textId="77777777" w:rsidR="00636F53" w:rsidRPr="004B54DF" w:rsidRDefault="00636F53" w:rsidP="00636F53">
      <w:pPr>
        <w:autoSpaceDE w:val="0"/>
        <w:autoSpaceDN w:val="0"/>
        <w:adjustRightInd w:val="0"/>
        <w:ind w:left="360"/>
        <w:jc w:val="both"/>
        <w:rPr>
          <w:b/>
        </w:rPr>
      </w:pPr>
    </w:p>
    <w:p w14:paraId="6999F6E7" w14:textId="77777777" w:rsidR="00636F53" w:rsidRPr="004B54DF" w:rsidRDefault="00636F53" w:rsidP="00636F53">
      <w:pPr>
        <w:autoSpaceDE w:val="0"/>
        <w:autoSpaceDN w:val="0"/>
        <w:adjustRightInd w:val="0"/>
        <w:jc w:val="both"/>
      </w:pPr>
      <w:r w:rsidRPr="004B54DF">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52A1FA3F" w14:textId="77777777" w:rsidR="00636F53" w:rsidRPr="004B54DF" w:rsidRDefault="00636F53" w:rsidP="00636F53">
      <w:pPr>
        <w:autoSpaceDE w:val="0"/>
        <w:autoSpaceDN w:val="0"/>
        <w:adjustRightInd w:val="0"/>
        <w:spacing w:before="100" w:after="100"/>
        <w:jc w:val="both"/>
      </w:pPr>
      <w:r w:rsidRPr="004B54DF">
        <w:t>Az érintett az alábbi esetekben jogosult arra, hogy kérésére az adatkezelő korlátozza az adatkezelést:</w:t>
      </w:r>
    </w:p>
    <w:p w14:paraId="2B0A262B"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jc w:val="both"/>
      </w:pPr>
      <w:r w:rsidRPr="004B54DF">
        <w:t>az érintett vitatja a személyes adatok pontosságát, ez esetben a korlátozás arra az időtartamra vonatkozik, amely lehetővé teszi, hogy az adatkezelő ellenőrizze a személyes adatok pontosságát;</w:t>
      </w:r>
    </w:p>
    <w:p w14:paraId="3F670CF3"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jc w:val="both"/>
      </w:pPr>
      <w:r w:rsidRPr="004B54DF">
        <w:t>az adatkezelés jogellenes, és az érintett ellenzi az adatok törlését, és ehelyett kéri azok felhasználásának korlátozását;</w:t>
      </w:r>
    </w:p>
    <w:p w14:paraId="6F688B22"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jc w:val="both"/>
      </w:pPr>
      <w:r w:rsidRPr="004B54DF">
        <w:t>az adatkezelőnek már nincs szüksége a személyes adatokra adatkezelés céljából, de az érintett igényli azokat jogi igények előterjesztéséhez, érvényesítéséhez vagy védelméhez,</w:t>
      </w:r>
    </w:p>
    <w:p w14:paraId="18AE94C9" w14:textId="516DFA09" w:rsidR="00636F53" w:rsidRDefault="00636F53" w:rsidP="00636F53">
      <w:pPr>
        <w:widowControl w:val="0"/>
        <w:numPr>
          <w:ilvl w:val="0"/>
          <w:numId w:val="3"/>
        </w:numPr>
        <w:tabs>
          <w:tab w:val="left" w:pos="720"/>
        </w:tabs>
        <w:autoSpaceDE w:val="0"/>
        <w:autoSpaceDN w:val="0"/>
        <w:adjustRightInd w:val="0"/>
        <w:spacing w:before="100" w:after="100"/>
        <w:ind w:left="720"/>
        <w:jc w:val="both"/>
      </w:pPr>
      <w:r w:rsidRPr="004B54DF">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031E0291" w14:textId="77777777" w:rsidR="00636F53" w:rsidRPr="004B54DF" w:rsidRDefault="00636F53" w:rsidP="00636F53">
      <w:pPr>
        <w:widowControl w:val="0"/>
        <w:tabs>
          <w:tab w:val="left" w:pos="720"/>
        </w:tabs>
        <w:autoSpaceDE w:val="0"/>
        <w:autoSpaceDN w:val="0"/>
        <w:adjustRightInd w:val="0"/>
        <w:spacing w:before="100" w:after="100"/>
        <w:ind w:left="720"/>
        <w:jc w:val="both"/>
      </w:pPr>
    </w:p>
    <w:p w14:paraId="7C8E9930" w14:textId="77777777" w:rsidR="00636F53" w:rsidRPr="004B54DF" w:rsidRDefault="00636F53" w:rsidP="00636F53">
      <w:pPr>
        <w:autoSpaceDE w:val="0"/>
        <w:autoSpaceDN w:val="0"/>
        <w:adjustRightInd w:val="0"/>
        <w:spacing w:before="100" w:after="100"/>
        <w:jc w:val="both"/>
        <w:rPr>
          <w:b/>
        </w:rPr>
      </w:pPr>
      <w:r w:rsidRPr="004B54DF">
        <w:rPr>
          <w:b/>
        </w:rPr>
        <w:t>Mely adatkezelések esetén gyakorolható?</w:t>
      </w:r>
    </w:p>
    <w:p w14:paraId="0597D328" w14:textId="77777777" w:rsidR="00636F53" w:rsidRPr="004B54DF" w:rsidRDefault="00636F53" w:rsidP="00636F53">
      <w:pPr>
        <w:autoSpaceDE w:val="0"/>
        <w:autoSpaceDN w:val="0"/>
        <w:adjustRightInd w:val="0"/>
        <w:spacing w:before="100" w:after="100"/>
        <w:jc w:val="both"/>
      </w:pPr>
      <w:r w:rsidRPr="004B54DF">
        <w:t>Az adatkezelés korlátozásához való jog gyakorlására irányuló kérelem valamennyi adatkezelési cél tekintetében benyújtható, de azt az adatkezelő kizárólag a fent megjelölt valamely feltétel fennállása esetén teljesíti.</w:t>
      </w:r>
    </w:p>
    <w:p w14:paraId="2C8C5DCE" w14:textId="77777777" w:rsidR="00636F53" w:rsidRPr="004B54DF" w:rsidRDefault="00636F53" w:rsidP="00636F53">
      <w:pPr>
        <w:widowControl w:val="0"/>
        <w:numPr>
          <w:ilvl w:val="0"/>
          <w:numId w:val="5"/>
        </w:numPr>
        <w:autoSpaceDE w:val="0"/>
        <w:autoSpaceDN w:val="0"/>
        <w:adjustRightInd w:val="0"/>
        <w:spacing w:before="100"/>
        <w:jc w:val="both"/>
        <w:rPr>
          <w:b/>
        </w:rPr>
      </w:pPr>
      <w:r w:rsidRPr="004B54DF">
        <w:rPr>
          <w:b/>
        </w:rPr>
        <w:lastRenderedPageBreak/>
        <w:t xml:space="preserve">Adathordozhatósághoz való jog: </w:t>
      </w:r>
    </w:p>
    <w:p w14:paraId="1FF76B20" w14:textId="77777777" w:rsidR="00636F53" w:rsidRPr="004B54DF" w:rsidRDefault="00636F53" w:rsidP="00636F53">
      <w:pPr>
        <w:autoSpaceDE w:val="0"/>
        <w:autoSpaceDN w:val="0"/>
        <w:adjustRightInd w:val="0"/>
        <w:jc w:val="both"/>
        <w:rPr>
          <w:b/>
        </w:rPr>
      </w:pPr>
    </w:p>
    <w:p w14:paraId="71D56272" w14:textId="77777777" w:rsidR="00636F53" w:rsidRPr="004B54DF" w:rsidRDefault="00636F53" w:rsidP="00636F53">
      <w:pPr>
        <w:autoSpaceDE w:val="0"/>
        <w:autoSpaceDN w:val="0"/>
        <w:adjustRightInd w:val="0"/>
        <w:jc w:val="both"/>
        <w:rPr>
          <w:b/>
        </w:rPr>
      </w:pPr>
      <w:r w:rsidRPr="004B54DF">
        <w:t>Az érintett jogosult az általa az adatkezelő rendelkezésére bocsátott adatait megkapni</w:t>
      </w:r>
    </w:p>
    <w:p w14:paraId="222E959E"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tagolt, széles körben használt, géppel olvasható formátumban,</w:t>
      </w:r>
    </w:p>
    <w:p w14:paraId="702E9EF2"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jogosult más adatkezelőhöz továbbítani,</w:t>
      </w:r>
    </w:p>
    <w:p w14:paraId="47948DDE"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kérheti az adatok közvetlen továbbítását a másik adatkezelőhöz – ha ez technikailag megvalósítható,</w:t>
      </w:r>
    </w:p>
    <w:p w14:paraId="2913637A" w14:textId="77777777" w:rsidR="00636F53" w:rsidRPr="004B54DF" w:rsidRDefault="00636F53" w:rsidP="00636F53">
      <w:pPr>
        <w:widowControl w:val="0"/>
        <w:numPr>
          <w:ilvl w:val="0"/>
          <w:numId w:val="3"/>
        </w:numPr>
        <w:tabs>
          <w:tab w:val="left" w:pos="720"/>
        </w:tabs>
        <w:autoSpaceDE w:val="0"/>
        <w:autoSpaceDN w:val="0"/>
        <w:adjustRightInd w:val="0"/>
        <w:spacing w:before="100" w:after="100"/>
        <w:ind w:left="720"/>
      </w:pPr>
      <w:r w:rsidRPr="004B54DF">
        <w:t>kivéve: közérdekű, vagy közhatalmú jog gyakorlása céljából végzett adatkezelés</w:t>
      </w:r>
    </w:p>
    <w:p w14:paraId="67DC1363" w14:textId="77777777" w:rsidR="00636F53" w:rsidRPr="004B54DF" w:rsidRDefault="00636F53" w:rsidP="00636F53">
      <w:pPr>
        <w:autoSpaceDE w:val="0"/>
        <w:autoSpaceDN w:val="0"/>
        <w:adjustRightInd w:val="0"/>
        <w:spacing w:before="100" w:after="100"/>
        <w:jc w:val="both"/>
      </w:pPr>
      <w:r w:rsidRPr="004B54DF">
        <w:t>Ez az érintetti jog akkor gyakorolható, ha automatizált módon történik az adatkezelés, és az adatkezelő az adatokat az érintett hozzájárulása vagy a szerződéses jogalap alapján kezeli.</w:t>
      </w:r>
    </w:p>
    <w:p w14:paraId="00E0B587" w14:textId="77777777" w:rsidR="00636F53" w:rsidRPr="004B54DF" w:rsidRDefault="00636F53" w:rsidP="00636F53">
      <w:pPr>
        <w:widowControl w:val="0"/>
        <w:numPr>
          <w:ilvl w:val="0"/>
          <w:numId w:val="5"/>
        </w:numPr>
        <w:autoSpaceDE w:val="0"/>
        <w:autoSpaceDN w:val="0"/>
        <w:adjustRightInd w:val="0"/>
        <w:spacing w:before="100"/>
        <w:jc w:val="both"/>
        <w:rPr>
          <w:b/>
        </w:rPr>
      </w:pPr>
      <w:r w:rsidRPr="004B54DF">
        <w:rPr>
          <w:b/>
        </w:rPr>
        <w:t>Felügyeleti hatósághoz fordulás - és bírósághoz fordulás joga</w:t>
      </w:r>
    </w:p>
    <w:p w14:paraId="47A0B97C" w14:textId="77777777" w:rsidR="00636F53" w:rsidRPr="004B54DF" w:rsidRDefault="00636F53" w:rsidP="00636F53">
      <w:pPr>
        <w:autoSpaceDE w:val="0"/>
        <w:autoSpaceDN w:val="0"/>
        <w:adjustRightInd w:val="0"/>
        <w:jc w:val="both"/>
      </w:pPr>
    </w:p>
    <w:p w14:paraId="7BF8A1C9" w14:textId="77777777" w:rsidR="00636F53" w:rsidRPr="004B54DF" w:rsidRDefault="00636F53" w:rsidP="00636F53">
      <w:pPr>
        <w:widowControl w:val="0"/>
        <w:autoSpaceDE w:val="0"/>
        <w:autoSpaceDN w:val="0"/>
        <w:adjustRightInd w:val="0"/>
        <w:jc w:val="both"/>
      </w:pPr>
      <w:r w:rsidRPr="004B54DF">
        <w:t>Ha az érintett úgy érzi, hogy az adatkezelés során sérelem érte, annak tényét a helyzet rendezése érdekében az adatkezelő adatvédelmi tisztviselője felé jelezheti.</w:t>
      </w:r>
    </w:p>
    <w:p w14:paraId="0C639C3A" w14:textId="77777777" w:rsidR="00636F53" w:rsidRPr="004B54DF" w:rsidRDefault="00636F53" w:rsidP="00636F53">
      <w:pPr>
        <w:widowControl w:val="0"/>
        <w:autoSpaceDE w:val="0"/>
        <w:autoSpaceDN w:val="0"/>
        <w:adjustRightInd w:val="0"/>
        <w:jc w:val="both"/>
      </w:pPr>
    </w:p>
    <w:p w14:paraId="646D0874" w14:textId="77777777" w:rsidR="00636F53" w:rsidRPr="004B54DF" w:rsidRDefault="00636F53" w:rsidP="00636F53">
      <w:pPr>
        <w:widowControl w:val="0"/>
        <w:autoSpaceDE w:val="0"/>
        <w:autoSpaceDN w:val="0"/>
        <w:adjustRightInd w:val="0"/>
        <w:jc w:val="both"/>
      </w:pPr>
      <w:r w:rsidRPr="004B54DF">
        <w:t xml:space="preserve">Amennyiben a megkeresés nem vezetett eredményre, az érintett az információs önrendelkezési jogról és az információszabadságról szóló 2011. évi CXII. törvény (a továbbiakban: </w:t>
      </w:r>
      <w:proofErr w:type="spellStart"/>
      <w:r w:rsidRPr="004B54DF">
        <w:t>Infotv</w:t>
      </w:r>
      <w:proofErr w:type="spellEnd"/>
      <w:r w:rsidRPr="004B54DF">
        <w:t xml:space="preserve">.) 52. § alapján a Nemzeti Adatvédelmi és Információszabadság Hatóságnál bejelentést tehet, továbbá az </w:t>
      </w:r>
      <w:proofErr w:type="spellStart"/>
      <w:r w:rsidRPr="004B54DF">
        <w:t>Infotv</w:t>
      </w:r>
      <w:proofErr w:type="spellEnd"/>
      <w:r w:rsidRPr="004B54DF">
        <w:t>. 22. § szerint, valamint a polgári törvénykönyvről szóló 2013. évi V. törvény Második Könyvének III. része alapján bírósághoz fordulhat.</w:t>
      </w:r>
    </w:p>
    <w:p w14:paraId="45EA2A80" w14:textId="77777777" w:rsidR="00636F53" w:rsidRPr="004B54DF" w:rsidRDefault="00636F53" w:rsidP="00636F53">
      <w:pPr>
        <w:widowControl w:val="0"/>
        <w:autoSpaceDE w:val="0"/>
        <w:autoSpaceDN w:val="0"/>
        <w:adjustRightInd w:val="0"/>
        <w:spacing w:line="360" w:lineRule="auto"/>
        <w:jc w:val="both"/>
      </w:pPr>
      <w:r w:rsidRPr="004B54DF">
        <w:t>A Nemzeti Adatvédelmi és Információszabadság Hatóság elérhetősége:</w:t>
      </w:r>
    </w:p>
    <w:p w14:paraId="436D3A9B" w14:textId="77777777" w:rsidR="00636F53" w:rsidRPr="004B54DF" w:rsidRDefault="00636F53" w:rsidP="00636F53">
      <w:pPr>
        <w:widowControl w:val="0"/>
        <w:autoSpaceDE w:val="0"/>
        <w:autoSpaceDN w:val="0"/>
        <w:adjustRightInd w:val="0"/>
        <w:spacing w:line="360" w:lineRule="auto"/>
        <w:jc w:val="both"/>
      </w:pPr>
      <w:r w:rsidRPr="004B54DF">
        <w:t>Postacím: 1530 Budapest, Pf.: 5.</w:t>
      </w:r>
    </w:p>
    <w:p w14:paraId="506E186F" w14:textId="77777777" w:rsidR="00636F53" w:rsidRPr="004B54DF" w:rsidRDefault="00636F53" w:rsidP="00636F53">
      <w:pPr>
        <w:widowControl w:val="0"/>
        <w:autoSpaceDE w:val="0"/>
        <w:autoSpaceDN w:val="0"/>
        <w:adjustRightInd w:val="0"/>
        <w:spacing w:line="360" w:lineRule="auto"/>
        <w:jc w:val="both"/>
      </w:pPr>
      <w:r w:rsidRPr="004B54DF">
        <w:t>Telefon: +36 (1) 391-1400</w:t>
      </w:r>
    </w:p>
    <w:p w14:paraId="2AAC4925" w14:textId="77777777" w:rsidR="00636F53" w:rsidRPr="004B54DF" w:rsidRDefault="00636F53" w:rsidP="00636F53">
      <w:pPr>
        <w:widowControl w:val="0"/>
        <w:autoSpaceDE w:val="0"/>
        <w:autoSpaceDN w:val="0"/>
        <w:adjustRightInd w:val="0"/>
        <w:spacing w:line="360" w:lineRule="auto"/>
        <w:jc w:val="both"/>
      </w:pPr>
      <w:r w:rsidRPr="004B54DF">
        <w:t>Elektronikus postacím: ugyfelszolgalat@naih.hu</w:t>
      </w:r>
    </w:p>
    <w:p w14:paraId="2E7EDCB8" w14:textId="77777777" w:rsidR="00636F53" w:rsidRPr="004B54DF" w:rsidRDefault="00636F53" w:rsidP="00636F53">
      <w:pPr>
        <w:widowControl w:val="0"/>
        <w:autoSpaceDE w:val="0"/>
        <w:autoSpaceDN w:val="0"/>
        <w:adjustRightInd w:val="0"/>
        <w:spacing w:line="360" w:lineRule="auto"/>
        <w:jc w:val="both"/>
      </w:pPr>
      <w:r w:rsidRPr="004B54DF">
        <w:t xml:space="preserve">Honlap: </w:t>
      </w:r>
      <w:hyperlink r:id="rId7" w:history="1">
        <w:r w:rsidRPr="004B54DF">
          <w:rPr>
            <w:u w:val="single"/>
          </w:rPr>
          <w:t>www.naih.hu</w:t>
        </w:r>
      </w:hyperlink>
    </w:p>
    <w:p w14:paraId="53E6553C" w14:textId="77777777" w:rsidR="00636F53" w:rsidRPr="005F3647" w:rsidRDefault="00636F53" w:rsidP="00636F53">
      <w:pPr>
        <w:widowControl w:val="0"/>
        <w:autoSpaceDE w:val="0"/>
        <w:autoSpaceDN w:val="0"/>
        <w:adjustRightInd w:val="0"/>
        <w:spacing w:line="360" w:lineRule="auto"/>
        <w:jc w:val="both"/>
        <w:rPr>
          <w:sz w:val="6"/>
          <w:szCs w:val="6"/>
        </w:rPr>
      </w:pPr>
    </w:p>
    <w:p w14:paraId="4660C932" w14:textId="77777777" w:rsidR="00636F53" w:rsidRPr="004B54DF" w:rsidRDefault="00636F53" w:rsidP="00636F53">
      <w:pPr>
        <w:autoSpaceDE w:val="0"/>
        <w:autoSpaceDN w:val="0"/>
        <w:adjustRightInd w:val="0"/>
        <w:jc w:val="both"/>
        <w:rPr>
          <w:b/>
        </w:rPr>
      </w:pPr>
      <w:r w:rsidRPr="004B54DF">
        <w:rPr>
          <w:b/>
        </w:rPr>
        <w:t>Mennyi idő az 1-5. pontban foglalt kérelmek vizsgálata és megválaszolása?</w:t>
      </w:r>
    </w:p>
    <w:p w14:paraId="0A135A4F" w14:textId="77777777" w:rsidR="00636F53" w:rsidRPr="004B54DF" w:rsidRDefault="00636F53" w:rsidP="00636F53">
      <w:pPr>
        <w:autoSpaceDE w:val="0"/>
        <w:autoSpaceDN w:val="0"/>
        <w:adjustRightInd w:val="0"/>
        <w:jc w:val="both"/>
      </w:pPr>
    </w:p>
    <w:p w14:paraId="237C45B1" w14:textId="77777777" w:rsidR="00636F53" w:rsidRPr="004B54DF" w:rsidRDefault="00636F53" w:rsidP="00636F53">
      <w:pPr>
        <w:autoSpaceDE w:val="0"/>
        <w:autoSpaceDN w:val="0"/>
        <w:adjustRightInd w:val="0"/>
        <w:jc w:val="both"/>
      </w:pPr>
      <w:r w:rsidRPr="004B54DF">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718A6B98" w14:textId="77777777" w:rsidR="00636F53" w:rsidRPr="004B54DF" w:rsidRDefault="00636F53" w:rsidP="00636F53">
      <w:pPr>
        <w:autoSpaceDE w:val="0"/>
        <w:autoSpaceDN w:val="0"/>
        <w:adjustRightInd w:val="0"/>
        <w:jc w:val="both"/>
      </w:pPr>
    </w:p>
    <w:p w14:paraId="664E8D51" w14:textId="77777777" w:rsidR="00636F53" w:rsidRPr="004B54DF" w:rsidRDefault="00636F53" w:rsidP="00636F53">
      <w:pPr>
        <w:autoSpaceDE w:val="0"/>
        <w:autoSpaceDN w:val="0"/>
        <w:adjustRightInd w:val="0"/>
        <w:jc w:val="both"/>
      </w:pPr>
      <w:r w:rsidRPr="004B54DF">
        <w:t>Amennyiben a jogok gyakorlása során kétség merül fel az adatkezelőben, hogy a kérelem valóban az érintettől származik, saját jogszerű adatkezelése és az érintett védelme érdekében további információkat kérhet.</w:t>
      </w:r>
    </w:p>
    <w:p w14:paraId="6E905A3A" w14:textId="77777777" w:rsidR="00636F53" w:rsidRPr="004B54DF" w:rsidRDefault="00636F53" w:rsidP="00636F53">
      <w:pPr>
        <w:autoSpaceDE w:val="0"/>
        <w:autoSpaceDN w:val="0"/>
        <w:adjustRightInd w:val="0"/>
        <w:jc w:val="both"/>
      </w:pPr>
    </w:p>
    <w:p w14:paraId="32E2624D" w14:textId="77777777" w:rsidR="00636F53" w:rsidRPr="004B54DF" w:rsidRDefault="00636F53" w:rsidP="00636F53">
      <w:pPr>
        <w:autoSpaceDE w:val="0"/>
        <w:autoSpaceDN w:val="0"/>
        <w:adjustRightInd w:val="0"/>
        <w:jc w:val="both"/>
      </w:pPr>
      <w:r w:rsidRPr="004B54DF">
        <w:t>Az adatkezelő az érintettet, akinek a kérésére korlátozták az adatkezelést, az adatkezelés korlátozásának feloldásáról előzetesen tájékoztatja.</w:t>
      </w:r>
    </w:p>
    <w:p w14:paraId="31E1E7EF" w14:textId="77777777" w:rsidR="00636F53" w:rsidRPr="004B54DF" w:rsidRDefault="00636F53" w:rsidP="00636F53">
      <w:pPr>
        <w:autoSpaceDE w:val="0"/>
        <w:autoSpaceDN w:val="0"/>
        <w:adjustRightInd w:val="0"/>
        <w:jc w:val="both"/>
      </w:pPr>
    </w:p>
    <w:p w14:paraId="428B8BFF" w14:textId="77777777" w:rsidR="00636F53" w:rsidRPr="004B54DF" w:rsidRDefault="00636F53" w:rsidP="00636F53">
      <w:pPr>
        <w:autoSpaceDE w:val="0"/>
        <w:autoSpaceDN w:val="0"/>
        <w:adjustRightInd w:val="0"/>
        <w:jc w:val="both"/>
      </w:pPr>
      <w:r w:rsidRPr="004B54DF">
        <w:t>Az adatkezelő az adatok helyesbítése, törlése, az adatkezelés korlátozása esetén mindenkit tájékoztat, akihez az érintett adatait továbbította.</w:t>
      </w:r>
    </w:p>
    <w:p w14:paraId="7E869D1C" w14:textId="77777777" w:rsidR="00636F53" w:rsidRPr="004B54DF" w:rsidRDefault="00636F53" w:rsidP="00636F53">
      <w:pPr>
        <w:autoSpaceDE w:val="0"/>
        <w:autoSpaceDN w:val="0"/>
        <w:adjustRightInd w:val="0"/>
        <w:jc w:val="both"/>
      </w:pPr>
    </w:p>
    <w:p w14:paraId="0D463575" w14:textId="77777777" w:rsidR="00636F53" w:rsidRPr="004B54DF" w:rsidRDefault="00636F53" w:rsidP="00636F53">
      <w:pPr>
        <w:autoSpaceDE w:val="0"/>
        <w:autoSpaceDN w:val="0"/>
        <w:adjustRightInd w:val="0"/>
        <w:jc w:val="both"/>
      </w:pPr>
      <w:r w:rsidRPr="004B54DF">
        <w:t>Amennyiben az nem történik meg, lehetetlennek bizonyul, vagy aránytalanul nagy erőfeszítést igényel, az adatkezelő ennek tényéről és okáról az érintettet a kérelemre adott válaszában tájékoztatja.</w:t>
      </w:r>
    </w:p>
    <w:p w14:paraId="597D8DC3" w14:textId="77777777" w:rsidR="00636F53" w:rsidRPr="004B54DF" w:rsidRDefault="00636F53" w:rsidP="00636F53">
      <w:pPr>
        <w:autoSpaceDE w:val="0"/>
        <w:autoSpaceDN w:val="0"/>
        <w:adjustRightInd w:val="0"/>
        <w:jc w:val="both"/>
      </w:pPr>
    </w:p>
    <w:p w14:paraId="43738278" w14:textId="35296FDE" w:rsidR="00D44E83" w:rsidRDefault="00636F53" w:rsidP="00636F53">
      <w:pPr>
        <w:autoSpaceDE w:val="0"/>
        <w:autoSpaceDN w:val="0"/>
        <w:adjustRightInd w:val="0"/>
        <w:jc w:val="both"/>
      </w:pPr>
      <w:r w:rsidRPr="004B54DF">
        <w:t>Ha az adatkezelő az érintett bármely kérelmének nem tesz eleget, indokolnia kell azt.</w:t>
      </w:r>
    </w:p>
    <w:sectPr w:rsidR="00D44E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6EF18" w14:textId="77777777" w:rsidR="00DF53F1" w:rsidRDefault="00DF53F1" w:rsidP="00636F53">
      <w:r>
        <w:separator/>
      </w:r>
    </w:p>
  </w:endnote>
  <w:endnote w:type="continuationSeparator" w:id="0">
    <w:p w14:paraId="6F2A9F6B" w14:textId="77777777" w:rsidR="00DF53F1" w:rsidRDefault="00DF53F1" w:rsidP="0063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7521884"/>
      <w:docPartObj>
        <w:docPartGallery w:val="Page Numbers (Bottom of Page)"/>
        <w:docPartUnique/>
      </w:docPartObj>
    </w:sdtPr>
    <w:sdtContent>
      <w:p w14:paraId="39451FD3" w14:textId="34EC1AB0" w:rsidR="00636F53" w:rsidRDefault="00636F53">
        <w:pPr>
          <w:pStyle w:val="llb"/>
          <w:jc w:val="center"/>
        </w:pPr>
        <w:r>
          <w:fldChar w:fldCharType="begin"/>
        </w:r>
        <w:r>
          <w:instrText>PAGE   \* MERGEFORMAT</w:instrText>
        </w:r>
        <w:r>
          <w:fldChar w:fldCharType="separate"/>
        </w:r>
        <w:r>
          <w:t>2</w:t>
        </w:r>
        <w:r>
          <w:fldChar w:fldCharType="end"/>
        </w:r>
      </w:p>
    </w:sdtContent>
  </w:sdt>
  <w:p w14:paraId="71C9B7DB" w14:textId="77777777" w:rsidR="00636F53" w:rsidRDefault="00636F5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096A" w14:textId="77777777" w:rsidR="00DF53F1" w:rsidRDefault="00DF53F1" w:rsidP="00636F53">
      <w:r>
        <w:separator/>
      </w:r>
    </w:p>
  </w:footnote>
  <w:footnote w:type="continuationSeparator" w:id="0">
    <w:p w14:paraId="7EA1408C" w14:textId="77777777" w:rsidR="00DF53F1" w:rsidRDefault="00DF53F1" w:rsidP="00636F53">
      <w:r>
        <w:continuationSeparator/>
      </w:r>
    </w:p>
  </w:footnote>
  <w:footnote w:id="1">
    <w:p w14:paraId="568D9FD9" w14:textId="77777777" w:rsidR="00636F53" w:rsidRDefault="00636F53" w:rsidP="00636F53">
      <w:pPr>
        <w:pStyle w:val="Lbjegyzetszveg"/>
      </w:pPr>
      <w:r>
        <w:rPr>
          <w:rStyle w:val="Lbjegyzet-hivatkozs"/>
        </w:rPr>
        <w:footnoteRef/>
      </w:r>
      <w:r>
        <w:t xml:space="preserve"> A nyilatkozat önkéntes, csak aláhúzás esetén érvényes.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0924329"/>
    <w:multiLevelType w:val="hybridMultilevel"/>
    <w:tmpl w:val="8B9EBF2A"/>
    <w:lvl w:ilvl="0" w:tplc="33D4A35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6A0960"/>
    <w:multiLevelType w:val="hybridMultilevel"/>
    <w:tmpl w:val="B6F2FD54"/>
    <w:lvl w:ilvl="0" w:tplc="33D4A35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53"/>
    <w:rsid w:val="00636F53"/>
    <w:rsid w:val="00D44E83"/>
    <w:rsid w:val="00DF53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6037"/>
  <w15:chartTrackingRefBased/>
  <w15:docId w15:val="{90993FFF-73E3-4776-942A-8AEB8A37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6F53"/>
    <w:rPr>
      <w:rFonts w:eastAsia="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636F53"/>
    <w:pPr>
      <w:spacing w:before="100" w:beforeAutospacing="1" w:after="100" w:afterAutospacing="1"/>
    </w:pPr>
    <w:rPr>
      <w:rFonts w:eastAsia="Calibri"/>
      <w:sz w:val="24"/>
      <w:szCs w:val="24"/>
    </w:rPr>
  </w:style>
  <w:style w:type="paragraph" w:customStyle="1" w:styleId="Default">
    <w:name w:val="Default"/>
    <w:rsid w:val="00636F53"/>
    <w:pPr>
      <w:autoSpaceDE w:val="0"/>
      <w:autoSpaceDN w:val="0"/>
      <w:adjustRightInd w:val="0"/>
    </w:pPr>
    <w:rPr>
      <w:rFonts w:eastAsia="Times New Roman" w:cs="Times New Roman"/>
      <w:color w:val="000000"/>
      <w:szCs w:val="24"/>
      <w:lang w:eastAsia="hu-HU"/>
    </w:rPr>
  </w:style>
  <w:style w:type="paragraph" w:styleId="Lbjegyzetszveg">
    <w:name w:val="footnote text"/>
    <w:basedOn w:val="Norml"/>
    <w:link w:val="LbjegyzetszvegChar"/>
    <w:uiPriority w:val="99"/>
    <w:semiHidden/>
    <w:unhideWhenUsed/>
    <w:rsid w:val="00636F53"/>
  </w:style>
  <w:style w:type="character" w:customStyle="1" w:styleId="LbjegyzetszvegChar">
    <w:name w:val="Lábjegyzetszöveg Char"/>
    <w:basedOn w:val="Bekezdsalapbettpusa"/>
    <w:link w:val="Lbjegyzetszveg"/>
    <w:uiPriority w:val="99"/>
    <w:semiHidden/>
    <w:rsid w:val="00636F53"/>
    <w:rPr>
      <w:rFonts w:eastAsia="Times New Roman" w:cs="Times New Roman"/>
      <w:sz w:val="20"/>
      <w:szCs w:val="20"/>
      <w:lang w:eastAsia="hu-HU"/>
    </w:rPr>
  </w:style>
  <w:style w:type="character" w:styleId="Lbjegyzet-hivatkozs">
    <w:name w:val="footnote reference"/>
    <w:basedOn w:val="Bekezdsalapbettpusa"/>
    <w:uiPriority w:val="99"/>
    <w:semiHidden/>
    <w:unhideWhenUsed/>
    <w:rsid w:val="00636F53"/>
    <w:rPr>
      <w:vertAlign w:val="superscript"/>
    </w:rPr>
  </w:style>
  <w:style w:type="paragraph" w:styleId="Listaszerbekezds">
    <w:name w:val="List Paragraph"/>
    <w:basedOn w:val="Norml"/>
    <w:uiPriority w:val="34"/>
    <w:qFormat/>
    <w:rsid w:val="00636F53"/>
    <w:pPr>
      <w:ind w:left="720"/>
      <w:contextualSpacing/>
    </w:pPr>
  </w:style>
  <w:style w:type="paragraph" w:styleId="lfej">
    <w:name w:val="header"/>
    <w:basedOn w:val="Norml"/>
    <w:link w:val="lfejChar"/>
    <w:uiPriority w:val="99"/>
    <w:unhideWhenUsed/>
    <w:rsid w:val="00636F53"/>
    <w:pPr>
      <w:tabs>
        <w:tab w:val="center" w:pos="4536"/>
        <w:tab w:val="right" w:pos="9072"/>
      </w:tabs>
    </w:pPr>
  </w:style>
  <w:style w:type="character" w:customStyle="1" w:styleId="lfejChar">
    <w:name w:val="Élőfej Char"/>
    <w:basedOn w:val="Bekezdsalapbettpusa"/>
    <w:link w:val="lfej"/>
    <w:uiPriority w:val="99"/>
    <w:rsid w:val="00636F53"/>
    <w:rPr>
      <w:rFonts w:eastAsia="Times New Roman" w:cs="Times New Roman"/>
      <w:sz w:val="20"/>
      <w:szCs w:val="20"/>
      <w:lang w:eastAsia="hu-HU"/>
    </w:rPr>
  </w:style>
  <w:style w:type="paragraph" w:styleId="llb">
    <w:name w:val="footer"/>
    <w:basedOn w:val="Norml"/>
    <w:link w:val="llbChar"/>
    <w:uiPriority w:val="99"/>
    <w:unhideWhenUsed/>
    <w:rsid w:val="00636F53"/>
    <w:pPr>
      <w:tabs>
        <w:tab w:val="center" w:pos="4536"/>
        <w:tab w:val="right" w:pos="9072"/>
      </w:tabs>
    </w:pPr>
  </w:style>
  <w:style w:type="character" w:customStyle="1" w:styleId="llbChar">
    <w:name w:val="Élőláb Char"/>
    <w:basedOn w:val="Bekezdsalapbettpusa"/>
    <w:link w:val="llb"/>
    <w:uiPriority w:val="99"/>
    <w:rsid w:val="00636F53"/>
    <w:rPr>
      <w:rFonts w:eastAsia="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1797</Words>
  <Characters>12400</Characters>
  <Application>Microsoft Office Word</Application>
  <DocSecurity>0</DocSecurity>
  <Lines>103</Lines>
  <Paragraphs>28</Paragraphs>
  <ScaleCrop>false</ScaleCrop>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 Bai</dc:creator>
  <cp:keywords/>
  <dc:description/>
  <cp:lastModifiedBy>Zsolt Bai</cp:lastModifiedBy>
  <cp:revision>1</cp:revision>
  <dcterms:created xsi:type="dcterms:W3CDTF">2020-11-09T09:30:00Z</dcterms:created>
  <dcterms:modified xsi:type="dcterms:W3CDTF">2020-11-09T09:33:00Z</dcterms:modified>
</cp:coreProperties>
</file>