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BC8" w:rsidRPr="00615AC3" w:rsidRDefault="009A7BC8" w:rsidP="009A7BC8">
      <w:pPr>
        <w:jc w:val="both"/>
        <w:rPr>
          <w:rFonts w:ascii="Times New Roman" w:hAnsi="Times New Roman" w:cs="Times New Roman"/>
          <w:sz w:val="24"/>
          <w:szCs w:val="24"/>
        </w:rPr>
      </w:pPr>
      <w:r w:rsidRPr="00615AC3">
        <w:rPr>
          <w:rFonts w:ascii="Times New Roman" w:hAnsi="Times New Roman" w:cs="Times New Roman"/>
          <w:sz w:val="24"/>
          <w:szCs w:val="24"/>
        </w:rPr>
        <w:t>6. melléklet</w:t>
      </w:r>
    </w:p>
    <w:p w:rsidR="009A7BC8" w:rsidRPr="00615AC3" w:rsidRDefault="009A7BC8" w:rsidP="009A7BC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 xml:space="preserve">a helyi építési szabályzatról szóló 24/2014. (IX. 12.) önkormányzati rendelethez </w:t>
      </w:r>
    </w:p>
    <w:p w:rsidR="009A7BC8" w:rsidRPr="00615AC3" w:rsidRDefault="009A7BC8" w:rsidP="009A7BC8">
      <w:pPr>
        <w:jc w:val="both"/>
        <w:rPr>
          <w:rFonts w:ascii="Times New Roman" w:hAnsi="Times New Roman" w:cs="Times New Roman"/>
          <w:sz w:val="19"/>
          <w:szCs w:val="19"/>
        </w:rPr>
      </w:pPr>
    </w:p>
    <w:p w:rsidR="009A7BC8" w:rsidRPr="00615AC3" w:rsidRDefault="009A7BC8" w:rsidP="009A7BC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>Elővásárlási joggal érintett ingatlanok</w:t>
      </w:r>
    </w:p>
    <w:p w:rsidR="009A7BC8" w:rsidRPr="00615AC3" w:rsidRDefault="009A7BC8" w:rsidP="009A7BC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</w:p>
    <w:p w:rsidR="009A7BC8" w:rsidRPr="00615AC3" w:rsidRDefault="009A7BC8" w:rsidP="009A7BC8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  <w:sz w:val="19"/>
          <w:szCs w:val="19"/>
        </w:rPr>
      </w:pPr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Hrsz.: 229/5, 880, 888, 010221/4, 010021, </w:t>
      </w:r>
      <w:r w:rsidRPr="00615AC3">
        <w:rPr>
          <w:rFonts w:ascii="Times New Roman" w:hAnsi="Times New Roman" w:cs="Times New Roman"/>
          <w:sz w:val="19"/>
          <w:szCs w:val="19"/>
        </w:rPr>
        <w:t>040043/9</w:t>
      </w:r>
      <w:r w:rsidRPr="00615AC3">
        <w:rPr>
          <w:rFonts w:ascii="Times New Roman" w:hAnsi="Times New Roman" w:cs="Times New Roman"/>
          <w:color w:val="222222"/>
          <w:sz w:val="19"/>
          <w:szCs w:val="19"/>
        </w:rPr>
        <w:t xml:space="preserve"> </w:t>
      </w:r>
    </w:p>
    <w:p w:rsidR="00D07554" w:rsidRDefault="00D07554">
      <w:bookmarkStart w:id="0" w:name="_GoBack"/>
      <w:bookmarkEnd w:id="0"/>
    </w:p>
    <w:sectPr w:rsidR="00D07554" w:rsidSect="00443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C8"/>
    <w:rsid w:val="009A7BC8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C063F-4125-4FD5-A356-85EC4919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7BC8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A7BC8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2020-07-15T09:21:00Z</dcterms:created>
  <dcterms:modified xsi:type="dcterms:W3CDTF">2020-07-15T09:22:00Z</dcterms:modified>
</cp:coreProperties>
</file>