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750C7" w14:textId="77777777" w:rsidR="00F25C08" w:rsidRPr="004732F1" w:rsidRDefault="00F25C08" w:rsidP="00F25C08">
      <w:pPr>
        <w:rPr>
          <w:rFonts w:ascii="Times New Roman" w:hAnsi="Times New Roman" w:cs="Times New Roman"/>
          <w:sz w:val="24"/>
          <w:szCs w:val="24"/>
        </w:rPr>
      </w:pPr>
      <w:r w:rsidRPr="004732F1">
        <w:rPr>
          <w:rFonts w:ascii="Times New Roman" w:hAnsi="Times New Roman" w:cs="Times New Roman"/>
          <w:sz w:val="24"/>
          <w:szCs w:val="24"/>
        </w:rPr>
        <w:t xml:space="preserve">                                                                                                                   1.1 melléklet</w:t>
      </w:r>
    </w:p>
    <w:p w14:paraId="01829121" w14:textId="77777777" w:rsidR="00F25C08" w:rsidRPr="004732F1" w:rsidRDefault="00F25C08" w:rsidP="00F25C08">
      <w:pPr>
        <w:spacing w:after="0" w:line="240" w:lineRule="auto"/>
        <w:rPr>
          <w:rFonts w:ascii="Times New Roman" w:eastAsia="Calibri" w:hAnsi="Times New Roman" w:cs="Times New Roman"/>
          <w:b/>
        </w:rPr>
      </w:pPr>
      <w:r w:rsidRPr="004732F1">
        <w:rPr>
          <w:rFonts w:ascii="Times New Roman" w:eastAsia="Times New Roman" w:hAnsi="Times New Roman" w:cs="Times New Roman"/>
          <w:sz w:val="24"/>
          <w:szCs w:val="24"/>
          <w:lang w:eastAsia="hu-HU"/>
        </w:rPr>
        <w:t xml:space="preserve"> </w:t>
      </w:r>
    </w:p>
    <w:p w14:paraId="09064043" w14:textId="77777777" w:rsidR="00F25C08" w:rsidRPr="004732F1" w:rsidRDefault="00F25C08" w:rsidP="00F25C08">
      <w:pPr>
        <w:spacing w:after="0" w:line="240" w:lineRule="auto"/>
        <w:jc w:val="center"/>
        <w:rPr>
          <w:rFonts w:ascii="Times New Roman" w:eastAsia="Calibri" w:hAnsi="Times New Roman" w:cs="Times New Roman"/>
          <w:b/>
        </w:rPr>
      </w:pPr>
      <w:r w:rsidRPr="004732F1">
        <w:rPr>
          <w:rFonts w:ascii="Times New Roman" w:eastAsia="Calibri" w:hAnsi="Times New Roman" w:cs="Times New Roman"/>
          <w:b/>
        </w:rPr>
        <w:t>ADATKEZELÉSI TÁJÉKOZTATÓ</w:t>
      </w:r>
    </w:p>
    <w:p w14:paraId="4FDBF054" w14:textId="77777777" w:rsidR="00F25C08" w:rsidRPr="004732F1" w:rsidRDefault="00F25C08" w:rsidP="00F25C08">
      <w:pPr>
        <w:spacing w:after="0" w:line="240" w:lineRule="auto"/>
        <w:jc w:val="center"/>
        <w:rPr>
          <w:rFonts w:ascii="Times New Roman" w:eastAsia="Calibri" w:hAnsi="Times New Roman" w:cs="Times New Roman"/>
          <w:b/>
        </w:rPr>
      </w:pPr>
    </w:p>
    <w:p w14:paraId="439FAF61" w14:textId="77777777" w:rsidR="00F25C08" w:rsidRPr="004732F1" w:rsidRDefault="00F25C08" w:rsidP="00F25C08">
      <w:pPr>
        <w:spacing w:after="0" w:line="240" w:lineRule="auto"/>
        <w:jc w:val="both"/>
        <w:rPr>
          <w:rFonts w:ascii="Times New Roman" w:eastAsia="Calibri" w:hAnsi="Times New Roman" w:cs="Times New Roman"/>
          <w:b/>
        </w:rPr>
      </w:pPr>
    </w:p>
    <w:p w14:paraId="6017EAC3" w14:textId="77777777" w:rsidR="00F25C08" w:rsidRPr="004732F1" w:rsidRDefault="00F25C08" w:rsidP="00F25C08">
      <w:pPr>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 xml:space="preserve">Az adatkezelő megnevezése: </w:t>
      </w:r>
    </w:p>
    <w:p w14:paraId="10962278" w14:textId="77777777" w:rsidR="00F25C08" w:rsidRPr="004732F1" w:rsidRDefault="00F25C08" w:rsidP="00F25C08">
      <w:pPr>
        <w:spacing w:after="0" w:line="240" w:lineRule="auto"/>
        <w:rPr>
          <w:rFonts w:ascii="Times New Roman" w:eastAsia="Calibri" w:hAnsi="Times New Roman" w:cs="Times New Roman"/>
          <w:b/>
        </w:rPr>
      </w:pPr>
      <w:r w:rsidRPr="004732F1">
        <w:rPr>
          <w:rFonts w:ascii="Times New Roman" w:eastAsia="Calibri" w:hAnsi="Times New Roman" w:cs="Times New Roman"/>
          <w:b/>
        </w:rPr>
        <w:t>GÓGÁNFAI KÖZÖS ÖNKORMÁNYZATI HIVATAL</w:t>
      </w:r>
    </w:p>
    <w:p w14:paraId="6AB51116" w14:textId="77777777" w:rsidR="00F25C08" w:rsidRPr="004732F1" w:rsidRDefault="00F25C08" w:rsidP="00F25C08">
      <w:pPr>
        <w:spacing w:after="0" w:line="240" w:lineRule="auto"/>
        <w:jc w:val="both"/>
        <w:rPr>
          <w:rFonts w:ascii="Times New Roman" w:eastAsia="Calibri" w:hAnsi="Times New Roman" w:cs="Times New Roman"/>
          <w:b/>
        </w:rPr>
      </w:pPr>
    </w:p>
    <w:p w14:paraId="3F5D5B60" w14:textId="77777777" w:rsidR="00F25C08" w:rsidRPr="004732F1" w:rsidRDefault="00F25C08" w:rsidP="00F25C08">
      <w:pPr>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Székhelye: 8346 Gógánfa, Deák Ferenc utca 23.</w:t>
      </w:r>
      <w:bookmarkStart w:id="0" w:name="_GoBack"/>
      <w:bookmarkEnd w:id="0"/>
    </w:p>
    <w:p w14:paraId="7B87384E"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b/>
        </w:rPr>
        <w:t>Telefonszáma: 06 87/457-122</w:t>
      </w:r>
    </w:p>
    <w:p w14:paraId="0D87FEA7" w14:textId="77777777" w:rsidR="00F25C08" w:rsidRPr="004732F1" w:rsidRDefault="00F25C08" w:rsidP="00F25C08">
      <w:pPr>
        <w:tabs>
          <w:tab w:val="left" w:pos="2385"/>
        </w:tabs>
        <w:spacing w:after="0" w:line="240" w:lineRule="auto"/>
        <w:jc w:val="both"/>
        <w:rPr>
          <w:rFonts w:ascii="Times New Roman" w:eastAsia="Calibri" w:hAnsi="Times New Roman" w:cs="Times New Roman"/>
        </w:rPr>
      </w:pPr>
      <w:r w:rsidRPr="004732F1">
        <w:rPr>
          <w:rFonts w:ascii="Times New Roman" w:eastAsia="Calibri" w:hAnsi="Times New Roman" w:cs="Times New Roman"/>
          <w:b/>
        </w:rPr>
        <w:t>E-mail címe</w:t>
      </w:r>
      <w:r w:rsidRPr="004732F1">
        <w:rPr>
          <w:rFonts w:ascii="Times New Roman" w:eastAsia="Calibri" w:hAnsi="Times New Roman" w:cs="Times New Roman"/>
        </w:rPr>
        <w:t>: titkarsag@goganfaikoh.hu</w:t>
      </w:r>
    </w:p>
    <w:p w14:paraId="3540F8F4" w14:textId="77777777" w:rsidR="00F25C08" w:rsidRPr="004732F1" w:rsidRDefault="00F25C08" w:rsidP="00F25C08">
      <w:pPr>
        <w:spacing w:after="0" w:line="240" w:lineRule="auto"/>
        <w:rPr>
          <w:rFonts w:ascii="Times New Roman" w:eastAsia="Calibri" w:hAnsi="Times New Roman" w:cs="Times New Roman"/>
          <w:b/>
        </w:rPr>
      </w:pPr>
      <w:r w:rsidRPr="004732F1">
        <w:rPr>
          <w:rFonts w:ascii="Times New Roman" w:eastAsia="Calibri" w:hAnsi="Times New Roman" w:cs="Times New Roman"/>
          <w:b/>
        </w:rPr>
        <w:t>Adatvédelmi probléma vagy joggyakorlás kapcsán kihez fordulhat az érintett?</w:t>
      </w:r>
    </w:p>
    <w:p w14:paraId="189B6988"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b/>
        </w:rPr>
        <w:t xml:space="preserve">Adatvédelmi </w:t>
      </w:r>
      <w:proofErr w:type="gramStart"/>
      <w:r w:rsidRPr="004732F1">
        <w:rPr>
          <w:rFonts w:ascii="Times New Roman" w:eastAsia="Calibri" w:hAnsi="Times New Roman" w:cs="Times New Roman"/>
          <w:b/>
        </w:rPr>
        <w:t>tisztviselő:  Vassné</w:t>
      </w:r>
      <w:proofErr w:type="gramEnd"/>
      <w:r w:rsidRPr="004732F1">
        <w:rPr>
          <w:rFonts w:ascii="Times New Roman" w:eastAsia="Calibri" w:hAnsi="Times New Roman" w:cs="Times New Roman"/>
          <w:b/>
        </w:rPr>
        <w:t xml:space="preserve"> Zsigmond Szilvia aljegyző</w:t>
      </w:r>
    </w:p>
    <w:p w14:paraId="1D2C456C" w14:textId="77777777" w:rsidR="00F25C08" w:rsidRPr="004732F1" w:rsidRDefault="00F25C08" w:rsidP="00F25C08">
      <w:pPr>
        <w:spacing w:after="0" w:line="240" w:lineRule="auto"/>
        <w:jc w:val="both"/>
        <w:rPr>
          <w:rFonts w:ascii="Times New Roman" w:eastAsia="Calibri" w:hAnsi="Times New Roman" w:cs="Times New Roman"/>
        </w:rPr>
      </w:pPr>
      <w:proofErr w:type="gramStart"/>
      <w:r w:rsidRPr="004732F1">
        <w:rPr>
          <w:rFonts w:ascii="Times New Roman" w:eastAsia="Calibri" w:hAnsi="Times New Roman" w:cs="Times New Roman"/>
          <w:b/>
        </w:rPr>
        <w:t>Elérhetősége:</w:t>
      </w:r>
      <w:r w:rsidRPr="004732F1">
        <w:rPr>
          <w:rFonts w:ascii="Times New Roman" w:eastAsia="Calibri" w:hAnsi="Times New Roman" w:cs="Times New Roman"/>
        </w:rPr>
        <w:t xml:space="preserve">  </w:t>
      </w:r>
      <w:r w:rsidRPr="004732F1">
        <w:rPr>
          <w:rFonts w:ascii="Times New Roman" w:eastAsia="Calibri" w:hAnsi="Times New Roman" w:cs="Times New Roman"/>
          <w:b/>
        </w:rPr>
        <w:t>06</w:t>
      </w:r>
      <w:proofErr w:type="gramEnd"/>
      <w:r w:rsidRPr="004732F1">
        <w:rPr>
          <w:rFonts w:ascii="Times New Roman" w:eastAsia="Calibri" w:hAnsi="Times New Roman" w:cs="Times New Roman"/>
          <w:b/>
        </w:rPr>
        <w:t xml:space="preserve"> 87/457-122</w:t>
      </w:r>
    </w:p>
    <w:p w14:paraId="467010DB" w14:textId="77777777" w:rsidR="00F25C08" w:rsidRPr="004732F1" w:rsidRDefault="00F25C08" w:rsidP="00F25C08">
      <w:pPr>
        <w:spacing w:after="0" w:line="240" w:lineRule="auto"/>
        <w:jc w:val="both"/>
        <w:rPr>
          <w:rFonts w:ascii="Times New Roman" w:eastAsia="Calibri" w:hAnsi="Times New Roman" w:cs="Times New Roman"/>
        </w:rPr>
      </w:pPr>
    </w:p>
    <w:p w14:paraId="54438C7B" w14:textId="77777777" w:rsidR="00F25C08" w:rsidRPr="004732F1" w:rsidRDefault="00F25C08" w:rsidP="00F25C08">
      <w:pPr>
        <w:keepNext/>
        <w:spacing w:after="0" w:line="240" w:lineRule="auto"/>
        <w:outlineLvl w:val="1"/>
        <w:rPr>
          <w:rFonts w:ascii="Times New Roman" w:eastAsia="Times New Roman" w:hAnsi="Times New Roman" w:cs="Times New Roman"/>
          <w:b/>
          <w:bCs/>
          <w:i/>
          <w:iCs/>
          <w:lang w:eastAsia="hu-HU"/>
        </w:rPr>
      </w:pPr>
      <w:r w:rsidRPr="004732F1">
        <w:rPr>
          <w:rFonts w:ascii="Times New Roman" w:eastAsia="Times New Roman" w:hAnsi="Times New Roman" w:cs="Times New Roman"/>
          <w:b/>
          <w:bCs/>
          <w:i/>
          <w:iCs/>
          <w:lang w:eastAsia="hu-HU"/>
        </w:rPr>
        <w:t>Szervezési és technikai intézkedések a kezelt adatok védelme érdekében:</w:t>
      </w:r>
    </w:p>
    <w:p w14:paraId="3E712C3E" w14:textId="77777777" w:rsidR="00F25C08" w:rsidRPr="004732F1" w:rsidRDefault="00F25C08" w:rsidP="00F25C08">
      <w:pPr>
        <w:spacing w:after="0" w:line="240" w:lineRule="auto"/>
        <w:contextualSpacing/>
        <w:jc w:val="both"/>
        <w:rPr>
          <w:rFonts w:ascii="Times New Roman" w:eastAsia="Calibri" w:hAnsi="Times New Roman" w:cs="Times New Roman"/>
        </w:rPr>
      </w:pPr>
      <w:r w:rsidRPr="004732F1">
        <w:rPr>
          <w:rFonts w:ascii="Times New Roman" w:eastAsia="Calibri" w:hAnsi="Times New Roman" w:cs="Times New Roman"/>
        </w:rPr>
        <w:t>Az adatkezelő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6BB0D09" w14:textId="77777777" w:rsidR="00F25C08" w:rsidRPr="004732F1" w:rsidRDefault="00F25C08" w:rsidP="00F25C08">
      <w:pPr>
        <w:spacing w:after="0" w:line="240" w:lineRule="auto"/>
        <w:contextualSpacing/>
        <w:jc w:val="both"/>
        <w:rPr>
          <w:rFonts w:ascii="Times New Roman" w:eastAsia="Calibri" w:hAnsi="Times New Roman" w:cs="Times New Roman"/>
        </w:rPr>
      </w:pPr>
      <w:r w:rsidRPr="004732F1">
        <w:rPr>
          <w:rFonts w:ascii="Times New Roman" w:eastAsia="Calibri" w:hAnsi="Times New Roman" w:cs="Times New Roman"/>
        </w:rPr>
        <w:t>Az adatkezelési műveleteit úgy tervezi meg és hajtja végre, hogy biztosítsa az érintettek magánszférájának védelmét.</w:t>
      </w:r>
    </w:p>
    <w:p w14:paraId="20EFC2D3" w14:textId="77777777" w:rsidR="00F25C08" w:rsidRPr="004732F1" w:rsidRDefault="00F25C08" w:rsidP="00F25C08">
      <w:pPr>
        <w:spacing w:after="0" w:line="240" w:lineRule="auto"/>
        <w:contextualSpacing/>
        <w:jc w:val="both"/>
        <w:rPr>
          <w:rFonts w:ascii="Times New Roman" w:eastAsia="Calibri" w:hAnsi="Times New Roman" w:cs="Times New Roman"/>
        </w:rPr>
      </w:pPr>
      <w:r w:rsidRPr="004732F1">
        <w:rPr>
          <w:rFonts w:ascii="Times New Roman" w:eastAsia="Calibri" w:hAnsi="Times New Roman" w:cs="Times New Roman"/>
        </w:rPr>
        <w:t>A személyes adatok papíralapon, és elektronikusan tárolásra kerülhetnek, a releváns megoldás a tájékoztatókban kerül konkrétan meghatározásra. A személyes adatok tárolásának helye az adatkezelő jelen tájékoztatóban is megjelölt székhelye, mely épület riasztóval védett. Papír alapú tárolás esetén annak érdekében, hogy illetéktelen személyek ne férjenek hozzá az adataihoz az adatok zárható, vagyonvédelemmel ellátott helyiségben elhelyezett szekrényben kerülnek tárolásra. A helyiségbe történő belépés és ott tartózkodás az adatkezelő személyes felügyelete mellett történik. Elektronikus tárolás esetén annak érdekében, hogy illetéktelen személyek ne férjenek hozzá adataihoz, az adatkezelő biztosítja a személyes adatok megőrzését és akadályozza az illetéktelen hozzáférést, a számítógéphez történő hozzáférés jelszóval védett, a számítógép használata korlátozott, csak az arra jogosult használhatja. A „sétáló adatok” védelme érdekében az adatkezelő titkosított hordozható eszközt, és PIN kóddal védett mobiltelefonokat használ.</w:t>
      </w:r>
    </w:p>
    <w:p w14:paraId="2911E71B" w14:textId="77777777" w:rsidR="00F25C08" w:rsidRPr="004732F1" w:rsidRDefault="00F25C08" w:rsidP="00F25C08">
      <w:pPr>
        <w:spacing w:after="0" w:line="240" w:lineRule="auto"/>
        <w:contextualSpacing/>
        <w:jc w:val="both"/>
        <w:rPr>
          <w:rFonts w:ascii="Times New Roman" w:eastAsia="Calibri" w:hAnsi="Times New Roman" w:cs="Times New Roman"/>
        </w:rPr>
      </w:pPr>
    </w:p>
    <w:p w14:paraId="2EDBB11B" w14:textId="77777777" w:rsidR="00F25C08" w:rsidRPr="004732F1" w:rsidRDefault="00F25C08" w:rsidP="00F25C08">
      <w:pPr>
        <w:keepNext/>
        <w:spacing w:after="0" w:line="240" w:lineRule="auto"/>
        <w:jc w:val="both"/>
        <w:outlineLvl w:val="1"/>
        <w:rPr>
          <w:rFonts w:ascii="Times New Roman" w:eastAsia="Times New Roman" w:hAnsi="Times New Roman" w:cs="Times New Roman"/>
          <w:b/>
          <w:bCs/>
          <w:i/>
          <w:iCs/>
          <w:lang w:eastAsia="hu-HU"/>
        </w:rPr>
      </w:pPr>
      <w:r w:rsidRPr="004732F1">
        <w:rPr>
          <w:rFonts w:ascii="Times New Roman" w:eastAsia="Times New Roman" w:hAnsi="Times New Roman" w:cs="Times New Roman"/>
          <w:b/>
          <w:bCs/>
          <w:i/>
          <w:iCs/>
          <w:lang w:eastAsia="hu-HU"/>
        </w:rPr>
        <w:t>Adatkezelés tárgya: Szociális ellátások adatkezelése</w:t>
      </w:r>
    </w:p>
    <w:p w14:paraId="3D26186C" w14:textId="77777777" w:rsidR="00F25C08" w:rsidRPr="004732F1" w:rsidRDefault="00F25C08" w:rsidP="00F25C08">
      <w:pPr>
        <w:spacing w:after="0" w:line="240" w:lineRule="auto"/>
        <w:ind w:left="720"/>
        <w:contextualSpacing/>
        <w:jc w:val="both"/>
        <w:rPr>
          <w:rFonts w:ascii="Times New Roman" w:eastAsia="Calibri" w:hAnsi="Times New Roman" w:cs="Times New Roman"/>
        </w:rPr>
      </w:pPr>
    </w:p>
    <w:p w14:paraId="7983C93D" w14:textId="77777777" w:rsidR="00F25C08" w:rsidRPr="004732F1" w:rsidRDefault="00F25C08" w:rsidP="00F25C08">
      <w:pPr>
        <w:numPr>
          <w:ilvl w:val="0"/>
          <w:numId w:val="6"/>
        </w:numPr>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Adatkezelés jogalapja</w:t>
      </w:r>
      <w:r w:rsidRPr="004732F1">
        <w:rPr>
          <w:rFonts w:ascii="Times New Roman" w:eastAsia="Calibri" w:hAnsi="Times New Roman" w:cs="Times New Roman"/>
        </w:rPr>
        <w:t xml:space="preserve">: A GDPR 6. cikke (1) bekezdésének e) pontja alapján az adatkezelőre ruházott közhatalmi jogosítvány gyakorlásának keretében végzett feladat végrehajtásához szükséges a személyes adatok kezelése. A tagállami jogban a szociális igazgatásról és a szociális ellátásokról szóló 1993. évi III. törvényben és </w:t>
      </w:r>
      <w:r w:rsidRPr="004732F1">
        <w:rPr>
          <w:rFonts w:ascii="Times New Roman" w:eastAsia="Calibri" w:hAnsi="Times New Roman" w:cs="Times New Roman"/>
          <w:b/>
          <w:bCs/>
        </w:rPr>
        <w:t xml:space="preserve">Rigács község képviselő-testületének </w:t>
      </w:r>
      <w:r w:rsidRPr="004732F1">
        <w:rPr>
          <w:rFonts w:ascii="Times" w:eastAsia="Calibri" w:hAnsi="Times" w:cs="Times"/>
          <w:b/>
          <w:bCs/>
        </w:rPr>
        <w:t xml:space="preserve">a pénzbeli és természetbeni támogatások rendszeréről, valamint a személyes gondoskodást nyújtó szociális és gyermekjóléti ellátásokról </w:t>
      </w:r>
      <w:proofErr w:type="gramStart"/>
      <w:r w:rsidRPr="004732F1">
        <w:rPr>
          <w:rFonts w:ascii="Times New Roman" w:eastAsia="Calibri" w:hAnsi="Times New Roman" w:cs="Times New Roman"/>
          <w:b/>
          <w:bCs/>
        </w:rPr>
        <w:t>szóló  6</w:t>
      </w:r>
      <w:proofErr w:type="gramEnd"/>
      <w:r w:rsidRPr="004732F1">
        <w:rPr>
          <w:rFonts w:ascii="Times New Roman" w:eastAsia="Calibri" w:hAnsi="Times New Roman" w:cs="Times New Roman"/>
          <w:b/>
          <w:bCs/>
        </w:rPr>
        <w:t xml:space="preserve">/2019. (X. 7.) önkormányzati rendeletében </w:t>
      </w:r>
      <w:r w:rsidRPr="004732F1">
        <w:rPr>
          <w:rFonts w:ascii="Times New Roman" w:eastAsia="Calibri" w:hAnsi="Times New Roman" w:cs="Times New Roman"/>
          <w:b/>
        </w:rPr>
        <w:t>jelenik meg.</w:t>
      </w:r>
    </w:p>
    <w:p w14:paraId="4FCC197A" w14:textId="77777777" w:rsidR="00F25C08" w:rsidRPr="004732F1" w:rsidRDefault="00F25C08" w:rsidP="00F25C08">
      <w:pPr>
        <w:numPr>
          <w:ilvl w:val="0"/>
          <w:numId w:val="6"/>
        </w:numPr>
        <w:spacing w:after="0" w:line="240" w:lineRule="auto"/>
        <w:jc w:val="both"/>
        <w:rPr>
          <w:rFonts w:ascii="Times New Roman" w:eastAsia="Calibri" w:hAnsi="Times New Roman" w:cs="Times New Roman"/>
        </w:rPr>
      </w:pPr>
      <w:r w:rsidRPr="004732F1">
        <w:rPr>
          <w:rFonts w:ascii="Times New Roman" w:eastAsia="Calibri" w:hAnsi="Times New Roman" w:cs="Times New Roman"/>
          <w:b/>
        </w:rPr>
        <w:t>Adatok származása</w:t>
      </w:r>
      <w:r w:rsidRPr="004732F1">
        <w:rPr>
          <w:rFonts w:ascii="Times New Roman" w:eastAsia="Calibri" w:hAnsi="Times New Roman" w:cs="Times New Roman"/>
        </w:rPr>
        <w:t>: Az ellátást igénylőtől származik az adat. Az adatok származhatnak közhiteles nyilvántartásokból történő lekérdezés útján is.</w:t>
      </w:r>
    </w:p>
    <w:p w14:paraId="63FA41F2" w14:textId="77777777" w:rsidR="00F25C08" w:rsidRPr="004732F1" w:rsidRDefault="00F25C08" w:rsidP="00F25C08">
      <w:pPr>
        <w:numPr>
          <w:ilvl w:val="0"/>
          <w:numId w:val="6"/>
        </w:numPr>
        <w:spacing w:after="0" w:line="240" w:lineRule="auto"/>
        <w:jc w:val="both"/>
        <w:rPr>
          <w:rFonts w:ascii="Times New Roman" w:eastAsia="Calibri" w:hAnsi="Times New Roman" w:cs="Times New Roman"/>
        </w:rPr>
      </w:pPr>
      <w:r w:rsidRPr="004732F1">
        <w:rPr>
          <w:rFonts w:ascii="Times New Roman" w:eastAsia="Calibri" w:hAnsi="Times New Roman" w:cs="Times New Roman"/>
          <w:b/>
        </w:rPr>
        <w:t>Érintettek köre</w:t>
      </w:r>
      <w:r w:rsidRPr="004732F1">
        <w:rPr>
          <w:rFonts w:ascii="Times New Roman" w:eastAsia="Calibri" w:hAnsi="Times New Roman" w:cs="Times New Roman"/>
        </w:rPr>
        <w:t xml:space="preserve">: Minden természetes személy, aki az adatkezelőhöz települési támogatás, rendkívüli települési támogatás, az elhunyt személy eltemettetésének költségeihez való hozzájárulás címén temetési segély, szülési segély, gyermekek beiskolázási segélye, természetbeni ellátásként köztemetés, tüzelőanyag biztosítása céljából szociális ellátás iránt kérelmet nyújt be. </w:t>
      </w:r>
    </w:p>
    <w:p w14:paraId="12C0DEF2" w14:textId="77777777" w:rsidR="00F25C08" w:rsidRPr="004732F1" w:rsidRDefault="00F25C08" w:rsidP="00F25C08">
      <w:pPr>
        <w:numPr>
          <w:ilvl w:val="0"/>
          <w:numId w:val="6"/>
        </w:numPr>
        <w:spacing w:after="0" w:line="240" w:lineRule="auto"/>
        <w:rPr>
          <w:rFonts w:ascii="Times New Roman" w:eastAsia="Calibri" w:hAnsi="Times New Roman" w:cs="Times New Roman"/>
        </w:rPr>
      </w:pPr>
      <w:r w:rsidRPr="004732F1">
        <w:rPr>
          <w:rFonts w:ascii="Times New Roman" w:eastAsia="Calibri" w:hAnsi="Times New Roman" w:cs="Times New Roman"/>
          <w:b/>
        </w:rPr>
        <w:t>Kezelt adatok kategóriái</w:t>
      </w:r>
      <w:r w:rsidRPr="004732F1">
        <w:rPr>
          <w:rFonts w:ascii="Times New Roman" w:eastAsia="Calibri" w:hAnsi="Times New Roman" w:cs="Times New Roman"/>
        </w:rPr>
        <w:t>:</w:t>
      </w:r>
    </w:p>
    <w:p w14:paraId="0C35B153" w14:textId="77777777" w:rsidR="00F25C08" w:rsidRPr="004732F1" w:rsidRDefault="00F25C08" w:rsidP="00F25C08">
      <w:pPr>
        <w:spacing w:after="0" w:line="240" w:lineRule="auto"/>
        <w:ind w:left="720"/>
        <w:contextualSpacing/>
        <w:rPr>
          <w:rFonts w:ascii="Times New Roman" w:eastAsia="Calibri" w:hAnsi="Times New Roman" w:cs="Times New Roman"/>
        </w:rPr>
      </w:pPr>
      <w:r w:rsidRPr="004732F1">
        <w:rPr>
          <w:rFonts w:ascii="Times New Roman" w:eastAsia="Calibri" w:hAnsi="Times New Roman" w:cs="Times New Roman"/>
        </w:rPr>
        <w:t>Az 1993. évi III. törvény 18. §-</w:t>
      </w:r>
      <w:proofErr w:type="spellStart"/>
      <w:r w:rsidRPr="004732F1">
        <w:rPr>
          <w:rFonts w:ascii="Times New Roman" w:eastAsia="Calibri" w:hAnsi="Times New Roman" w:cs="Times New Roman"/>
        </w:rPr>
        <w:t>ában</w:t>
      </w:r>
      <w:proofErr w:type="spellEnd"/>
      <w:r w:rsidRPr="004732F1">
        <w:rPr>
          <w:rFonts w:ascii="Times New Roman" w:eastAsia="Calibri" w:hAnsi="Times New Roman" w:cs="Times New Roman"/>
        </w:rPr>
        <w:t xml:space="preserve"> meghatározottak szerint:</w:t>
      </w:r>
    </w:p>
    <w:p w14:paraId="02E0749A" w14:textId="77777777" w:rsidR="00F25C08" w:rsidRPr="004732F1" w:rsidRDefault="00F25C08" w:rsidP="00F25C08">
      <w:pPr>
        <w:numPr>
          <w:ilvl w:val="0"/>
          <w:numId w:val="7"/>
        </w:numPr>
        <w:spacing w:after="0" w:line="240" w:lineRule="auto"/>
        <w:ind w:left="1134"/>
        <w:jc w:val="both"/>
        <w:rPr>
          <w:rFonts w:ascii="Times New Roman" w:eastAsia="Times New Roman" w:hAnsi="Times New Roman" w:cs="Times New Roman"/>
          <w:lang w:eastAsia="hu-HU"/>
        </w:rPr>
      </w:pPr>
      <w:r w:rsidRPr="004732F1">
        <w:rPr>
          <w:rFonts w:ascii="Times New Roman" w:eastAsia="Times New Roman" w:hAnsi="Times New Roman" w:cs="Times New Roman"/>
          <w:lang w:eastAsia="hu-HU"/>
        </w:rPr>
        <w:t>a jogosult és az adott ellátás megállapítása során e törvény rendelkezései, illetve a települési önkormányzat rendelete alapján figyelembe vett más személyek</w:t>
      </w:r>
    </w:p>
    <w:p w14:paraId="77E5FB4E" w14:textId="77777777" w:rsidR="00F25C08" w:rsidRPr="004732F1" w:rsidRDefault="00F25C08" w:rsidP="00F25C08">
      <w:pPr>
        <w:spacing w:after="0" w:line="240" w:lineRule="auto"/>
        <w:ind w:left="1134" w:firstLine="180"/>
        <w:jc w:val="both"/>
        <w:rPr>
          <w:rFonts w:ascii="Times New Roman" w:eastAsia="Times New Roman" w:hAnsi="Times New Roman" w:cs="Times New Roman"/>
          <w:lang w:eastAsia="hu-HU"/>
        </w:rPr>
      </w:pPr>
      <w:proofErr w:type="spellStart"/>
      <w:r w:rsidRPr="004732F1">
        <w:rPr>
          <w:rFonts w:ascii="Times New Roman" w:eastAsia="Times New Roman" w:hAnsi="Times New Roman" w:cs="Times New Roman"/>
          <w:i/>
          <w:iCs/>
          <w:lang w:eastAsia="hu-HU"/>
        </w:rPr>
        <w:t>aa</w:t>
      </w:r>
      <w:proofErr w:type="spellEnd"/>
      <w:r w:rsidRPr="004732F1">
        <w:rPr>
          <w:rFonts w:ascii="Times New Roman" w:eastAsia="Times New Roman" w:hAnsi="Times New Roman" w:cs="Times New Roman"/>
          <w:i/>
          <w:iCs/>
          <w:lang w:eastAsia="hu-HU"/>
        </w:rPr>
        <w:t>)</w:t>
      </w:r>
      <w:r w:rsidRPr="004732F1">
        <w:rPr>
          <w:rFonts w:ascii="Times New Roman" w:eastAsia="Times New Roman" w:hAnsi="Times New Roman" w:cs="Times New Roman"/>
          <w:lang w:eastAsia="hu-HU"/>
        </w:rPr>
        <w:t> természetes személyazonosító adatait,</w:t>
      </w:r>
    </w:p>
    <w:p w14:paraId="4CE6C47E" w14:textId="77777777" w:rsidR="00F25C08" w:rsidRPr="004732F1" w:rsidRDefault="00F25C08" w:rsidP="00F25C08">
      <w:pPr>
        <w:spacing w:after="0" w:line="240" w:lineRule="auto"/>
        <w:ind w:left="1134" w:firstLine="180"/>
        <w:jc w:val="both"/>
        <w:rPr>
          <w:rFonts w:ascii="Times New Roman" w:eastAsia="Times New Roman" w:hAnsi="Times New Roman" w:cs="Times New Roman"/>
          <w:lang w:eastAsia="hu-HU"/>
        </w:rPr>
      </w:pPr>
      <w:r w:rsidRPr="004732F1">
        <w:rPr>
          <w:rFonts w:ascii="Times New Roman" w:eastAsia="Times New Roman" w:hAnsi="Times New Roman" w:cs="Times New Roman"/>
          <w:i/>
          <w:iCs/>
          <w:lang w:eastAsia="hu-HU"/>
        </w:rPr>
        <w:t>ab)</w:t>
      </w:r>
      <w:r w:rsidRPr="004732F1">
        <w:rPr>
          <w:rFonts w:ascii="Times New Roman" w:eastAsia="Times New Roman" w:hAnsi="Times New Roman" w:cs="Times New Roman"/>
          <w:lang w:eastAsia="hu-HU"/>
        </w:rPr>
        <w:t> belföldi lakó- vagy tartózkodási helyét,</w:t>
      </w:r>
    </w:p>
    <w:p w14:paraId="4C0CE892" w14:textId="77777777" w:rsidR="00F25C08" w:rsidRPr="004732F1" w:rsidRDefault="00F25C08" w:rsidP="00F25C08">
      <w:pPr>
        <w:spacing w:after="0" w:line="240" w:lineRule="auto"/>
        <w:ind w:left="1134" w:firstLine="180"/>
        <w:jc w:val="both"/>
        <w:rPr>
          <w:rFonts w:ascii="Times New Roman" w:eastAsia="Times New Roman" w:hAnsi="Times New Roman" w:cs="Times New Roman"/>
          <w:lang w:eastAsia="hu-HU"/>
        </w:rPr>
      </w:pPr>
      <w:proofErr w:type="spellStart"/>
      <w:r w:rsidRPr="004732F1">
        <w:rPr>
          <w:rFonts w:ascii="Times New Roman" w:eastAsia="Times New Roman" w:hAnsi="Times New Roman" w:cs="Times New Roman"/>
          <w:i/>
          <w:iCs/>
          <w:lang w:eastAsia="hu-HU"/>
        </w:rPr>
        <w:t>ac</w:t>
      </w:r>
      <w:proofErr w:type="spellEnd"/>
      <w:r w:rsidRPr="004732F1">
        <w:rPr>
          <w:rFonts w:ascii="Times New Roman" w:eastAsia="Times New Roman" w:hAnsi="Times New Roman" w:cs="Times New Roman"/>
          <w:i/>
          <w:iCs/>
          <w:lang w:eastAsia="hu-HU"/>
        </w:rPr>
        <w:t>)</w:t>
      </w:r>
      <w:r w:rsidRPr="004732F1">
        <w:rPr>
          <w:rFonts w:ascii="Times New Roman" w:eastAsia="Times New Roman" w:hAnsi="Times New Roman" w:cs="Times New Roman"/>
          <w:lang w:eastAsia="hu-HU"/>
        </w:rPr>
        <w:t> Társadalombiztosítási Azonosító Jelét;</w:t>
      </w:r>
    </w:p>
    <w:p w14:paraId="2642F7DE" w14:textId="77777777" w:rsidR="00F25C08" w:rsidRPr="004732F1" w:rsidRDefault="00F25C08" w:rsidP="00F25C08">
      <w:pPr>
        <w:numPr>
          <w:ilvl w:val="0"/>
          <w:numId w:val="7"/>
        </w:numPr>
        <w:spacing w:after="0" w:line="240" w:lineRule="auto"/>
        <w:ind w:left="1134"/>
        <w:jc w:val="both"/>
        <w:rPr>
          <w:rFonts w:ascii="Times New Roman" w:eastAsia="Times New Roman" w:hAnsi="Times New Roman" w:cs="Times New Roman"/>
          <w:lang w:eastAsia="hu-HU"/>
        </w:rPr>
      </w:pPr>
      <w:r w:rsidRPr="004732F1">
        <w:rPr>
          <w:rFonts w:ascii="Times New Roman" w:eastAsia="Times New Roman" w:hAnsi="Times New Roman" w:cs="Times New Roman"/>
          <w:lang w:eastAsia="hu-HU"/>
        </w:rPr>
        <w:lastRenderedPageBreak/>
        <w:t xml:space="preserve">a jogosult állampolgárságát, illetve </w:t>
      </w:r>
      <w:proofErr w:type="spellStart"/>
      <w:r w:rsidRPr="004732F1">
        <w:rPr>
          <w:rFonts w:ascii="Times New Roman" w:eastAsia="Times New Roman" w:hAnsi="Times New Roman" w:cs="Times New Roman"/>
          <w:lang w:eastAsia="hu-HU"/>
        </w:rPr>
        <w:t>bevándorolt</w:t>
      </w:r>
      <w:proofErr w:type="spellEnd"/>
      <w:r w:rsidRPr="004732F1">
        <w:rPr>
          <w:rFonts w:ascii="Times New Roman" w:eastAsia="Times New Roman" w:hAnsi="Times New Roman" w:cs="Times New Roman"/>
          <w:lang w:eastAsia="hu-HU"/>
        </w:rPr>
        <w:t>, letelepedett, menekült, oltalmazott vagy hontalan jogállását;</w:t>
      </w:r>
    </w:p>
    <w:p w14:paraId="722BB66B" w14:textId="77777777" w:rsidR="00F25C08" w:rsidRPr="004732F1" w:rsidRDefault="00F25C08" w:rsidP="00F25C08">
      <w:pPr>
        <w:numPr>
          <w:ilvl w:val="0"/>
          <w:numId w:val="7"/>
        </w:numPr>
        <w:spacing w:after="0" w:line="240" w:lineRule="auto"/>
        <w:ind w:left="1134"/>
        <w:jc w:val="both"/>
        <w:rPr>
          <w:rFonts w:ascii="Times New Roman" w:eastAsia="Times New Roman" w:hAnsi="Times New Roman" w:cs="Times New Roman"/>
          <w:lang w:eastAsia="hu-HU"/>
        </w:rPr>
      </w:pPr>
      <w:r w:rsidRPr="004732F1">
        <w:rPr>
          <w:rFonts w:ascii="Times New Roman" w:eastAsia="Times New Roman" w:hAnsi="Times New Roman" w:cs="Times New Roman"/>
          <w:lang w:eastAsia="hu-HU"/>
        </w:rPr>
        <w:t>a jogosultsági feltételekre és az azokban bekövetkezett változásokra vonatkozó adatokat;</w:t>
      </w:r>
    </w:p>
    <w:p w14:paraId="12021E9C" w14:textId="77777777" w:rsidR="00F25C08" w:rsidRPr="004732F1" w:rsidRDefault="00F25C08" w:rsidP="00F25C08">
      <w:pPr>
        <w:numPr>
          <w:ilvl w:val="0"/>
          <w:numId w:val="7"/>
        </w:numPr>
        <w:spacing w:after="0" w:line="240" w:lineRule="auto"/>
        <w:ind w:left="1134"/>
        <w:jc w:val="both"/>
        <w:rPr>
          <w:rFonts w:ascii="Times New Roman" w:eastAsia="Times New Roman" w:hAnsi="Times New Roman" w:cs="Times New Roman"/>
          <w:lang w:eastAsia="hu-HU"/>
        </w:rPr>
      </w:pPr>
      <w:r w:rsidRPr="004732F1">
        <w:rPr>
          <w:rFonts w:ascii="Times New Roman" w:eastAsia="Times New Roman" w:hAnsi="Times New Roman" w:cs="Times New Roman"/>
          <w:lang w:eastAsia="hu-HU"/>
        </w:rPr>
        <w:t>a szociális ellátás</w:t>
      </w:r>
    </w:p>
    <w:p w14:paraId="765D0456" w14:textId="77777777" w:rsidR="00F25C08" w:rsidRPr="004732F1" w:rsidRDefault="00F25C08" w:rsidP="00F25C08">
      <w:pPr>
        <w:spacing w:after="0" w:line="240" w:lineRule="auto"/>
        <w:ind w:left="1134" w:firstLine="180"/>
        <w:jc w:val="both"/>
        <w:rPr>
          <w:rFonts w:ascii="Times New Roman" w:eastAsia="Times New Roman" w:hAnsi="Times New Roman" w:cs="Times New Roman"/>
          <w:lang w:eastAsia="hu-HU"/>
        </w:rPr>
      </w:pPr>
      <w:r w:rsidRPr="004732F1">
        <w:rPr>
          <w:rFonts w:ascii="Times New Roman" w:eastAsia="Times New Roman" w:hAnsi="Times New Roman" w:cs="Times New Roman"/>
          <w:i/>
          <w:iCs/>
          <w:lang w:eastAsia="hu-HU"/>
        </w:rPr>
        <w:t>da)</w:t>
      </w:r>
      <w:r w:rsidRPr="004732F1">
        <w:rPr>
          <w:rFonts w:ascii="Times New Roman" w:eastAsia="Times New Roman" w:hAnsi="Times New Roman" w:cs="Times New Roman"/>
          <w:lang w:eastAsia="hu-HU"/>
        </w:rPr>
        <w:t> megnevezését,</w:t>
      </w:r>
    </w:p>
    <w:p w14:paraId="697C43E3" w14:textId="77777777" w:rsidR="00F25C08" w:rsidRPr="004732F1" w:rsidRDefault="00F25C08" w:rsidP="00F25C08">
      <w:pPr>
        <w:spacing w:after="0" w:line="240" w:lineRule="auto"/>
        <w:ind w:left="1134" w:firstLine="180"/>
        <w:jc w:val="both"/>
        <w:rPr>
          <w:rFonts w:ascii="Times New Roman" w:eastAsia="Times New Roman" w:hAnsi="Times New Roman" w:cs="Times New Roman"/>
          <w:lang w:eastAsia="hu-HU"/>
        </w:rPr>
      </w:pPr>
      <w:r w:rsidRPr="004732F1">
        <w:rPr>
          <w:rFonts w:ascii="Times New Roman" w:eastAsia="Times New Roman" w:hAnsi="Times New Roman" w:cs="Times New Roman"/>
          <w:i/>
          <w:iCs/>
          <w:lang w:eastAsia="hu-HU"/>
        </w:rPr>
        <w:t>db)</w:t>
      </w:r>
      <w:r w:rsidRPr="004732F1">
        <w:rPr>
          <w:rFonts w:ascii="Times New Roman" w:eastAsia="Times New Roman" w:hAnsi="Times New Roman" w:cs="Times New Roman"/>
          <w:lang w:eastAsia="hu-HU"/>
        </w:rPr>
        <w:t> jogcímét,</w:t>
      </w:r>
    </w:p>
    <w:p w14:paraId="5F4543FD" w14:textId="77777777" w:rsidR="00F25C08" w:rsidRPr="004732F1" w:rsidRDefault="00F25C08" w:rsidP="00F25C08">
      <w:pPr>
        <w:spacing w:after="0" w:line="240" w:lineRule="auto"/>
        <w:ind w:left="1134" w:firstLine="180"/>
        <w:jc w:val="both"/>
        <w:rPr>
          <w:rFonts w:ascii="Times New Roman" w:eastAsia="Times New Roman" w:hAnsi="Times New Roman" w:cs="Times New Roman"/>
          <w:lang w:eastAsia="hu-HU"/>
        </w:rPr>
      </w:pPr>
      <w:r w:rsidRPr="004732F1">
        <w:rPr>
          <w:rFonts w:ascii="Times New Roman" w:eastAsia="Times New Roman" w:hAnsi="Times New Roman" w:cs="Times New Roman"/>
          <w:i/>
          <w:iCs/>
          <w:lang w:eastAsia="hu-HU"/>
        </w:rPr>
        <w:t>dc)</w:t>
      </w:r>
      <w:r w:rsidRPr="004732F1">
        <w:rPr>
          <w:rFonts w:ascii="Times New Roman" w:eastAsia="Times New Roman" w:hAnsi="Times New Roman" w:cs="Times New Roman"/>
          <w:lang w:eastAsia="hu-HU"/>
        </w:rPr>
        <w:t> összegét,</w:t>
      </w:r>
    </w:p>
    <w:p w14:paraId="7F4E29A8" w14:textId="77777777" w:rsidR="00F25C08" w:rsidRPr="004732F1" w:rsidRDefault="00F25C08" w:rsidP="00F25C08">
      <w:pPr>
        <w:spacing w:after="0" w:line="240" w:lineRule="auto"/>
        <w:ind w:left="1134" w:firstLine="180"/>
        <w:jc w:val="both"/>
        <w:rPr>
          <w:rFonts w:ascii="Times New Roman" w:eastAsia="Times New Roman" w:hAnsi="Times New Roman" w:cs="Times New Roman"/>
          <w:lang w:eastAsia="hu-HU"/>
        </w:rPr>
      </w:pPr>
      <w:proofErr w:type="spellStart"/>
      <w:r w:rsidRPr="004732F1">
        <w:rPr>
          <w:rFonts w:ascii="Times New Roman" w:eastAsia="Times New Roman" w:hAnsi="Times New Roman" w:cs="Times New Roman"/>
          <w:i/>
          <w:iCs/>
          <w:lang w:eastAsia="hu-HU"/>
        </w:rPr>
        <w:t>dd</w:t>
      </w:r>
      <w:proofErr w:type="spellEnd"/>
      <w:r w:rsidRPr="004732F1">
        <w:rPr>
          <w:rFonts w:ascii="Times New Roman" w:eastAsia="Times New Roman" w:hAnsi="Times New Roman" w:cs="Times New Roman"/>
          <w:i/>
          <w:iCs/>
          <w:lang w:eastAsia="hu-HU"/>
        </w:rPr>
        <w:t>)</w:t>
      </w:r>
      <w:r w:rsidRPr="004732F1">
        <w:rPr>
          <w:rFonts w:ascii="Times New Roman" w:eastAsia="Times New Roman" w:hAnsi="Times New Roman" w:cs="Times New Roman"/>
          <w:lang w:eastAsia="hu-HU"/>
        </w:rPr>
        <w:t> megállapítására, megváltoztatására, megszűnésére vagy megszüntetésére vonatkozó adatokat,</w:t>
      </w:r>
    </w:p>
    <w:p w14:paraId="74A10FAF" w14:textId="77777777" w:rsidR="00F25C08" w:rsidRPr="004732F1" w:rsidRDefault="00F25C08" w:rsidP="00F25C08">
      <w:pPr>
        <w:spacing w:after="0" w:line="240" w:lineRule="auto"/>
        <w:ind w:left="1134" w:firstLine="180"/>
        <w:jc w:val="both"/>
        <w:rPr>
          <w:rFonts w:ascii="Times New Roman" w:eastAsia="Times New Roman" w:hAnsi="Times New Roman" w:cs="Times New Roman"/>
          <w:lang w:eastAsia="hu-HU"/>
        </w:rPr>
      </w:pPr>
      <w:r w:rsidRPr="004732F1">
        <w:rPr>
          <w:rFonts w:ascii="Times New Roman" w:eastAsia="Times New Roman" w:hAnsi="Times New Roman" w:cs="Times New Roman"/>
          <w:i/>
          <w:iCs/>
          <w:lang w:eastAsia="hu-HU"/>
        </w:rPr>
        <w:t>de)</w:t>
      </w:r>
      <w:r w:rsidRPr="004732F1">
        <w:rPr>
          <w:rFonts w:ascii="Times New Roman" w:eastAsia="Times New Roman" w:hAnsi="Times New Roman" w:cs="Times New Roman"/>
          <w:lang w:eastAsia="hu-HU"/>
        </w:rPr>
        <w:t> megszűnésének vagy megszüntetésének jogcímét;</w:t>
      </w:r>
    </w:p>
    <w:p w14:paraId="61E39DF0" w14:textId="77777777" w:rsidR="00F25C08" w:rsidRPr="004732F1" w:rsidRDefault="00F25C08" w:rsidP="00F25C08">
      <w:pPr>
        <w:numPr>
          <w:ilvl w:val="0"/>
          <w:numId w:val="7"/>
        </w:numPr>
        <w:spacing w:after="0" w:line="240" w:lineRule="auto"/>
        <w:ind w:left="1134"/>
        <w:jc w:val="both"/>
        <w:rPr>
          <w:rFonts w:ascii="Times New Roman" w:eastAsia="Times New Roman" w:hAnsi="Times New Roman" w:cs="Times New Roman"/>
          <w:lang w:eastAsia="hu-HU"/>
        </w:rPr>
      </w:pPr>
      <w:r w:rsidRPr="004732F1">
        <w:rPr>
          <w:rFonts w:ascii="Times New Roman" w:eastAsia="Times New Roman" w:hAnsi="Times New Roman" w:cs="Times New Roman"/>
          <w:lang w:eastAsia="hu-HU"/>
        </w:rPr>
        <w:t>a szociális ellátásra való jogosultsággal összefüggő érdemi döntés véglegessé válásának időpontját;</w:t>
      </w:r>
    </w:p>
    <w:p w14:paraId="742EF9A5" w14:textId="77777777" w:rsidR="00F25C08" w:rsidRPr="004732F1" w:rsidRDefault="00F25C08" w:rsidP="00F25C08">
      <w:pPr>
        <w:numPr>
          <w:ilvl w:val="0"/>
          <w:numId w:val="7"/>
        </w:numPr>
        <w:spacing w:after="0" w:line="240" w:lineRule="auto"/>
        <w:ind w:left="1134"/>
        <w:jc w:val="both"/>
        <w:rPr>
          <w:rFonts w:ascii="Times New Roman" w:eastAsia="Times New Roman" w:hAnsi="Times New Roman" w:cs="Times New Roman"/>
          <w:lang w:eastAsia="hu-HU"/>
        </w:rPr>
      </w:pPr>
      <w:r w:rsidRPr="004732F1">
        <w:rPr>
          <w:rFonts w:ascii="Times New Roman" w:eastAsia="Times New Roman" w:hAnsi="Times New Roman" w:cs="Times New Roman"/>
          <w:lang w:eastAsia="hu-HU"/>
        </w:rPr>
        <w:t>a szociális ellátás megállapítása során figyelembe vett, egy főre vagy egy fogyasztási egységre jutó jövedelem összegét;</w:t>
      </w:r>
    </w:p>
    <w:p w14:paraId="492C19A4" w14:textId="77777777" w:rsidR="00F25C08" w:rsidRPr="004732F1" w:rsidRDefault="00F25C08" w:rsidP="00F25C08">
      <w:pPr>
        <w:numPr>
          <w:ilvl w:val="0"/>
          <w:numId w:val="7"/>
        </w:numPr>
        <w:spacing w:after="0" w:line="240" w:lineRule="auto"/>
        <w:ind w:left="1134"/>
        <w:jc w:val="both"/>
        <w:rPr>
          <w:rFonts w:ascii="Times New Roman" w:eastAsia="Times New Roman" w:hAnsi="Times New Roman" w:cs="Times New Roman"/>
          <w:lang w:eastAsia="hu-HU"/>
        </w:rPr>
      </w:pPr>
      <w:r w:rsidRPr="004732F1">
        <w:rPr>
          <w:rFonts w:ascii="Times New Roman" w:eastAsia="Times New Roman" w:hAnsi="Times New Roman" w:cs="Times New Roman"/>
          <w:lang w:eastAsia="hu-HU"/>
        </w:rPr>
        <w:t>a szabad mozgás és tartózkodás jogával rendelkező személy esetében a Magyarországon tartózkodás jogcímét, hozzátartozói jogcímen történő tartózkodás esetén a rokoni kapcsolatot;</w:t>
      </w:r>
    </w:p>
    <w:p w14:paraId="3BE0753B" w14:textId="77777777" w:rsidR="00F25C08" w:rsidRPr="004732F1" w:rsidRDefault="00F25C08" w:rsidP="00F25C08">
      <w:pPr>
        <w:numPr>
          <w:ilvl w:val="0"/>
          <w:numId w:val="7"/>
        </w:numPr>
        <w:spacing w:after="0" w:line="240" w:lineRule="auto"/>
        <w:ind w:left="1134"/>
        <w:jc w:val="both"/>
        <w:rPr>
          <w:rFonts w:ascii="Times New Roman" w:eastAsia="Times New Roman" w:hAnsi="Times New Roman" w:cs="Times New Roman"/>
          <w:lang w:eastAsia="hu-HU"/>
        </w:rPr>
      </w:pPr>
      <w:r w:rsidRPr="004732F1">
        <w:rPr>
          <w:rFonts w:ascii="Times New Roman" w:eastAsia="Times New Roman" w:hAnsi="Times New Roman" w:cs="Times New Roman"/>
          <w:lang w:eastAsia="hu-HU"/>
        </w:rPr>
        <w:t>az ellátás jogosulatlan és rosszhiszemű igénybevételét megállapító végleges döntés esetén az érintett ellátás megnevezését és az ellátás megtérítendő összegét;</w:t>
      </w:r>
    </w:p>
    <w:p w14:paraId="2CFE2B4E" w14:textId="77777777" w:rsidR="00F25C08" w:rsidRPr="004732F1" w:rsidRDefault="00F25C08" w:rsidP="00F25C08">
      <w:pPr>
        <w:numPr>
          <w:ilvl w:val="0"/>
          <w:numId w:val="7"/>
        </w:numPr>
        <w:spacing w:after="0" w:line="240" w:lineRule="auto"/>
        <w:ind w:left="1134"/>
        <w:jc w:val="both"/>
        <w:rPr>
          <w:rFonts w:ascii="Times New Roman" w:eastAsia="Times New Roman" w:hAnsi="Times New Roman" w:cs="Times New Roman"/>
          <w:lang w:eastAsia="hu-HU"/>
        </w:rPr>
      </w:pPr>
      <w:r w:rsidRPr="004732F1">
        <w:rPr>
          <w:rFonts w:ascii="Times New Roman" w:eastAsia="Times New Roman" w:hAnsi="Times New Roman" w:cs="Times New Roman"/>
          <w:lang w:eastAsia="hu-HU"/>
        </w:rPr>
        <w:t>a lakhatáshoz kapcsolódó rendszeres kiadások viseléséhez nyújtott települési támogatás természetbeni szociális ellátás formájában történő nyújtása esetén</w:t>
      </w:r>
    </w:p>
    <w:p w14:paraId="2DD02521" w14:textId="77777777" w:rsidR="00F25C08" w:rsidRPr="004732F1" w:rsidRDefault="00F25C08" w:rsidP="00F25C08">
      <w:pPr>
        <w:numPr>
          <w:ilvl w:val="0"/>
          <w:numId w:val="7"/>
        </w:numPr>
        <w:spacing w:after="0" w:line="240" w:lineRule="auto"/>
        <w:ind w:left="1134"/>
        <w:jc w:val="both"/>
        <w:rPr>
          <w:rFonts w:ascii="Times New Roman" w:eastAsia="Times New Roman" w:hAnsi="Times New Roman" w:cs="Times New Roman"/>
          <w:lang w:eastAsia="hu-HU"/>
        </w:rPr>
      </w:pPr>
      <w:r w:rsidRPr="004732F1">
        <w:rPr>
          <w:rFonts w:ascii="Times New Roman" w:eastAsia="Times New Roman" w:hAnsi="Times New Roman" w:cs="Times New Roman"/>
          <w:lang w:eastAsia="hu-HU"/>
        </w:rPr>
        <w:t>a támogatott szolgáltatást szolgáltatási vagy közszolgáltatási szerződés alapján szerződőként igénybe vevő fogyasztónak és a fogyasztási helynek a szolgáltató általi azonosításához szükséges adatot,</w:t>
      </w:r>
    </w:p>
    <w:p w14:paraId="252D3C01" w14:textId="77777777" w:rsidR="00F25C08" w:rsidRPr="004732F1" w:rsidRDefault="00F25C08" w:rsidP="00F25C08">
      <w:pPr>
        <w:numPr>
          <w:ilvl w:val="0"/>
          <w:numId w:val="7"/>
        </w:numPr>
        <w:spacing w:after="0" w:line="240" w:lineRule="auto"/>
        <w:ind w:left="1134"/>
        <w:jc w:val="both"/>
        <w:rPr>
          <w:rFonts w:ascii="Times New Roman" w:eastAsia="Times New Roman" w:hAnsi="Times New Roman" w:cs="Times New Roman"/>
          <w:lang w:eastAsia="hu-HU"/>
        </w:rPr>
      </w:pPr>
      <w:r w:rsidRPr="004732F1">
        <w:rPr>
          <w:rFonts w:ascii="Times New Roman" w:eastAsia="Times New Roman" w:hAnsi="Times New Roman" w:cs="Times New Roman"/>
          <w:lang w:eastAsia="hu-HU"/>
        </w:rPr>
        <w:t>a lakáscélú kölcsönszerződés adósának és adóstársának a kölcsönt nyújtó pénzintézet általi azonosításához szükséges adatot.</w:t>
      </w:r>
    </w:p>
    <w:p w14:paraId="5363C41C" w14:textId="77777777" w:rsidR="00F25C08" w:rsidRPr="004732F1" w:rsidRDefault="00F25C08" w:rsidP="00F25C08">
      <w:pPr>
        <w:tabs>
          <w:tab w:val="left" w:pos="2370"/>
        </w:tabs>
        <w:spacing w:after="0" w:line="240" w:lineRule="auto"/>
        <w:ind w:left="720"/>
        <w:contextualSpacing/>
        <w:rPr>
          <w:rFonts w:ascii="Times New Roman" w:eastAsia="Calibri" w:hAnsi="Times New Roman" w:cs="Times New Roman"/>
        </w:rPr>
      </w:pPr>
    </w:p>
    <w:p w14:paraId="35674688" w14:textId="77777777" w:rsidR="00F25C08" w:rsidRPr="004732F1" w:rsidRDefault="00F25C08" w:rsidP="00F25C08">
      <w:pPr>
        <w:tabs>
          <w:tab w:val="left" w:pos="2370"/>
        </w:tabs>
        <w:spacing w:after="0" w:line="240" w:lineRule="auto"/>
        <w:ind w:left="720"/>
        <w:contextualSpacing/>
        <w:jc w:val="both"/>
        <w:rPr>
          <w:rFonts w:ascii="Times New Roman" w:eastAsia="Calibri" w:hAnsi="Times New Roman" w:cs="Times New Roman"/>
        </w:rPr>
      </w:pPr>
      <w:r w:rsidRPr="004732F1">
        <w:rPr>
          <w:rFonts w:ascii="Times New Roman" w:eastAsia="Calibri" w:hAnsi="Times New Roman" w:cs="Times New Roman"/>
        </w:rPr>
        <w:t>A kérelemben foglaltak igazolására becsatolt dokumentumokat, és az azokban foglalt személyes adatokat a jogosultság megállapításával, az ellátások biztosításával, fenntartásával és megszűntetésével összefüggésben kezeljük.</w:t>
      </w:r>
    </w:p>
    <w:p w14:paraId="56099982" w14:textId="77777777" w:rsidR="00F25C08" w:rsidRPr="004732F1" w:rsidRDefault="00F25C08" w:rsidP="00F25C08">
      <w:pPr>
        <w:tabs>
          <w:tab w:val="left" w:pos="2370"/>
        </w:tabs>
        <w:spacing w:after="0" w:line="240" w:lineRule="auto"/>
        <w:ind w:left="720"/>
        <w:contextualSpacing/>
        <w:rPr>
          <w:rFonts w:ascii="Times New Roman" w:eastAsia="Calibri" w:hAnsi="Times New Roman" w:cs="Times New Roman"/>
        </w:rPr>
      </w:pPr>
    </w:p>
    <w:p w14:paraId="495302B7" w14:textId="77777777" w:rsidR="00F25C08" w:rsidRPr="004732F1" w:rsidRDefault="00F25C08" w:rsidP="00F25C08">
      <w:pPr>
        <w:tabs>
          <w:tab w:val="left" w:pos="2370"/>
        </w:tabs>
        <w:spacing w:after="0" w:line="240" w:lineRule="auto"/>
        <w:ind w:left="720"/>
        <w:contextualSpacing/>
        <w:jc w:val="both"/>
        <w:rPr>
          <w:rFonts w:ascii="Times New Roman" w:eastAsia="Calibri" w:hAnsi="Times New Roman" w:cs="Times New Roman"/>
        </w:rPr>
      </w:pPr>
      <w:r w:rsidRPr="004732F1">
        <w:rPr>
          <w:rFonts w:ascii="Times New Roman" w:eastAsia="Calibri" w:hAnsi="Times New Roman" w:cs="Times New Roman"/>
        </w:rPr>
        <w:t>A szociális ellátásban részesülő személy a jogosultság feltételeit érintő lényeges tények, körülmények megváltozásáról 15 napon belül köteles értesíteni az ellátást megállapító szervet. (az 1993. évi III. törvény 9. §)</w:t>
      </w:r>
    </w:p>
    <w:p w14:paraId="109C154D" w14:textId="77777777" w:rsidR="00F25C08" w:rsidRPr="004732F1" w:rsidRDefault="00F25C08" w:rsidP="00F25C08">
      <w:pPr>
        <w:tabs>
          <w:tab w:val="left" w:pos="2370"/>
        </w:tabs>
        <w:spacing w:after="0" w:line="240" w:lineRule="auto"/>
        <w:ind w:left="720"/>
        <w:contextualSpacing/>
        <w:jc w:val="both"/>
        <w:rPr>
          <w:rFonts w:ascii="Times New Roman" w:eastAsia="Calibri" w:hAnsi="Times New Roman" w:cs="Times New Roman"/>
        </w:rPr>
      </w:pPr>
    </w:p>
    <w:p w14:paraId="4EE9F740" w14:textId="77777777" w:rsidR="00F25C08" w:rsidRPr="004732F1" w:rsidRDefault="00F25C08" w:rsidP="00F25C08">
      <w:pPr>
        <w:numPr>
          <w:ilvl w:val="0"/>
          <w:numId w:val="6"/>
        </w:numPr>
        <w:spacing w:after="0" w:line="240" w:lineRule="auto"/>
        <w:jc w:val="both"/>
        <w:rPr>
          <w:rFonts w:ascii="Times New Roman" w:eastAsia="Calibri" w:hAnsi="Times New Roman" w:cs="Times New Roman"/>
        </w:rPr>
      </w:pPr>
      <w:r w:rsidRPr="004732F1">
        <w:rPr>
          <w:rFonts w:ascii="Times New Roman" w:eastAsia="Calibri" w:hAnsi="Times New Roman" w:cs="Times New Roman"/>
          <w:b/>
        </w:rPr>
        <w:t>Adatkezelés célja</w:t>
      </w:r>
      <w:r w:rsidRPr="004732F1">
        <w:rPr>
          <w:rFonts w:ascii="Times New Roman" w:eastAsia="Calibri" w:hAnsi="Times New Roman" w:cs="Times New Roman"/>
        </w:rPr>
        <w:t>: A személyes adatok kezelésének célja a szociális ellátásokra való jogosultság megállapítása, az ellátások biztosítása, fenntartása és megszüntetése.</w:t>
      </w:r>
    </w:p>
    <w:p w14:paraId="00BF28A6" w14:textId="77777777" w:rsidR="00F25C08" w:rsidRPr="004732F1" w:rsidRDefault="00F25C08" w:rsidP="00F25C08">
      <w:pPr>
        <w:numPr>
          <w:ilvl w:val="0"/>
          <w:numId w:val="6"/>
        </w:numPr>
        <w:spacing w:after="0" w:line="240" w:lineRule="auto"/>
        <w:jc w:val="both"/>
        <w:rPr>
          <w:rFonts w:ascii="Times New Roman" w:eastAsia="Calibri" w:hAnsi="Times New Roman" w:cs="Times New Roman"/>
        </w:rPr>
      </w:pPr>
      <w:r w:rsidRPr="004732F1">
        <w:rPr>
          <w:rFonts w:ascii="Times New Roman" w:eastAsia="Calibri" w:hAnsi="Times New Roman" w:cs="Times New Roman"/>
          <w:b/>
        </w:rPr>
        <w:t>Adatkezelés időtartama</w:t>
      </w:r>
      <w:r w:rsidRPr="004732F1">
        <w:rPr>
          <w:rFonts w:ascii="Times New Roman" w:eastAsia="Calibri" w:hAnsi="Times New Roman" w:cs="Times New Roman"/>
        </w:rPr>
        <w:t>: Az adatkezelő az adatokat a jogviszony fennállása alatt kezeli, és a jogosultság megszűnésétől, számított 5 év elteltével – törölni kell az adott személyre vonatkozó adatokat a Szoc.tv. 23. § (1) bekezdésében foglaltak alapján.</w:t>
      </w:r>
    </w:p>
    <w:p w14:paraId="408705FA" w14:textId="77777777" w:rsidR="00F25C08" w:rsidRPr="004732F1" w:rsidRDefault="00F25C08" w:rsidP="00F25C08">
      <w:pPr>
        <w:spacing w:after="0" w:line="240" w:lineRule="auto"/>
        <w:ind w:left="720"/>
        <w:contextualSpacing/>
        <w:jc w:val="both"/>
        <w:rPr>
          <w:rFonts w:ascii="Times New Roman" w:eastAsia="Calibri" w:hAnsi="Times New Roman" w:cs="Times New Roman"/>
        </w:rPr>
      </w:pPr>
      <w:r w:rsidRPr="004732F1">
        <w:rPr>
          <w:rFonts w:ascii="Times New Roman" w:eastAsia="Calibri" w:hAnsi="Times New Roman" w:cs="Times New Roman"/>
        </w:rPr>
        <w:t>Az ellátás folyósításával kapcsolatos számviteli bizonylatok kezelésének ideje a kiállítását követő 8. év december 31. napja, 2007. évi CXXVII. törvény 159. §-a, 169. §-a, 2000. évi C. törvény 166-169. §-</w:t>
      </w:r>
      <w:proofErr w:type="spellStart"/>
      <w:r w:rsidRPr="004732F1">
        <w:rPr>
          <w:rFonts w:ascii="Times New Roman" w:eastAsia="Calibri" w:hAnsi="Times New Roman" w:cs="Times New Roman"/>
        </w:rPr>
        <w:t>ai</w:t>
      </w:r>
      <w:proofErr w:type="spellEnd"/>
      <w:r w:rsidRPr="004732F1">
        <w:rPr>
          <w:rFonts w:ascii="Times New Roman" w:eastAsia="Calibri" w:hAnsi="Times New Roman" w:cs="Times New Roman"/>
        </w:rPr>
        <w:t>.</w:t>
      </w:r>
    </w:p>
    <w:p w14:paraId="16FD1EF7" w14:textId="77777777" w:rsidR="00F25C08" w:rsidRPr="004732F1" w:rsidRDefault="00F25C08" w:rsidP="00F25C08">
      <w:pPr>
        <w:numPr>
          <w:ilvl w:val="0"/>
          <w:numId w:val="6"/>
        </w:numPr>
        <w:spacing w:after="0" w:line="240" w:lineRule="auto"/>
        <w:rPr>
          <w:rFonts w:ascii="Times New Roman" w:eastAsia="Calibri" w:hAnsi="Times New Roman" w:cs="Times New Roman"/>
        </w:rPr>
      </w:pPr>
      <w:r w:rsidRPr="004732F1">
        <w:rPr>
          <w:rFonts w:ascii="Times New Roman" w:eastAsia="Calibri" w:hAnsi="Times New Roman" w:cs="Times New Roman"/>
          <w:b/>
        </w:rPr>
        <w:t>Adatkezelés módja</w:t>
      </w:r>
      <w:r w:rsidRPr="004732F1">
        <w:rPr>
          <w:rFonts w:ascii="Times New Roman" w:eastAsia="Calibri" w:hAnsi="Times New Roman" w:cs="Times New Roman"/>
        </w:rPr>
        <w:t>: Az adatkezelő az adatokat elektronikusan és papíralapon is kezeli.</w:t>
      </w:r>
    </w:p>
    <w:p w14:paraId="0799B231" w14:textId="77777777" w:rsidR="00F25C08" w:rsidRPr="004732F1" w:rsidRDefault="00F25C08" w:rsidP="00F25C08">
      <w:pPr>
        <w:numPr>
          <w:ilvl w:val="0"/>
          <w:numId w:val="6"/>
        </w:numPr>
        <w:spacing w:after="0" w:line="240" w:lineRule="auto"/>
        <w:jc w:val="both"/>
        <w:rPr>
          <w:rFonts w:ascii="Times New Roman" w:eastAsia="Calibri" w:hAnsi="Times New Roman" w:cs="Times New Roman"/>
        </w:rPr>
      </w:pPr>
      <w:r w:rsidRPr="004732F1">
        <w:rPr>
          <w:rFonts w:ascii="Times New Roman" w:eastAsia="Calibri" w:hAnsi="Times New Roman" w:cs="Times New Roman"/>
          <w:b/>
        </w:rPr>
        <w:t>Adattovábbítás, címzettek</w:t>
      </w:r>
      <w:r w:rsidRPr="004732F1">
        <w:rPr>
          <w:rFonts w:ascii="Times New Roman" w:eastAsia="Calibri" w:hAnsi="Times New Roman" w:cs="Times New Roman"/>
        </w:rPr>
        <w:t>: Az adatok a kincstár által vezetett országos nyilvántartásban rögzítésre kerülnek. (Szoc.tv. 18/B. §)</w:t>
      </w:r>
    </w:p>
    <w:p w14:paraId="2E55A7B7" w14:textId="77777777" w:rsidR="00F25C08" w:rsidRPr="004732F1" w:rsidRDefault="00F25C08" w:rsidP="00F25C08">
      <w:pPr>
        <w:spacing w:after="0" w:line="240" w:lineRule="auto"/>
        <w:ind w:left="720"/>
        <w:contextualSpacing/>
        <w:jc w:val="both"/>
        <w:rPr>
          <w:rFonts w:ascii="Times New Roman" w:eastAsia="Calibri" w:hAnsi="Times New Roman" w:cs="Times New Roman"/>
        </w:rPr>
      </w:pPr>
      <w:r w:rsidRPr="004732F1">
        <w:rPr>
          <w:rFonts w:ascii="Times New Roman" w:eastAsia="Calibri" w:hAnsi="Times New Roman" w:cs="Times New Roman"/>
        </w:rPr>
        <w:t xml:space="preserve">Amennyiben az </w:t>
      </w:r>
      <w:proofErr w:type="spellStart"/>
      <w:r w:rsidRPr="004732F1">
        <w:rPr>
          <w:rFonts w:ascii="Times New Roman" w:eastAsia="Calibri" w:hAnsi="Times New Roman" w:cs="Times New Roman"/>
        </w:rPr>
        <w:t>igénybevett</w:t>
      </w:r>
      <w:proofErr w:type="spellEnd"/>
      <w:r w:rsidRPr="004732F1">
        <w:rPr>
          <w:rFonts w:ascii="Times New Roman" w:eastAsia="Calibri" w:hAnsi="Times New Roman" w:cs="Times New Roman"/>
        </w:rPr>
        <w:t xml:space="preserve"> szolgáltatást az adatkezelő szerződéses szolgáltatóval biztosítja, a név és cím adatok az együttműködési megállapodásban foglaltak szerint a szerződéses szolgáltató részére átadásra kerülnek. (15/1998. (IV.30.) NM rendelet 8. § (3) bekezdés)</w:t>
      </w:r>
    </w:p>
    <w:p w14:paraId="270FEDE0" w14:textId="77777777" w:rsidR="00F25C08" w:rsidRPr="004732F1" w:rsidRDefault="00F25C08" w:rsidP="00F25C08">
      <w:pPr>
        <w:spacing w:after="0" w:line="240" w:lineRule="auto"/>
        <w:ind w:left="720"/>
        <w:contextualSpacing/>
        <w:jc w:val="both"/>
        <w:rPr>
          <w:rFonts w:ascii="Times New Roman" w:eastAsia="Calibri" w:hAnsi="Times New Roman" w:cs="Times New Roman"/>
        </w:rPr>
      </w:pPr>
      <w:r w:rsidRPr="004732F1">
        <w:rPr>
          <w:rFonts w:ascii="Times New Roman" w:eastAsia="Calibri" w:hAnsi="Times New Roman" w:cs="Times New Roman"/>
        </w:rPr>
        <w:t>A nyilvántartásban kezelt adatokat természetes személyazonosító adatok nélkül statisztikai célra felhasználhatjuk, illetőleg azokból statisztikai célra adatot szolgáltathatunk.</w:t>
      </w:r>
    </w:p>
    <w:p w14:paraId="29256E69" w14:textId="77777777" w:rsidR="00F25C08" w:rsidRPr="004732F1" w:rsidRDefault="00F25C08" w:rsidP="00F25C08">
      <w:pPr>
        <w:numPr>
          <w:ilvl w:val="0"/>
          <w:numId w:val="6"/>
        </w:numPr>
        <w:spacing w:after="0" w:line="240" w:lineRule="auto"/>
        <w:jc w:val="both"/>
        <w:rPr>
          <w:rFonts w:ascii="Times New Roman" w:eastAsia="Calibri" w:hAnsi="Times New Roman" w:cs="Times New Roman"/>
        </w:rPr>
      </w:pPr>
      <w:r w:rsidRPr="004732F1">
        <w:rPr>
          <w:rFonts w:ascii="Times New Roman" w:eastAsia="Calibri" w:hAnsi="Times New Roman" w:cs="Times New Roman"/>
          <w:b/>
        </w:rPr>
        <w:t>Harmadik országba történő adattovábbítás</w:t>
      </w:r>
      <w:r w:rsidRPr="004732F1">
        <w:rPr>
          <w:rFonts w:ascii="Times New Roman" w:eastAsia="Calibri" w:hAnsi="Times New Roman" w:cs="Times New Roman"/>
        </w:rPr>
        <w:t>: Harmadik országba történő adattovábbítás nem történik.</w:t>
      </w:r>
    </w:p>
    <w:p w14:paraId="1C09894A" w14:textId="77777777" w:rsidR="00F25C08" w:rsidRPr="004732F1" w:rsidRDefault="00F25C08" w:rsidP="00F25C08">
      <w:pPr>
        <w:numPr>
          <w:ilvl w:val="0"/>
          <w:numId w:val="6"/>
        </w:numPr>
        <w:spacing w:after="0" w:line="240" w:lineRule="auto"/>
        <w:jc w:val="both"/>
        <w:rPr>
          <w:rFonts w:ascii="Times New Roman" w:eastAsia="Calibri" w:hAnsi="Times New Roman" w:cs="Times New Roman"/>
        </w:rPr>
      </w:pPr>
      <w:r w:rsidRPr="004732F1">
        <w:rPr>
          <w:rFonts w:ascii="Times New Roman" w:eastAsia="Calibri" w:hAnsi="Times New Roman" w:cs="Times New Roman"/>
          <w:b/>
        </w:rPr>
        <w:t>Automatizált döntéshozatal, profilalkotás ténye</w:t>
      </w:r>
      <w:r w:rsidRPr="004732F1">
        <w:rPr>
          <w:rFonts w:ascii="Times New Roman" w:eastAsia="Calibri" w:hAnsi="Times New Roman" w:cs="Times New Roman"/>
        </w:rPr>
        <w:t>: Automatizált döntéshozatal és profilalkotás nem történik.</w:t>
      </w:r>
    </w:p>
    <w:p w14:paraId="34E498E0" w14:textId="77777777" w:rsidR="00F25C08" w:rsidRPr="004732F1" w:rsidRDefault="00F25C08" w:rsidP="00F25C08">
      <w:pPr>
        <w:numPr>
          <w:ilvl w:val="0"/>
          <w:numId w:val="6"/>
        </w:numPr>
        <w:spacing w:after="0" w:line="240" w:lineRule="auto"/>
        <w:jc w:val="both"/>
        <w:rPr>
          <w:rFonts w:ascii="Times New Roman" w:eastAsia="Calibri" w:hAnsi="Times New Roman" w:cs="Times New Roman"/>
        </w:rPr>
      </w:pPr>
      <w:r w:rsidRPr="004732F1">
        <w:rPr>
          <w:rFonts w:ascii="Times New Roman" w:eastAsia="Calibri" w:hAnsi="Times New Roman" w:cs="Times New Roman"/>
          <w:b/>
        </w:rPr>
        <w:t>Köteles-e megadni a személyes adatokat</w:t>
      </w:r>
      <w:r w:rsidRPr="004732F1">
        <w:rPr>
          <w:rFonts w:ascii="Times New Roman" w:eastAsia="Calibri" w:hAnsi="Times New Roman" w:cs="Times New Roman"/>
        </w:rPr>
        <w:t xml:space="preserve">: Az adatokat köteles megadni, </w:t>
      </w:r>
      <w:proofErr w:type="gramStart"/>
      <w:r w:rsidRPr="004732F1">
        <w:rPr>
          <w:rFonts w:ascii="Times New Roman" w:eastAsia="Calibri" w:hAnsi="Times New Roman" w:cs="Times New Roman"/>
        </w:rPr>
        <w:t>azonban</w:t>
      </w:r>
      <w:proofErr w:type="gramEnd"/>
      <w:r w:rsidRPr="004732F1">
        <w:rPr>
          <w:rFonts w:ascii="Times New Roman" w:eastAsia="Calibri" w:hAnsi="Times New Roman" w:cs="Times New Roman"/>
        </w:rPr>
        <w:t xml:space="preserve"> ha nem adja meg, a szolgáltatás iránti kérelmet az adatkezelő elutasítja, továbbá </w:t>
      </w:r>
      <w:proofErr w:type="spellStart"/>
      <w:r w:rsidRPr="004732F1">
        <w:rPr>
          <w:rFonts w:ascii="Times New Roman" w:eastAsia="Calibri" w:hAnsi="Times New Roman" w:cs="Times New Roman"/>
        </w:rPr>
        <w:t>jogosulatlanul</w:t>
      </w:r>
      <w:proofErr w:type="spellEnd"/>
      <w:r w:rsidRPr="004732F1">
        <w:rPr>
          <w:rFonts w:ascii="Times New Roman" w:eastAsia="Calibri" w:hAnsi="Times New Roman" w:cs="Times New Roman"/>
        </w:rPr>
        <w:t xml:space="preserve"> igénybe vett ellátás megtérítése iránt is intézkedhet.</w:t>
      </w:r>
    </w:p>
    <w:p w14:paraId="40C99DAB" w14:textId="77777777" w:rsidR="00F25C08" w:rsidRPr="004732F1" w:rsidRDefault="00F25C08" w:rsidP="00F25C08">
      <w:pPr>
        <w:numPr>
          <w:ilvl w:val="0"/>
          <w:numId w:val="6"/>
        </w:numPr>
        <w:spacing w:after="0" w:line="240" w:lineRule="auto"/>
        <w:jc w:val="both"/>
        <w:rPr>
          <w:rFonts w:ascii="Times New Roman" w:eastAsia="Calibri" w:hAnsi="Times New Roman" w:cs="Times New Roman"/>
        </w:rPr>
      </w:pPr>
      <w:r w:rsidRPr="004732F1">
        <w:rPr>
          <w:rFonts w:ascii="Times New Roman" w:eastAsia="Calibri" w:hAnsi="Times New Roman" w:cs="Times New Roman"/>
          <w:b/>
          <w:kern w:val="32"/>
        </w:rPr>
        <w:lastRenderedPageBreak/>
        <w:t>Adatkezelések tekintetében igénybe vett adatkezelő adatfeldolgozó</w:t>
      </w:r>
      <w:r w:rsidRPr="004732F1">
        <w:rPr>
          <w:rFonts w:ascii="Times New Roman" w:eastAsia="Calibri" w:hAnsi="Times New Roman" w:cs="Times New Roman"/>
          <w:kern w:val="32"/>
        </w:rPr>
        <w:t xml:space="preserve">: </w:t>
      </w:r>
      <w:r w:rsidRPr="004732F1">
        <w:rPr>
          <w:rFonts w:ascii="Times New Roman" w:eastAsia="Calibri" w:hAnsi="Times New Roman" w:cs="Times New Roman"/>
        </w:rPr>
        <w:t>A kincstár által vezetett országos nyilvántartási és egyéb rendszerekhez, valamint a szolgáltatói nyilvántartás informatikai rendszeréhez kapcsolódó elektronikus adatfeldolgozást a Kormány által kijelölt szerv végzi, aki a szociális, gyermekjóléti és gyermekvédelmi ellátásokkal kapcsolatos adatok gyűjtése, rendszerezése és közzététele, valamint a széles körű tájékoztatás érdekében – Szociális Ágazati Portál elnevezéssel – honlapot működtet, a rá vonatkozó jogi előírások szerint.</w:t>
      </w:r>
    </w:p>
    <w:p w14:paraId="11B2903A" w14:textId="77777777" w:rsidR="00F25C08" w:rsidRPr="004732F1" w:rsidRDefault="00F25C08" w:rsidP="00F25C08">
      <w:pPr>
        <w:spacing w:after="0" w:line="240" w:lineRule="auto"/>
        <w:ind w:left="360"/>
        <w:jc w:val="both"/>
        <w:rPr>
          <w:rFonts w:ascii="Times New Roman" w:eastAsia="Calibri" w:hAnsi="Times New Roman" w:cs="Times New Roman"/>
        </w:rPr>
      </w:pPr>
    </w:p>
    <w:p w14:paraId="0A53B227" w14:textId="77777777" w:rsidR="00F25C08" w:rsidRPr="004732F1" w:rsidRDefault="00F25C08" w:rsidP="00F25C08">
      <w:pPr>
        <w:keepNext/>
        <w:keepLines/>
        <w:spacing w:after="0" w:line="240" w:lineRule="auto"/>
        <w:jc w:val="both"/>
        <w:outlineLvl w:val="0"/>
        <w:rPr>
          <w:rFonts w:ascii="Times New Roman" w:eastAsia="Times New Roman" w:hAnsi="Times New Roman" w:cs="Times New Roman"/>
          <w:b/>
          <w:i/>
          <w:iCs/>
          <w:lang w:eastAsia="hu-HU"/>
        </w:rPr>
      </w:pPr>
      <w:r w:rsidRPr="004732F1">
        <w:rPr>
          <w:rFonts w:ascii="Times New Roman" w:eastAsia="Times New Roman" w:hAnsi="Times New Roman" w:cs="Times New Roman"/>
          <w:b/>
          <w:i/>
          <w:iCs/>
          <w:lang w:eastAsia="hu-HU"/>
        </w:rPr>
        <w:t>Milyen jogok illetik meg az érintettet a fenti adatkezelések kapcsán?</w:t>
      </w:r>
    </w:p>
    <w:p w14:paraId="47E634AB" w14:textId="77777777" w:rsidR="00F25C08" w:rsidRPr="004732F1" w:rsidRDefault="00F25C08" w:rsidP="00F25C08">
      <w:pPr>
        <w:spacing w:after="0" w:line="240" w:lineRule="auto"/>
        <w:jc w:val="center"/>
        <w:rPr>
          <w:rFonts w:ascii="Times New Roman" w:eastAsia="Times New Roman" w:hAnsi="Times New Roman" w:cs="Times New Roman"/>
          <w:sz w:val="24"/>
          <w:szCs w:val="24"/>
          <w:lang w:eastAsia="hu-HU"/>
        </w:rPr>
      </w:pPr>
    </w:p>
    <w:p w14:paraId="657F6E4B" w14:textId="77777777" w:rsidR="00F25C08" w:rsidRPr="004732F1" w:rsidRDefault="00F25C08" w:rsidP="00F25C08">
      <w:pPr>
        <w:numPr>
          <w:ilvl w:val="0"/>
          <w:numId w:val="4"/>
        </w:numPr>
        <w:autoSpaceDE w:val="0"/>
        <w:autoSpaceDN w:val="0"/>
        <w:adjustRightInd w:val="0"/>
        <w:spacing w:after="0" w:line="240" w:lineRule="auto"/>
        <w:jc w:val="both"/>
        <w:rPr>
          <w:rFonts w:ascii="Times New Roman" w:eastAsia="Calibri" w:hAnsi="Times New Roman" w:cs="Times New Roman"/>
          <w:b/>
          <w:u w:val="single"/>
        </w:rPr>
      </w:pPr>
      <w:r w:rsidRPr="004732F1">
        <w:rPr>
          <w:rFonts w:ascii="Times New Roman" w:eastAsia="Calibri" w:hAnsi="Times New Roman" w:cs="Times New Roman"/>
          <w:b/>
          <w:u w:val="single"/>
        </w:rPr>
        <w:t>Hozzáférés:</w:t>
      </w:r>
      <w:r w:rsidRPr="004732F1">
        <w:rPr>
          <w:rFonts w:ascii="Times New Roman" w:eastAsia="Calibri" w:hAnsi="Times New Roman" w:cs="Times New Roman"/>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64B71BD8" w14:textId="77777777" w:rsidR="00F25C08" w:rsidRPr="004732F1" w:rsidRDefault="00F25C08" w:rsidP="00F25C08">
      <w:pPr>
        <w:numPr>
          <w:ilvl w:val="0"/>
          <w:numId w:val="1"/>
        </w:numPr>
        <w:tabs>
          <w:tab w:val="left" w:pos="720"/>
        </w:tabs>
        <w:autoSpaceDE w:val="0"/>
        <w:autoSpaceDN w:val="0"/>
        <w:adjustRightInd w:val="0"/>
        <w:spacing w:after="0" w:line="240" w:lineRule="auto"/>
        <w:ind w:left="714" w:hanging="357"/>
        <w:jc w:val="both"/>
        <w:rPr>
          <w:rFonts w:ascii="Times New Roman" w:eastAsia="Calibri" w:hAnsi="Times New Roman" w:cs="Times New Roman"/>
        </w:rPr>
      </w:pPr>
      <w:r w:rsidRPr="004732F1">
        <w:rPr>
          <w:rFonts w:ascii="Times New Roman" w:eastAsia="Calibri" w:hAnsi="Times New Roman" w:cs="Times New Roman"/>
        </w:rPr>
        <w:t>az adatkezelés céljai;</w:t>
      </w:r>
    </w:p>
    <w:p w14:paraId="5FB41D2F" w14:textId="77777777" w:rsidR="00F25C08" w:rsidRPr="004732F1" w:rsidRDefault="00F25C08" w:rsidP="00F25C08">
      <w:pPr>
        <w:numPr>
          <w:ilvl w:val="0"/>
          <w:numId w:val="1"/>
        </w:numPr>
        <w:tabs>
          <w:tab w:val="left" w:pos="720"/>
        </w:tabs>
        <w:autoSpaceDE w:val="0"/>
        <w:autoSpaceDN w:val="0"/>
        <w:adjustRightInd w:val="0"/>
        <w:spacing w:after="0" w:line="240" w:lineRule="auto"/>
        <w:ind w:left="714" w:hanging="357"/>
        <w:jc w:val="both"/>
        <w:rPr>
          <w:rFonts w:ascii="Times New Roman" w:eastAsia="Calibri" w:hAnsi="Times New Roman" w:cs="Times New Roman"/>
        </w:rPr>
      </w:pPr>
      <w:r w:rsidRPr="004732F1">
        <w:rPr>
          <w:rFonts w:ascii="Times New Roman" w:eastAsia="Calibri" w:hAnsi="Times New Roman" w:cs="Times New Roman"/>
        </w:rPr>
        <w:t>az érintett személyes adatok kategóriái;</w:t>
      </w:r>
    </w:p>
    <w:p w14:paraId="1BD08D9C" w14:textId="77777777" w:rsidR="00F25C08" w:rsidRPr="004732F1" w:rsidRDefault="00F25C08" w:rsidP="00F25C08">
      <w:pPr>
        <w:numPr>
          <w:ilvl w:val="0"/>
          <w:numId w:val="1"/>
        </w:numPr>
        <w:tabs>
          <w:tab w:val="left" w:pos="720"/>
        </w:tabs>
        <w:autoSpaceDE w:val="0"/>
        <w:autoSpaceDN w:val="0"/>
        <w:adjustRightInd w:val="0"/>
        <w:spacing w:after="0" w:line="240" w:lineRule="auto"/>
        <w:ind w:left="714" w:hanging="357"/>
        <w:jc w:val="both"/>
        <w:rPr>
          <w:rFonts w:ascii="Times New Roman" w:eastAsia="Calibri" w:hAnsi="Times New Roman" w:cs="Times New Roman"/>
        </w:rPr>
      </w:pPr>
      <w:r w:rsidRPr="004732F1">
        <w:rPr>
          <w:rFonts w:ascii="Times New Roman" w:eastAsia="Calibri" w:hAnsi="Times New Roman" w:cs="Times New Roman"/>
        </w:rPr>
        <w:t>azon címzettek vagy címzettek kategóriái, akikkel, illetve amelyekkel a személyes adatokat közölték vagy közölni fogják, ideértve különösen a harmadik országbeli címzetteket, illetve a nemzetközi szervezeteket;</w:t>
      </w:r>
    </w:p>
    <w:p w14:paraId="2AD564FA" w14:textId="77777777" w:rsidR="00F25C08" w:rsidRPr="004732F1" w:rsidRDefault="00F25C08" w:rsidP="00F25C08">
      <w:pPr>
        <w:numPr>
          <w:ilvl w:val="0"/>
          <w:numId w:val="1"/>
        </w:numPr>
        <w:tabs>
          <w:tab w:val="left" w:pos="720"/>
        </w:tabs>
        <w:autoSpaceDE w:val="0"/>
        <w:autoSpaceDN w:val="0"/>
        <w:adjustRightInd w:val="0"/>
        <w:spacing w:after="0" w:line="240" w:lineRule="auto"/>
        <w:ind w:left="714" w:hanging="357"/>
        <w:jc w:val="both"/>
        <w:rPr>
          <w:rFonts w:ascii="Times New Roman" w:eastAsia="Calibri" w:hAnsi="Times New Roman" w:cs="Times New Roman"/>
        </w:rPr>
      </w:pPr>
      <w:r w:rsidRPr="004732F1">
        <w:rPr>
          <w:rFonts w:ascii="Times New Roman" w:eastAsia="Calibri" w:hAnsi="Times New Roman" w:cs="Times New Roman"/>
        </w:rPr>
        <w:t>adott esetben a személyes adatok tárolásának tervezett időtartama, vagy ha ez nem lehetséges, ezen időtartam meghatározásának szempontjai;</w:t>
      </w:r>
    </w:p>
    <w:p w14:paraId="578F935A" w14:textId="77777777" w:rsidR="00F25C08" w:rsidRPr="004732F1" w:rsidRDefault="00F25C08" w:rsidP="00F25C08">
      <w:pPr>
        <w:numPr>
          <w:ilvl w:val="0"/>
          <w:numId w:val="1"/>
        </w:numPr>
        <w:tabs>
          <w:tab w:val="left" w:pos="720"/>
        </w:tabs>
        <w:autoSpaceDE w:val="0"/>
        <w:autoSpaceDN w:val="0"/>
        <w:adjustRightInd w:val="0"/>
        <w:spacing w:after="0" w:line="240" w:lineRule="auto"/>
        <w:ind w:left="714" w:hanging="357"/>
        <w:jc w:val="both"/>
        <w:rPr>
          <w:rFonts w:ascii="Times New Roman" w:eastAsia="Calibri" w:hAnsi="Times New Roman" w:cs="Times New Roman"/>
        </w:rPr>
      </w:pPr>
      <w:r w:rsidRPr="004732F1">
        <w:rPr>
          <w:rFonts w:ascii="Times New Roman" w:eastAsia="Calibri" w:hAnsi="Times New Roman" w:cs="Times New Roman"/>
        </w:rPr>
        <w:t>az érintett azon joga, hogy kérelmezheti az adatkezelőtől a rá vonatkozó személyes adatok helyesbítését, törlését vagy kezelésének korlátozását, és tiltakozhat az ilyen személyes adatok kezelése ellen;</w:t>
      </w:r>
    </w:p>
    <w:p w14:paraId="3A14B6F1" w14:textId="77777777" w:rsidR="00F25C08" w:rsidRPr="004732F1" w:rsidRDefault="00F25C08" w:rsidP="00F25C08">
      <w:pPr>
        <w:numPr>
          <w:ilvl w:val="0"/>
          <w:numId w:val="1"/>
        </w:numPr>
        <w:tabs>
          <w:tab w:val="left" w:pos="720"/>
        </w:tabs>
        <w:autoSpaceDE w:val="0"/>
        <w:autoSpaceDN w:val="0"/>
        <w:adjustRightInd w:val="0"/>
        <w:spacing w:after="0" w:line="240" w:lineRule="auto"/>
        <w:ind w:left="714" w:hanging="357"/>
        <w:jc w:val="both"/>
        <w:rPr>
          <w:rFonts w:ascii="Times New Roman" w:eastAsia="Calibri" w:hAnsi="Times New Roman" w:cs="Times New Roman"/>
        </w:rPr>
      </w:pPr>
      <w:r w:rsidRPr="004732F1">
        <w:rPr>
          <w:rFonts w:ascii="Times New Roman" w:eastAsia="Calibri" w:hAnsi="Times New Roman" w:cs="Times New Roman"/>
        </w:rPr>
        <w:t>a valamely felügyeleti hatósághoz címzett panasz benyújtásának joga;</w:t>
      </w:r>
    </w:p>
    <w:p w14:paraId="47BB0DD2" w14:textId="77777777" w:rsidR="00F25C08" w:rsidRPr="004732F1" w:rsidRDefault="00F25C08" w:rsidP="00F25C08">
      <w:pPr>
        <w:numPr>
          <w:ilvl w:val="0"/>
          <w:numId w:val="1"/>
        </w:numPr>
        <w:tabs>
          <w:tab w:val="left" w:pos="720"/>
        </w:tabs>
        <w:autoSpaceDE w:val="0"/>
        <w:autoSpaceDN w:val="0"/>
        <w:adjustRightInd w:val="0"/>
        <w:spacing w:after="0" w:line="240" w:lineRule="auto"/>
        <w:ind w:left="714" w:hanging="357"/>
        <w:jc w:val="both"/>
        <w:rPr>
          <w:rFonts w:ascii="Times New Roman" w:eastAsia="Calibri" w:hAnsi="Times New Roman" w:cs="Times New Roman"/>
        </w:rPr>
      </w:pPr>
      <w:r w:rsidRPr="004732F1">
        <w:rPr>
          <w:rFonts w:ascii="Times New Roman" w:eastAsia="Calibri" w:hAnsi="Times New Roman" w:cs="Times New Roman"/>
        </w:rPr>
        <w:t>ha az adatokat nem az érintettől gyűjtötték, a forrásukra vonatkozó minden elérhető információ;</w:t>
      </w:r>
    </w:p>
    <w:p w14:paraId="6E0E1C0F" w14:textId="77777777" w:rsidR="00F25C08" w:rsidRPr="004732F1" w:rsidRDefault="00F25C08" w:rsidP="00F25C08">
      <w:pPr>
        <w:numPr>
          <w:ilvl w:val="0"/>
          <w:numId w:val="1"/>
        </w:numPr>
        <w:tabs>
          <w:tab w:val="left" w:pos="720"/>
        </w:tabs>
        <w:autoSpaceDE w:val="0"/>
        <w:autoSpaceDN w:val="0"/>
        <w:adjustRightInd w:val="0"/>
        <w:spacing w:after="0" w:line="240" w:lineRule="auto"/>
        <w:ind w:left="714" w:hanging="357"/>
        <w:jc w:val="both"/>
        <w:rPr>
          <w:rFonts w:ascii="Times New Roman" w:eastAsia="Calibri" w:hAnsi="Times New Roman" w:cs="Times New Roman"/>
        </w:rPr>
      </w:pPr>
      <w:r w:rsidRPr="004732F1">
        <w:rPr>
          <w:rFonts w:ascii="Times New Roman" w:eastAsia="Calibri" w:hAnsi="Times New Roman" w:cs="Times New Roman"/>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2E57656F"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xml:space="preserve">Amennyiben az érintett saját személyes adatairól másolatot kér, az adatkezelő azt ingyenesen az érintett rendelkezésére bocsátja. </w:t>
      </w:r>
    </w:p>
    <w:p w14:paraId="69DB2212"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Ha az érintett elektronikus úton nyújtotta be a kérelmet, az információkat az Intézmény elektronikus formátumban bocsátja rendelkezésére, kivéve, ha azokat más formátumban kéri.</w:t>
      </w:r>
    </w:p>
    <w:p w14:paraId="16B70913"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4732F1">
        <w:rPr>
          <w:rFonts w:ascii="Times New Roman" w:eastAsia="Calibri" w:hAnsi="Times New Roman" w:cs="Times New Roman"/>
        </w:rPr>
        <w:t>anonimizálva</w:t>
      </w:r>
      <w:proofErr w:type="spellEnd"/>
      <w:r w:rsidRPr="004732F1">
        <w:rPr>
          <w:rFonts w:ascii="Times New Roman" w:eastAsia="Calibri" w:hAnsi="Times New Roman" w:cs="Times New Roman"/>
        </w:rPr>
        <w:t xml:space="preserve"> bocsátja az érintett rendelkezésére, kivéve a telefonon történő bejelentésről készült hanganyag esetét, mert az teljes egészében kikérhető, továbbá, ha az érintett felhatalmazással rendelkezik az adatok megismerésére.</w:t>
      </w:r>
    </w:p>
    <w:p w14:paraId="06E3CD09" w14:textId="77777777" w:rsidR="00F25C08" w:rsidRPr="004732F1" w:rsidRDefault="00F25C08" w:rsidP="00F25C08">
      <w:pPr>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Mely adatkezelések esetén gyakorolható?</w:t>
      </w:r>
    </w:p>
    <w:p w14:paraId="6C3D8F69" w14:textId="77777777" w:rsidR="00F25C08" w:rsidRPr="004732F1" w:rsidRDefault="00F25C08" w:rsidP="00F25C08">
      <w:pPr>
        <w:numPr>
          <w:ilvl w:val="0"/>
          <w:numId w:val="3"/>
        </w:numPr>
        <w:autoSpaceDE w:val="0"/>
        <w:autoSpaceDN w:val="0"/>
        <w:adjustRightInd w:val="0"/>
        <w:spacing w:after="0" w:line="240" w:lineRule="auto"/>
        <w:jc w:val="both"/>
        <w:rPr>
          <w:rFonts w:ascii="Times New Roman" w:eastAsia="Calibri" w:hAnsi="Times New Roman" w:cs="Times New Roman"/>
        </w:rPr>
      </w:pPr>
      <w:r w:rsidRPr="004732F1">
        <w:rPr>
          <w:rFonts w:ascii="Times New Roman" w:eastAsia="Calibri" w:hAnsi="Times New Roman" w:cs="Times New Roman"/>
          <w:b/>
        </w:rPr>
        <w:t>A hozzáféréshez való jog a tájékoztatáskérés tekintetében</w:t>
      </w:r>
      <w:r w:rsidRPr="004732F1">
        <w:rPr>
          <w:rFonts w:ascii="Times New Roman" w:eastAsia="Calibri" w:hAnsi="Times New Roman" w:cs="Times New Roman"/>
        </w:rPr>
        <w:t xml:space="preserve"> valamennyi adatkezelési cél tekintetében gyakorolható, az erre irányuló kérelmet minden esetben az adatvédelmi tisztviselőnek kell címezni. A kérelmet az adatkezelő elektronikus levélcímre lehet benyújtani. A kérelem benyújtásakor kérjük, hogy ügyeljen a pontos címzésre. A kérelemben kérjük feltüntetni, hogy az a hozzáférési jog, azon belül a tájékoztatáshoz való jog gyakorlására irányul.</w:t>
      </w:r>
    </w:p>
    <w:p w14:paraId="10B39161" w14:textId="77777777" w:rsidR="00F25C08" w:rsidRPr="004732F1" w:rsidRDefault="00F25C08" w:rsidP="00F25C08">
      <w:pPr>
        <w:numPr>
          <w:ilvl w:val="0"/>
          <w:numId w:val="3"/>
        </w:numPr>
        <w:autoSpaceDE w:val="0"/>
        <w:autoSpaceDN w:val="0"/>
        <w:adjustRightInd w:val="0"/>
        <w:spacing w:after="0" w:line="240" w:lineRule="auto"/>
        <w:jc w:val="both"/>
        <w:rPr>
          <w:rFonts w:ascii="Times New Roman" w:eastAsia="Calibri" w:hAnsi="Times New Roman" w:cs="Times New Roman"/>
        </w:rPr>
      </w:pPr>
      <w:r w:rsidRPr="004732F1">
        <w:rPr>
          <w:rFonts w:ascii="Times New Roman" w:eastAsia="Calibri" w:hAnsi="Times New Roman" w:cs="Times New Roman"/>
          <w:b/>
        </w:rPr>
        <w:t>A hozzáféréshez való jog a másolatkérés tekintetében</w:t>
      </w:r>
      <w:r w:rsidRPr="004732F1">
        <w:rPr>
          <w:rFonts w:ascii="Times New Roman" w:eastAsia="Calibri" w:hAnsi="Times New Roman" w:cs="Times New Roman"/>
        </w:rPr>
        <w:t xml:space="preserve"> valamennyi adatkezelési cél tekintetében gyakorolható. A kérelemben kérjük feltüntetni, hogy az a hozzáférési jog, azon belül a másolatkéréshez való jog gyakorlására irányul.</w:t>
      </w:r>
    </w:p>
    <w:p w14:paraId="53DCEECF" w14:textId="77777777" w:rsidR="00F25C08" w:rsidRPr="004732F1" w:rsidRDefault="00F25C08" w:rsidP="00F25C08">
      <w:pPr>
        <w:numPr>
          <w:ilvl w:val="0"/>
          <w:numId w:val="4"/>
        </w:numPr>
        <w:autoSpaceDE w:val="0"/>
        <w:autoSpaceDN w:val="0"/>
        <w:adjustRightInd w:val="0"/>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Helyesbítéshez való jog:</w:t>
      </w:r>
    </w:p>
    <w:p w14:paraId="5DC25A5B"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xml:space="preserve">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 </w:t>
      </w:r>
    </w:p>
    <w:p w14:paraId="04114920"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Kérjük, a személyes adataiban bekövetkezett változást mielőbb jelentse be, ezzel is megkönnyítve a jogszerű adatkezelést, valamint a jogainak érvényesülését.</w:t>
      </w:r>
    </w:p>
    <w:p w14:paraId="262F11F7" w14:textId="77777777" w:rsidR="00F25C08" w:rsidRPr="004732F1" w:rsidRDefault="00F25C08" w:rsidP="00F25C08">
      <w:pPr>
        <w:spacing w:after="0" w:line="240" w:lineRule="auto"/>
        <w:jc w:val="both"/>
        <w:rPr>
          <w:rFonts w:ascii="Times New Roman" w:eastAsia="Calibri" w:hAnsi="Times New Roman" w:cs="Times New Roman"/>
        </w:rPr>
      </w:pPr>
    </w:p>
    <w:p w14:paraId="76D0F330" w14:textId="77777777" w:rsidR="00F25C08" w:rsidRPr="004732F1" w:rsidRDefault="00F25C08" w:rsidP="00F25C08">
      <w:pPr>
        <w:numPr>
          <w:ilvl w:val="0"/>
          <w:numId w:val="4"/>
        </w:numPr>
        <w:autoSpaceDE w:val="0"/>
        <w:autoSpaceDN w:val="0"/>
        <w:adjustRightInd w:val="0"/>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 xml:space="preserve">Törléshez való jog: </w:t>
      </w:r>
      <w:r w:rsidRPr="004732F1">
        <w:rPr>
          <w:rFonts w:ascii="Tahoma" w:eastAsia="Calibri" w:hAnsi="Tahoma" w:cs="Tahoma"/>
        </w:rPr>
        <w:t>﻿</w:t>
      </w:r>
    </w:p>
    <w:p w14:paraId="490E7D0F" w14:textId="77777777" w:rsidR="00F25C08" w:rsidRPr="004732F1" w:rsidRDefault="00F25C08" w:rsidP="00F25C08">
      <w:pPr>
        <w:autoSpaceDE w:val="0"/>
        <w:autoSpaceDN w:val="0"/>
        <w:adjustRightInd w:val="0"/>
        <w:jc w:val="both"/>
        <w:rPr>
          <w:rFonts w:ascii="Times New Roman" w:eastAsia="Calibri" w:hAnsi="Times New Roman" w:cs="Times New Roman"/>
          <w:b/>
        </w:rPr>
      </w:pPr>
      <w:r w:rsidRPr="004732F1">
        <w:rPr>
          <w:rFonts w:ascii="Times New Roman" w:eastAsia="Calibri" w:hAnsi="Times New Roman" w:cs="Times New Roman"/>
        </w:rPr>
        <w:t xml:space="preserve">Az érintett jogosult arra, hogy kérésére az adatkezelő indokolatlan késedelem nélkül törölje a rá vonatkozó személyes adatokat, az adatkezelő pedig köteles arra, hogy az érintettre vonatkozó személyes </w:t>
      </w:r>
      <w:r w:rsidRPr="004732F1">
        <w:rPr>
          <w:rFonts w:ascii="Times New Roman" w:eastAsia="Calibri" w:hAnsi="Times New Roman" w:cs="Times New Roman"/>
        </w:rPr>
        <w:lastRenderedPageBreak/>
        <w:t>adatokat indokolatlan késedelem nélkül törölje, amennyiben a GDPR 17.cikk (1) bekezdésében felsorolt indokok valamelyike fennáll.</w:t>
      </w:r>
    </w:p>
    <w:p w14:paraId="4BE095C5"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A személyes adatok törléséhez való jog a tájékoztatóban szereplő adatok tekintetében a GDPR 17. cikke (3) bekezdésének:</w:t>
      </w:r>
    </w:p>
    <w:p w14:paraId="01DE80EF" w14:textId="77777777" w:rsidR="00F25C08" w:rsidRPr="004732F1" w:rsidRDefault="00F25C08" w:rsidP="00F25C08">
      <w:pPr>
        <w:numPr>
          <w:ilvl w:val="0"/>
          <w:numId w:val="2"/>
        </w:numPr>
        <w:autoSpaceDE w:val="0"/>
        <w:autoSpaceDN w:val="0"/>
        <w:adjustRightInd w:val="0"/>
        <w:spacing w:after="0" w:line="240" w:lineRule="auto"/>
        <w:jc w:val="both"/>
        <w:rPr>
          <w:rFonts w:ascii="Times New Roman" w:eastAsia="Calibri" w:hAnsi="Times New Roman" w:cs="Times New Roman"/>
        </w:rPr>
      </w:pPr>
      <w:r w:rsidRPr="004732F1">
        <w:rPr>
          <w:rFonts w:ascii="Times New Roman" w:eastAsia="Calibri" w:hAnsi="Times New Roman" w:cs="Times New Roman"/>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14:paraId="5005068C" w14:textId="77777777" w:rsidR="00F25C08" w:rsidRPr="004732F1" w:rsidRDefault="00F25C08" w:rsidP="00F25C08">
      <w:pPr>
        <w:numPr>
          <w:ilvl w:val="0"/>
          <w:numId w:val="2"/>
        </w:numPr>
        <w:autoSpaceDE w:val="0"/>
        <w:autoSpaceDN w:val="0"/>
        <w:adjustRightInd w:val="0"/>
        <w:spacing w:after="0" w:line="240" w:lineRule="auto"/>
        <w:jc w:val="both"/>
        <w:rPr>
          <w:rFonts w:ascii="Times New Roman" w:eastAsia="Calibri" w:hAnsi="Times New Roman" w:cs="Times New Roman"/>
        </w:rPr>
      </w:pPr>
      <w:r w:rsidRPr="004732F1">
        <w:rPr>
          <w:rFonts w:ascii="Times New Roman" w:eastAsia="Calibri" w:hAnsi="Times New Roman" w:cs="Times New Roman"/>
        </w:rPr>
        <w:t xml:space="preserve">b) pontja alapján a jogi kötelezettség teljesítéséhez vagy közhatalmi </w:t>
      </w:r>
      <w:r w:rsidRPr="004732F1">
        <w:rPr>
          <w:rFonts w:ascii="Tahoma" w:eastAsia="Calibri" w:hAnsi="Tahoma" w:cs="Tahoma"/>
        </w:rPr>
        <w:t>﻿</w:t>
      </w:r>
      <w:r w:rsidRPr="004732F1">
        <w:rPr>
          <w:rFonts w:ascii="Times New Roman" w:eastAsia="Calibri" w:hAnsi="Times New Roman" w:cs="Times New Roman"/>
        </w:rPr>
        <w:t>jogosítvány gyakorlásának keretében végzett feladat végrehajtásához szükséges adatkezelések tekintetében nem alkalmazandó,</w:t>
      </w:r>
    </w:p>
    <w:p w14:paraId="6BD90BC4" w14:textId="77777777" w:rsidR="00F25C08" w:rsidRPr="004732F1" w:rsidRDefault="00F25C08" w:rsidP="00F25C08">
      <w:pPr>
        <w:numPr>
          <w:ilvl w:val="0"/>
          <w:numId w:val="2"/>
        </w:numPr>
        <w:autoSpaceDE w:val="0"/>
        <w:autoSpaceDN w:val="0"/>
        <w:adjustRightInd w:val="0"/>
        <w:spacing w:after="0" w:line="240" w:lineRule="auto"/>
        <w:jc w:val="both"/>
        <w:rPr>
          <w:rFonts w:ascii="Times New Roman" w:eastAsia="Calibri" w:hAnsi="Times New Roman" w:cs="Times New Roman"/>
        </w:rPr>
      </w:pPr>
      <w:r w:rsidRPr="004732F1">
        <w:rPr>
          <w:rFonts w:ascii="Times New Roman" w:eastAsia="Calibri" w:hAnsi="Times New Roman" w:cs="Times New Roman"/>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14:paraId="00A5460F" w14:textId="77777777" w:rsidR="00F25C08" w:rsidRPr="004732F1" w:rsidRDefault="00F25C08" w:rsidP="00F25C08">
      <w:pPr>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Mely adatkezelések tekintetében gyakorolható?</w:t>
      </w:r>
    </w:p>
    <w:p w14:paraId="5F7D57A2" w14:textId="77777777" w:rsidR="00F25C08" w:rsidRPr="004732F1" w:rsidRDefault="00F25C08" w:rsidP="00F25C08">
      <w:pPr>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Az érintett hozzájárulásán alapuló adatkezelés esetén az alábbi indokok relevánsak:</w:t>
      </w:r>
    </w:p>
    <w:p w14:paraId="6697C5CE"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a személyes adatokra már nincs szükség abból a célból, amelyből azokat gyűjtötték vagy más módon kezelték, pl. a telefonon történt bejelentés nyilvánvalóan téves volt</w:t>
      </w:r>
    </w:p>
    <w:p w14:paraId="678C60FA"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xml:space="preserve">- az érintett visszavonta a hozzájárulását, és az adatkezelés más jogalap hiányában nem folytatható, </w:t>
      </w:r>
      <w:proofErr w:type="gramStart"/>
      <w:r w:rsidRPr="004732F1">
        <w:rPr>
          <w:rFonts w:ascii="Times New Roman" w:eastAsia="Calibri" w:hAnsi="Times New Roman" w:cs="Times New Roman"/>
        </w:rPr>
        <w:t>pl.</w:t>
      </w:r>
      <w:proofErr w:type="gramEnd"/>
      <w:r w:rsidRPr="004732F1">
        <w:rPr>
          <w:rFonts w:ascii="Times New Roman" w:eastAsia="Calibri" w:hAnsi="Times New Roman" w:cs="Times New Roman"/>
        </w:rPr>
        <w:t xml:space="preserve"> ha a bejelentést követően eseménykezelésre nem kerül sor. Más jogalapnak minősül az eseménykezelésen túl pl., amennyiben a jelzés szándékosan valótlan volt, és az adatkezelő ennek következtében feljelentést tesz</w:t>
      </w:r>
    </w:p>
    <w:p w14:paraId="0F713B4D"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a személyes adatok kezelése jogellenes</w:t>
      </w:r>
    </w:p>
    <w:p w14:paraId="05FCC2B5"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w:t>
      </w:r>
      <w:r w:rsidRPr="004732F1">
        <w:rPr>
          <w:rFonts w:ascii="Tahoma" w:eastAsia="Calibri" w:hAnsi="Tahoma" w:cs="Tahoma"/>
        </w:rPr>
        <w:t>﻿</w:t>
      </w:r>
      <w:r w:rsidRPr="004732F1">
        <w:rPr>
          <w:rFonts w:ascii="Times New Roman" w:eastAsia="Calibri" w:hAnsi="Times New Roman" w:cs="Times New Roman"/>
        </w:rPr>
        <w:t xml:space="preserve"> a személyes adatokat az adatkezelőre alkalmazandó uniós vagy tagállami jogban előírt jogi kötelezettség teljesítéséhez törölni kell.</w:t>
      </w:r>
    </w:p>
    <w:p w14:paraId="4CC6430A" w14:textId="77777777" w:rsidR="00F25C08" w:rsidRPr="004732F1" w:rsidRDefault="00F25C08" w:rsidP="00F25C08">
      <w:pPr>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Az érintettel kötött szerződésen alapuló adatkezelések tekintetében az alábbi indokok relevánsak:</w:t>
      </w:r>
    </w:p>
    <w:p w14:paraId="6D06B3B1"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a személyes adatokra már nincs szükség abból a célból, amelyből azokat gyűjtötték vagy más módon kezelték</w:t>
      </w:r>
    </w:p>
    <w:p w14:paraId="35287E12"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a személyes adatok kezelése jogellenes</w:t>
      </w:r>
    </w:p>
    <w:p w14:paraId="6D793A40"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xml:space="preserve">- </w:t>
      </w:r>
      <w:r w:rsidRPr="004732F1">
        <w:rPr>
          <w:rFonts w:ascii="Tahoma" w:eastAsia="Calibri" w:hAnsi="Tahoma" w:cs="Tahoma"/>
        </w:rPr>
        <w:t>﻿</w:t>
      </w:r>
      <w:r w:rsidRPr="004732F1">
        <w:rPr>
          <w:rFonts w:ascii="Times New Roman" w:eastAsia="Calibri" w:hAnsi="Times New Roman" w:cs="Times New Roman"/>
        </w:rPr>
        <w:t>a személyes adatokat az adatkezelőre alkalmazandó uniós vagy tagállami jogban előírt jogi kötelezettség teljesítéséhez törölni kell.</w:t>
      </w:r>
    </w:p>
    <w:p w14:paraId="5EBC8E8D" w14:textId="77777777" w:rsidR="00F25C08" w:rsidRPr="004732F1" w:rsidRDefault="00F25C08" w:rsidP="00F25C08">
      <w:pPr>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Az adatkezelő vagy harmadik fél jogos érdekén alapuló adatkezelések tekintetében az alábbi indokok relevánsak:</w:t>
      </w:r>
    </w:p>
    <w:p w14:paraId="02B5A73F"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a személyes adatokra már nincs szükség abból a célból, amelyből azokat gyűjtötték vagy más módon kezelték</w:t>
      </w:r>
    </w:p>
    <w:p w14:paraId="0DDDBE35"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a személyes adatok kezelése jogellenes</w:t>
      </w:r>
    </w:p>
    <w:p w14:paraId="0ED6B214"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az érintett a GDPR 21. cikk (1) bekezdése alapján tiltakozik az adatkezelés ellen, és nincs elsőbbséget élvező jogszerű ok az adatkezelésre,</w:t>
      </w:r>
    </w:p>
    <w:p w14:paraId="5D7A63EF"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xml:space="preserve">- </w:t>
      </w:r>
      <w:r w:rsidRPr="004732F1">
        <w:rPr>
          <w:rFonts w:ascii="Tahoma" w:eastAsia="Calibri" w:hAnsi="Tahoma" w:cs="Tahoma"/>
        </w:rPr>
        <w:t>﻿</w:t>
      </w:r>
      <w:r w:rsidRPr="004732F1">
        <w:rPr>
          <w:rFonts w:ascii="Times New Roman" w:eastAsia="Calibri" w:hAnsi="Times New Roman" w:cs="Times New Roman"/>
        </w:rPr>
        <w:t>a személyes adatokat az adatkezelőre alkalmazandó uniós vagy tagállami jogban előírt jogi kötelezettség teljesítéséhez törölni kell.</w:t>
      </w:r>
    </w:p>
    <w:p w14:paraId="3B58AA48" w14:textId="77777777" w:rsidR="00F25C08" w:rsidRPr="004732F1" w:rsidRDefault="00F25C08" w:rsidP="00F25C08">
      <w:pPr>
        <w:numPr>
          <w:ilvl w:val="0"/>
          <w:numId w:val="4"/>
        </w:numPr>
        <w:autoSpaceDE w:val="0"/>
        <w:autoSpaceDN w:val="0"/>
        <w:adjustRightInd w:val="0"/>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Elfeledtetéshez való jog:</w:t>
      </w:r>
      <w:r w:rsidRPr="004732F1">
        <w:rPr>
          <w:rFonts w:ascii="Times New Roman" w:eastAsia="Calibri" w:hAnsi="Times New Roman" w:cs="Times New Roman"/>
        </w:rPr>
        <w:t xml:space="preserve"> </w:t>
      </w:r>
    </w:p>
    <w:p w14:paraId="5389598E"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xml:space="preserve">Ha az Intézmény a személyes adatot nyilvánosságra hozta, és az adatot a törléshez való jogra vonatkozó rendelkezések alapján azt törölni köteles, az elérhető technológia és a megvalósítás költségeinek figyelembevételével megteszi az </w:t>
      </w:r>
      <w:proofErr w:type="spellStart"/>
      <w:r w:rsidRPr="004732F1">
        <w:rPr>
          <w:rFonts w:ascii="Times New Roman" w:eastAsia="Calibri" w:hAnsi="Times New Roman" w:cs="Times New Roman"/>
        </w:rPr>
        <w:t>ésszerűen</w:t>
      </w:r>
      <w:proofErr w:type="spellEnd"/>
      <w:r w:rsidRPr="004732F1">
        <w:rPr>
          <w:rFonts w:ascii="Times New Roman" w:eastAsia="Calibri" w:hAnsi="Times New Roman" w:cs="Times New Roman"/>
        </w:rPr>
        <w:t xml:space="preserve"> elvárható lépéseket – ideértve technikai intézkedéseket – annak érdekében, hogy tájékoztassa az adatokat kezelő adatkezelőket, hogy az érintett kérelmezte tőlük a szóban forgó személyes adatok másolatának, illetve másodpéldányának törlését.</w:t>
      </w:r>
    </w:p>
    <w:p w14:paraId="573D8EC7" w14:textId="77777777" w:rsidR="00F25C08" w:rsidRPr="004732F1" w:rsidRDefault="00F25C08" w:rsidP="00F25C08">
      <w:pPr>
        <w:numPr>
          <w:ilvl w:val="0"/>
          <w:numId w:val="4"/>
        </w:numPr>
        <w:autoSpaceDE w:val="0"/>
        <w:autoSpaceDN w:val="0"/>
        <w:adjustRightInd w:val="0"/>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Adatkezelés korlátozása:</w:t>
      </w:r>
    </w:p>
    <w:p w14:paraId="6F9B3B3C"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313C6FEC"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Az érintett az alábbi esetekben jogosult arra, hogy kérésére az adatkezelő korlátozza az adatkezelést:</w:t>
      </w:r>
    </w:p>
    <w:p w14:paraId="769E85C6" w14:textId="77777777" w:rsidR="00F25C08" w:rsidRPr="004732F1" w:rsidRDefault="00F25C08" w:rsidP="00F25C08">
      <w:pPr>
        <w:autoSpaceDE w:val="0"/>
        <w:autoSpaceDN w:val="0"/>
        <w:adjustRightInd w:val="0"/>
        <w:spacing w:after="0" w:line="240" w:lineRule="auto"/>
        <w:jc w:val="both"/>
        <w:rPr>
          <w:rFonts w:ascii="Times New Roman" w:eastAsia="Calibri" w:hAnsi="Times New Roman" w:cs="Times New Roman"/>
        </w:rPr>
      </w:pPr>
      <w:r w:rsidRPr="004732F1">
        <w:rPr>
          <w:rFonts w:ascii="Times New Roman" w:eastAsia="Calibri" w:hAnsi="Times New Roman" w:cs="Times New Roman"/>
        </w:rPr>
        <w:t xml:space="preserve">Az érintett jogosult arra, hogy kérésére az adatkezelő korlátozza az adatkezelést, ha az alábbiak valamelyike teljesül: </w:t>
      </w:r>
    </w:p>
    <w:p w14:paraId="3A7F035A" w14:textId="77777777" w:rsidR="00F25C08" w:rsidRPr="004732F1" w:rsidRDefault="00F25C08" w:rsidP="00F25C08">
      <w:pPr>
        <w:autoSpaceDE w:val="0"/>
        <w:autoSpaceDN w:val="0"/>
        <w:adjustRightInd w:val="0"/>
        <w:spacing w:after="0" w:line="240" w:lineRule="auto"/>
        <w:jc w:val="both"/>
        <w:rPr>
          <w:rFonts w:ascii="Times New Roman" w:eastAsia="Calibri" w:hAnsi="Times New Roman" w:cs="Times New Roman"/>
        </w:rPr>
      </w:pPr>
      <w:r w:rsidRPr="004732F1">
        <w:rPr>
          <w:rFonts w:ascii="Times New Roman" w:eastAsia="Calibri" w:hAnsi="Times New Roman" w:cs="Times New Roman"/>
        </w:rPr>
        <w:t xml:space="preserve">a) vitatja a személyes adatok pontosságát; ez esetben a korlátozás arra az időtartamra vonatkozik, amely lehetővé teszi, hogy ellenőrizzük a személyes adatok pontosságát; </w:t>
      </w:r>
    </w:p>
    <w:p w14:paraId="35B06871" w14:textId="77777777" w:rsidR="00F25C08" w:rsidRPr="004732F1" w:rsidRDefault="00F25C08" w:rsidP="00F25C08">
      <w:pPr>
        <w:autoSpaceDE w:val="0"/>
        <w:autoSpaceDN w:val="0"/>
        <w:adjustRightInd w:val="0"/>
        <w:spacing w:after="0" w:line="240" w:lineRule="auto"/>
        <w:jc w:val="both"/>
        <w:rPr>
          <w:rFonts w:ascii="Times New Roman" w:eastAsia="Calibri" w:hAnsi="Times New Roman" w:cs="Times New Roman"/>
        </w:rPr>
      </w:pPr>
      <w:r w:rsidRPr="004732F1">
        <w:rPr>
          <w:rFonts w:ascii="Times New Roman" w:eastAsia="Calibri" w:hAnsi="Times New Roman" w:cs="Times New Roman"/>
        </w:rPr>
        <w:lastRenderedPageBreak/>
        <w:t xml:space="preserve">b) az adatkezelés jogellenes, és ellenzi az adatok törlését, ehelyett kéri azok felhasználásának korlátozását; </w:t>
      </w:r>
    </w:p>
    <w:p w14:paraId="4BA37B3C" w14:textId="77777777" w:rsidR="00F25C08" w:rsidRPr="004732F1" w:rsidRDefault="00F25C08" w:rsidP="00F25C08">
      <w:pPr>
        <w:autoSpaceDE w:val="0"/>
        <w:autoSpaceDN w:val="0"/>
        <w:adjustRightInd w:val="0"/>
        <w:spacing w:after="0" w:line="240" w:lineRule="auto"/>
        <w:jc w:val="both"/>
        <w:rPr>
          <w:rFonts w:ascii="Times New Roman" w:eastAsia="Calibri" w:hAnsi="Times New Roman" w:cs="Times New Roman"/>
        </w:rPr>
      </w:pPr>
      <w:r w:rsidRPr="004732F1">
        <w:rPr>
          <w:rFonts w:ascii="Times New Roman" w:eastAsia="Calibri" w:hAnsi="Times New Roman" w:cs="Times New Roman"/>
        </w:rPr>
        <w:t xml:space="preserve">c) az adatkezelőnek már nincs szüksége a személyes adatokra adatkezelés céljából, de az érintett igényli azokat jogi igények előterjesztéséhez, érvényesítéséhez vagy védelméhez; vagy </w:t>
      </w:r>
    </w:p>
    <w:p w14:paraId="59BB91E0" w14:textId="77777777" w:rsidR="00F25C08" w:rsidRPr="004732F1" w:rsidRDefault="00F25C08" w:rsidP="00F25C08">
      <w:pPr>
        <w:autoSpaceDE w:val="0"/>
        <w:autoSpaceDN w:val="0"/>
        <w:adjustRightInd w:val="0"/>
        <w:spacing w:after="0" w:line="240" w:lineRule="auto"/>
        <w:jc w:val="both"/>
        <w:rPr>
          <w:rFonts w:ascii="Times New Roman" w:eastAsia="Calibri" w:hAnsi="Times New Roman" w:cs="Times New Roman"/>
        </w:rPr>
      </w:pPr>
      <w:r w:rsidRPr="004732F1">
        <w:rPr>
          <w:rFonts w:ascii="Times New Roman" w:eastAsia="Calibri" w:hAnsi="Times New Roman" w:cs="Times New Roman"/>
        </w:rPr>
        <w:t xml:space="preserve">d) az érintett tiltakozott az adatkezelés ellen; ez esetben a korlátozás arra az időtartamra vonatkozik, amíg megállapításra nem kerül, hogy az adatkezelő jogos indokai elsőbbséget élveznek-e az érintett jogos indokaival szemben. </w:t>
      </w:r>
    </w:p>
    <w:p w14:paraId="0BD8197E" w14:textId="77777777" w:rsidR="00F25C08" w:rsidRPr="004732F1" w:rsidRDefault="00F25C08" w:rsidP="00F25C08">
      <w:pPr>
        <w:numPr>
          <w:ilvl w:val="0"/>
          <w:numId w:val="4"/>
        </w:numPr>
        <w:autoSpaceDE w:val="0"/>
        <w:autoSpaceDN w:val="0"/>
        <w:adjustRightInd w:val="0"/>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 xml:space="preserve">Adatkezelés elleni tiltakozás: </w:t>
      </w:r>
    </w:p>
    <w:p w14:paraId="7C56A573" w14:textId="77777777" w:rsidR="00F25C08" w:rsidRPr="004732F1" w:rsidRDefault="00F25C08" w:rsidP="00F25C08">
      <w:pPr>
        <w:spacing w:after="0" w:line="240" w:lineRule="auto"/>
        <w:jc w:val="both"/>
        <w:rPr>
          <w:rFonts w:ascii="Times New Roman" w:eastAsia="Calibri" w:hAnsi="Times New Roman" w:cs="Times New Roman"/>
          <w:b/>
        </w:rPr>
      </w:pPr>
      <w:r w:rsidRPr="004732F1">
        <w:rPr>
          <w:rFonts w:ascii="Times New Roman" w:eastAsia="Calibri" w:hAnsi="Times New Roman" w:cs="Times New Roman"/>
        </w:rPr>
        <w:t xml:space="preserve">A tiltakozáshoz való jog </w:t>
      </w:r>
      <w:r w:rsidRPr="004732F1">
        <w:rPr>
          <w:rFonts w:ascii="Tahoma" w:eastAsia="Calibri" w:hAnsi="Tahoma" w:cs="Tahoma"/>
        </w:rPr>
        <w:t>﻿</w:t>
      </w:r>
      <w:r w:rsidRPr="004732F1">
        <w:rPr>
          <w:rFonts w:ascii="Times New Roman" w:eastAsia="Calibri" w:hAnsi="Times New Roman" w:cs="Times New Roman"/>
        </w:rPr>
        <w:t xml:space="preserve">gyakorlása esetén az adatkezelő a személyes adatokat nem kezelheti tovább, kivéve, ha bizonyítja, hogy az adatkezelést olyan kényszerítő </w:t>
      </w:r>
      <w:proofErr w:type="spellStart"/>
      <w:r w:rsidRPr="004732F1">
        <w:rPr>
          <w:rFonts w:ascii="Times New Roman" w:eastAsia="Calibri" w:hAnsi="Times New Roman" w:cs="Times New Roman"/>
        </w:rPr>
        <w:t>erejű</w:t>
      </w:r>
      <w:proofErr w:type="spellEnd"/>
      <w:r w:rsidRPr="004732F1">
        <w:rPr>
          <w:rFonts w:ascii="Times New Roman" w:eastAsia="Calibri" w:hAnsi="Times New Roman" w:cs="Times New Roman"/>
        </w:rPr>
        <w:t xml:space="preserve"> jogos okok indokolják, amelyek elsőbbséget élveznek az érintett érdekeivel, jogaival és szabadságaival szemben, vagy amelyek jogi igények előterjesztéséhez, érvényesítéséhez vagy védelméhez kapcsolódnak.</w:t>
      </w:r>
    </w:p>
    <w:p w14:paraId="23163333"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Az érintett hozzájárulásán és a jogi kötelezettségen alapuló adatkezeléseknél a GDPR 21. cikk (1) bekezdésében foglaltak alapján nem gyakorolható.</w:t>
      </w:r>
    </w:p>
    <w:p w14:paraId="25B70046"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A tiltakozáshoz való jog gyakorlására irányuló kérelmet minden esetben az adatvédelmi tisztviselőnek kell címezni. A kérelmet az adatkezelő elektronikus levélcímére lehet benyújtani. A kérelem benyújtásakor kérjük, hogy ügyeljen a pontos címzésre. A kérelemben kérjük feltüntetni, hogy az adatkezelés elleni tiltakozáshoz való jog gyakorlására irányul.</w:t>
      </w:r>
    </w:p>
    <w:p w14:paraId="7892419C" w14:textId="77777777" w:rsidR="00F25C08" w:rsidRPr="004732F1" w:rsidRDefault="00F25C08" w:rsidP="00F25C08">
      <w:pPr>
        <w:numPr>
          <w:ilvl w:val="0"/>
          <w:numId w:val="4"/>
        </w:numPr>
        <w:autoSpaceDE w:val="0"/>
        <w:autoSpaceDN w:val="0"/>
        <w:adjustRightInd w:val="0"/>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 xml:space="preserve">Adathordozhatósághoz való jog: </w:t>
      </w:r>
    </w:p>
    <w:p w14:paraId="1DEC091E" w14:textId="77777777" w:rsidR="00F25C08" w:rsidRPr="004732F1" w:rsidRDefault="00F25C08" w:rsidP="00F25C08">
      <w:pPr>
        <w:spacing w:after="0" w:line="240" w:lineRule="auto"/>
        <w:jc w:val="both"/>
        <w:rPr>
          <w:rFonts w:ascii="Times New Roman" w:eastAsia="Calibri" w:hAnsi="Times New Roman" w:cs="Times New Roman"/>
          <w:b/>
        </w:rPr>
      </w:pPr>
      <w:r w:rsidRPr="004732F1">
        <w:rPr>
          <w:rFonts w:ascii="Times New Roman" w:eastAsia="Calibri" w:hAnsi="Times New Roman" w:cs="Times New Roman"/>
        </w:rPr>
        <w:t>Az érintett jogosult az általa az adatkezelő rendelkezésére bocsátott adatait megkapni</w:t>
      </w:r>
    </w:p>
    <w:p w14:paraId="032678BA" w14:textId="77777777" w:rsidR="00F25C08" w:rsidRPr="004732F1" w:rsidRDefault="00F25C08" w:rsidP="00F25C08">
      <w:pPr>
        <w:numPr>
          <w:ilvl w:val="0"/>
          <w:numId w:val="1"/>
        </w:numPr>
        <w:tabs>
          <w:tab w:val="left" w:pos="720"/>
        </w:tabs>
        <w:autoSpaceDE w:val="0"/>
        <w:autoSpaceDN w:val="0"/>
        <w:adjustRightInd w:val="0"/>
        <w:spacing w:after="0" w:line="240" w:lineRule="auto"/>
        <w:ind w:firstLine="426"/>
        <w:jc w:val="both"/>
        <w:rPr>
          <w:rFonts w:ascii="Times New Roman" w:eastAsia="Calibri" w:hAnsi="Times New Roman" w:cs="Times New Roman"/>
        </w:rPr>
      </w:pPr>
      <w:r w:rsidRPr="004732F1">
        <w:rPr>
          <w:rFonts w:ascii="Times New Roman" w:eastAsia="Calibri" w:hAnsi="Times New Roman" w:cs="Times New Roman"/>
        </w:rPr>
        <w:t>tagolt, széles körben használt, géppel olvasható formátumban</w:t>
      </w:r>
    </w:p>
    <w:p w14:paraId="75F22D37" w14:textId="77777777" w:rsidR="00F25C08" w:rsidRPr="004732F1" w:rsidRDefault="00F25C08" w:rsidP="00F25C08">
      <w:pPr>
        <w:numPr>
          <w:ilvl w:val="0"/>
          <w:numId w:val="1"/>
        </w:numPr>
        <w:tabs>
          <w:tab w:val="left" w:pos="720"/>
        </w:tabs>
        <w:autoSpaceDE w:val="0"/>
        <w:autoSpaceDN w:val="0"/>
        <w:adjustRightInd w:val="0"/>
        <w:spacing w:after="0" w:line="240" w:lineRule="auto"/>
        <w:ind w:firstLine="426"/>
        <w:jc w:val="both"/>
        <w:rPr>
          <w:rFonts w:ascii="Times New Roman" w:eastAsia="Calibri" w:hAnsi="Times New Roman" w:cs="Times New Roman"/>
        </w:rPr>
      </w:pPr>
      <w:r w:rsidRPr="004732F1">
        <w:rPr>
          <w:rFonts w:ascii="Times New Roman" w:eastAsia="Calibri" w:hAnsi="Times New Roman" w:cs="Times New Roman"/>
        </w:rPr>
        <w:t>jogosult más adatkezelőhöz továbbítani</w:t>
      </w:r>
    </w:p>
    <w:p w14:paraId="66BD9948" w14:textId="77777777" w:rsidR="00F25C08" w:rsidRPr="004732F1" w:rsidRDefault="00F25C08" w:rsidP="00F25C08">
      <w:pPr>
        <w:numPr>
          <w:ilvl w:val="0"/>
          <w:numId w:val="1"/>
        </w:numPr>
        <w:tabs>
          <w:tab w:val="left" w:pos="720"/>
        </w:tabs>
        <w:autoSpaceDE w:val="0"/>
        <w:autoSpaceDN w:val="0"/>
        <w:adjustRightInd w:val="0"/>
        <w:spacing w:after="0" w:line="240" w:lineRule="auto"/>
        <w:ind w:firstLine="426"/>
        <w:jc w:val="both"/>
        <w:rPr>
          <w:rFonts w:ascii="Times New Roman" w:eastAsia="Calibri" w:hAnsi="Times New Roman" w:cs="Times New Roman"/>
        </w:rPr>
      </w:pPr>
      <w:r w:rsidRPr="004732F1">
        <w:rPr>
          <w:rFonts w:ascii="Times New Roman" w:eastAsia="Calibri" w:hAnsi="Times New Roman" w:cs="Times New Roman"/>
        </w:rPr>
        <w:t>kérheti az adatok közvetlen továbbítását a másik adatkezelőhöz – ha ez</w:t>
      </w:r>
      <w:r w:rsidRPr="004732F1">
        <w:rPr>
          <w:rFonts w:ascii="Times New Roman" w:eastAsia="Calibri" w:hAnsi="Times New Roman" w:cs="Times New Roman"/>
        </w:rPr>
        <w:br/>
        <w:t>technikailag megvalósítható</w:t>
      </w:r>
    </w:p>
    <w:p w14:paraId="12AE4B22" w14:textId="77777777" w:rsidR="00F25C08" w:rsidRPr="004732F1" w:rsidRDefault="00F25C08" w:rsidP="00F25C08">
      <w:pPr>
        <w:numPr>
          <w:ilvl w:val="0"/>
          <w:numId w:val="1"/>
        </w:numPr>
        <w:tabs>
          <w:tab w:val="left" w:pos="720"/>
        </w:tabs>
        <w:autoSpaceDE w:val="0"/>
        <w:autoSpaceDN w:val="0"/>
        <w:adjustRightInd w:val="0"/>
        <w:spacing w:after="0" w:line="240" w:lineRule="auto"/>
        <w:ind w:firstLine="426"/>
        <w:jc w:val="both"/>
        <w:rPr>
          <w:rFonts w:ascii="Times New Roman" w:eastAsia="Calibri" w:hAnsi="Times New Roman" w:cs="Times New Roman"/>
        </w:rPr>
      </w:pPr>
      <w:r w:rsidRPr="004732F1">
        <w:rPr>
          <w:rFonts w:ascii="Times New Roman" w:eastAsia="Calibri" w:hAnsi="Times New Roman" w:cs="Times New Roman"/>
        </w:rPr>
        <w:t>kivéve: közérdekű, vagy közhatalmú jog gyakorlása céljából végzett adatkezelés</w:t>
      </w:r>
    </w:p>
    <w:p w14:paraId="43850103" w14:textId="77777777" w:rsidR="00F25C08" w:rsidRPr="004732F1" w:rsidRDefault="00F25C08" w:rsidP="00F25C08">
      <w:pPr>
        <w:spacing w:after="0" w:line="240" w:lineRule="auto"/>
        <w:ind w:firstLine="426"/>
        <w:jc w:val="both"/>
        <w:rPr>
          <w:rFonts w:ascii="Times New Roman" w:eastAsia="Calibri" w:hAnsi="Times New Roman" w:cs="Times New Roman"/>
        </w:rPr>
      </w:pPr>
      <w:r w:rsidRPr="004732F1">
        <w:rPr>
          <w:rFonts w:ascii="Times New Roman" w:eastAsia="Calibri" w:hAnsi="Times New Roman" w:cs="Times New Roman"/>
        </w:rPr>
        <w:t>Ez az érintetti jog akkor gyakorolható, ha automatizált módon történik az adatkezelés, és az adatkezelő az adatokat az érintett hozzájárulása vagy a szerződéses jogalap alapján kezeli.</w:t>
      </w:r>
    </w:p>
    <w:p w14:paraId="6084A9A1"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Az adathordozhatósághoz való jog a tájékoztatóban szereplő adatok tekintetében nem gyakorolható, mert nem történik automatizált módon történő adatkezelés.</w:t>
      </w:r>
    </w:p>
    <w:p w14:paraId="5C6C61A6" w14:textId="77777777" w:rsidR="00F25C08" w:rsidRPr="004732F1" w:rsidRDefault="00F25C08" w:rsidP="00F25C08">
      <w:pPr>
        <w:numPr>
          <w:ilvl w:val="0"/>
          <w:numId w:val="4"/>
        </w:numPr>
        <w:autoSpaceDE w:val="0"/>
        <w:autoSpaceDN w:val="0"/>
        <w:adjustRightInd w:val="0"/>
        <w:spacing w:after="0" w:line="240" w:lineRule="auto"/>
        <w:jc w:val="both"/>
        <w:rPr>
          <w:rFonts w:ascii="Times New Roman" w:eastAsia="Calibri" w:hAnsi="Times New Roman" w:cs="Times New Roman"/>
          <w:b/>
          <w:bCs/>
          <w:i/>
          <w:iCs/>
        </w:rPr>
      </w:pPr>
      <w:r w:rsidRPr="004732F1">
        <w:rPr>
          <w:rFonts w:ascii="Times New Roman" w:eastAsia="Calibri" w:hAnsi="Times New Roman" w:cs="Times New Roman"/>
          <w:b/>
          <w:bCs/>
          <w:i/>
          <w:iCs/>
        </w:rPr>
        <w:t>Felügyeleti hatósághoz fordulás - és bírósághoz fordulás joga</w:t>
      </w:r>
    </w:p>
    <w:p w14:paraId="44EB072E"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Ha az érintett úgy érzi, hogy az adatkezelés során sérelem érte, annak tényét a helyzet rendezése érdekében az adatkezelő adatvédelmi tisztviselője felé jelezheti.</w:t>
      </w:r>
    </w:p>
    <w:p w14:paraId="077F3C71"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xml:space="preserve">Amennyiben a megkeresés nem vezetett eredményre, az érintett </w:t>
      </w:r>
      <w:proofErr w:type="spellStart"/>
      <w:r w:rsidRPr="004732F1">
        <w:rPr>
          <w:rFonts w:ascii="Times New Roman" w:eastAsia="Calibri" w:hAnsi="Times New Roman" w:cs="Times New Roman"/>
        </w:rPr>
        <w:t>Infotv</w:t>
      </w:r>
      <w:proofErr w:type="spellEnd"/>
      <w:r w:rsidRPr="004732F1">
        <w:rPr>
          <w:rFonts w:ascii="Times New Roman" w:eastAsia="Calibri" w:hAnsi="Times New Roman" w:cs="Times New Roman"/>
        </w:rPr>
        <w:t xml:space="preserve">. 52. § alapján a Nemzeti Adatvédelmi és Információszabadság Hatóságnál bejelentést tehet, továbbá az </w:t>
      </w:r>
      <w:proofErr w:type="spellStart"/>
      <w:r w:rsidRPr="004732F1">
        <w:rPr>
          <w:rFonts w:ascii="Times New Roman" w:eastAsia="Calibri" w:hAnsi="Times New Roman" w:cs="Times New Roman"/>
        </w:rPr>
        <w:t>Infotv</w:t>
      </w:r>
      <w:proofErr w:type="spellEnd"/>
      <w:r w:rsidRPr="004732F1">
        <w:rPr>
          <w:rFonts w:ascii="Times New Roman" w:eastAsia="Calibri" w:hAnsi="Times New Roman" w:cs="Times New Roman"/>
        </w:rPr>
        <w:t>. 22. § szerint, valamint a polgári törvénykönyvről szóló 2013. évi V. törvény Második Könyvének III. része alapján bírósághoz fordulhat.</w:t>
      </w:r>
    </w:p>
    <w:p w14:paraId="373E6E87"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xml:space="preserve">A </w:t>
      </w:r>
      <w:r w:rsidRPr="004732F1">
        <w:rPr>
          <w:rFonts w:ascii="Times New Roman" w:eastAsia="Calibri" w:hAnsi="Times New Roman" w:cs="Times New Roman"/>
          <w:b/>
        </w:rPr>
        <w:t>Nemzeti Adatvédelmi és Információszabadság Hatóság</w:t>
      </w:r>
      <w:r w:rsidRPr="004732F1">
        <w:rPr>
          <w:rFonts w:ascii="Times New Roman" w:eastAsia="Calibri" w:hAnsi="Times New Roman" w:cs="Times New Roman"/>
        </w:rPr>
        <w:t xml:space="preserve"> elérhetősége:</w:t>
      </w:r>
    </w:p>
    <w:p w14:paraId="712302B6"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Postacím: 1530 Budapest, Pf.: 5.</w:t>
      </w:r>
    </w:p>
    <w:p w14:paraId="672BFFDE"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Telefon: +36 (1) 391-1400</w:t>
      </w:r>
    </w:p>
    <w:p w14:paraId="1E03DC50"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Elektronikus postacím: ugyfelszolgalat@naih.hu</w:t>
      </w:r>
    </w:p>
    <w:p w14:paraId="1527BBC9"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xml:space="preserve">Honlap: </w:t>
      </w:r>
      <w:hyperlink r:id="rId5" w:history="1">
        <w:r w:rsidRPr="004732F1">
          <w:rPr>
            <w:rFonts w:ascii="Times New Roman" w:eastAsia="Calibri" w:hAnsi="Times New Roman" w:cs="Times New Roman"/>
            <w:u w:val="single"/>
          </w:rPr>
          <w:t>www.naih.hu</w:t>
        </w:r>
      </w:hyperlink>
    </w:p>
    <w:p w14:paraId="305BD5E1" w14:textId="77777777" w:rsidR="00F25C08" w:rsidRPr="004732F1" w:rsidRDefault="00F25C08" w:rsidP="00F25C08">
      <w:pPr>
        <w:spacing w:after="0" w:line="240" w:lineRule="auto"/>
        <w:jc w:val="both"/>
        <w:rPr>
          <w:rFonts w:ascii="Times New Roman" w:eastAsia="Calibri" w:hAnsi="Times New Roman" w:cs="Times New Roman"/>
        </w:rPr>
      </w:pPr>
    </w:p>
    <w:p w14:paraId="4E28D3A2" w14:textId="77777777" w:rsidR="00F25C08" w:rsidRPr="004732F1" w:rsidRDefault="00F25C08" w:rsidP="00F25C08">
      <w:pPr>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Mennyi idő az 1-7. pontban foglalt kérelmek vizsgálata és megválaszolása?</w:t>
      </w:r>
    </w:p>
    <w:p w14:paraId="0F4BBEDA"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A kérelmek ügyintézési határideje 25 nap, a tiltakozási jog esetén 15 nap. A kérelem elbírálásának eredményéről az érintettet az adatkezelő tájékoztatja. Amennyiben a jogok gyakorlása során kétség merül fel az adatkezelőben, hogy a kérelem valóban az érintettől származik, saját jogszerű adatkezelése és az érintett védelme érdekében további információkat kérhet.</w:t>
      </w:r>
    </w:p>
    <w:p w14:paraId="67E5723B"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Az adatkezelő az érintettet, akinek a kérésére korlátozták az adatkezelést, az adatkezelés korlátozásának feloldásáról előzetesen tájékoztatja.</w:t>
      </w:r>
    </w:p>
    <w:p w14:paraId="685C34BF"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Az adatkezelő az adatok helyesbítése, törlése, az adatkezelés korlátozása esetén mindenkit tájékoztat, akihez az érintett adatait továbbította.</w:t>
      </w:r>
    </w:p>
    <w:p w14:paraId="34607222"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Amennyiben az nem történik meg, lehetetlennek bizonyul, vagy aránytalanul nagy erőfeszítést igényel, az adatkezelő ennek tényéről, és okáról az érintettet a kérelemre adott válaszában tájékoztatja.</w:t>
      </w:r>
    </w:p>
    <w:p w14:paraId="730747A8" w14:textId="77777777" w:rsidR="00F25C08" w:rsidRPr="004732F1" w:rsidRDefault="00F25C08" w:rsidP="00F25C08">
      <w:pPr>
        <w:spacing w:after="0" w:line="240" w:lineRule="auto"/>
        <w:jc w:val="both"/>
        <w:rPr>
          <w:rFonts w:ascii="Times New Roman" w:eastAsia="Calibri" w:hAnsi="Times New Roman" w:cs="Times New Roman"/>
        </w:rPr>
      </w:pPr>
    </w:p>
    <w:p w14:paraId="7954F8E8" w14:textId="77777777" w:rsidR="00F25C08" w:rsidRPr="004732F1" w:rsidRDefault="00F25C08" w:rsidP="00F25C08">
      <w:pPr>
        <w:numPr>
          <w:ilvl w:val="0"/>
          <w:numId w:val="5"/>
        </w:numPr>
        <w:spacing w:after="0" w:line="240" w:lineRule="auto"/>
        <w:jc w:val="both"/>
        <w:rPr>
          <w:rFonts w:ascii="Times New Roman" w:eastAsia="Calibri" w:hAnsi="Times New Roman" w:cs="Times New Roman"/>
        </w:rPr>
      </w:pPr>
      <w:r w:rsidRPr="004732F1">
        <w:rPr>
          <w:rFonts w:ascii="Times New Roman" w:eastAsia="Calibri" w:hAnsi="Times New Roman" w:cs="Times New Roman"/>
        </w:rPr>
        <w:t>Ha az érintett úgy érzi, hogy az adatkezelés során a Gyvt. 6-10. §-</w:t>
      </w:r>
      <w:proofErr w:type="spellStart"/>
      <w:r w:rsidRPr="004732F1">
        <w:rPr>
          <w:rFonts w:ascii="Times New Roman" w:eastAsia="Calibri" w:hAnsi="Times New Roman" w:cs="Times New Roman"/>
        </w:rPr>
        <w:t>aiban</w:t>
      </w:r>
      <w:proofErr w:type="spellEnd"/>
      <w:r w:rsidRPr="004732F1">
        <w:rPr>
          <w:rFonts w:ascii="Times New Roman" w:eastAsia="Calibri" w:hAnsi="Times New Roman" w:cs="Times New Roman"/>
        </w:rPr>
        <w:t xml:space="preserve"> megillető gyermeki jogainak gyakorlásában sérelem érte, annak tényét a helyzet rendezése érdekében az adatkezelő gyermekjogi képviselője felé jelezheti.</w:t>
      </w:r>
    </w:p>
    <w:p w14:paraId="4BDDC64E" w14:textId="77777777" w:rsidR="00F25C08" w:rsidRPr="004732F1" w:rsidRDefault="00F25C08" w:rsidP="00F25C08">
      <w:pPr>
        <w:spacing w:after="0" w:line="240" w:lineRule="auto"/>
        <w:ind w:left="720"/>
        <w:contextualSpacing/>
        <w:jc w:val="both"/>
        <w:rPr>
          <w:rFonts w:ascii="Times New Roman" w:eastAsia="Calibri" w:hAnsi="Times New Roman" w:cs="Times New Roman"/>
        </w:rPr>
      </w:pPr>
      <w:r w:rsidRPr="004732F1">
        <w:rPr>
          <w:rFonts w:ascii="Times New Roman" w:eastAsia="Calibri" w:hAnsi="Times New Roman" w:cs="Times New Roman"/>
          <w:b/>
        </w:rPr>
        <w:lastRenderedPageBreak/>
        <w:t xml:space="preserve">Gyermekjogi képviselő: </w:t>
      </w:r>
      <w:r w:rsidRPr="004732F1">
        <w:rPr>
          <w:rFonts w:ascii="Times New Roman" w:eastAsia="Calibri" w:hAnsi="Times New Roman" w:cs="Times New Roman"/>
        </w:rPr>
        <w:t>Bánházi Ágnes telefon: +3620/4899-621 email: agnes.banhazi@ijb.emmi.gov.hu</w:t>
      </w:r>
    </w:p>
    <w:p w14:paraId="160D7914" w14:textId="77777777" w:rsidR="00F25C08" w:rsidRPr="004732F1" w:rsidRDefault="00F25C08" w:rsidP="00F25C08">
      <w:pPr>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Mennyi idő a kérelmek vizsgálata és megválaszolása?</w:t>
      </w:r>
    </w:p>
    <w:p w14:paraId="1DEAA678"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Amennyiben a Gyermekjogi képviselő javaslattal él, úgy a gyermekjóléti intézmények vezetője tizenöt napon belül, a fenntartó harminc napon belül, illetve a képviselő-testület a következő testületi ülésén érdemben megtárgyalja a gyermekjogi képviselő észrevételeit, és az ezzel kapcsolatos állásfoglalásáról, intézkedéséről tájékoztatja őt.</w:t>
      </w:r>
    </w:p>
    <w:p w14:paraId="4E0117E5" w14:textId="77777777" w:rsidR="00F25C08" w:rsidRPr="004732F1" w:rsidRDefault="00F25C08" w:rsidP="00F25C08">
      <w:pPr>
        <w:spacing w:after="0" w:line="240" w:lineRule="auto"/>
        <w:jc w:val="both"/>
        <w:rPr>
          <w:rFonts w:ascii="Times New Roman" w:eastAsia="Calibri" w:hAnsi="Times New Roman" w:cs="Times New Roman"/>
        </w:rPr>
      </w:pPr>
    </w:p>
    <w:p w14:paraId="1AFE7EEA" w14:textId="77777777" w:rsidR="00F25C08" w:rsidRPr="004732F1" w:rsidRDefault="00F25C08" w:rsidP="00F25C08">
      <w:pPr>
        <w:numPr>
          <w:ilvl w:val="0"/>
          <w:numId w:val="5"/>
        </w:numPr>
        <w:spacing w:after="0" w:line="240" w:lineRule="auto"/>
        <w:jc w:val="both"/>
        <w:rPr>
          <w:rFonts w:ascii="Times New Roman" w:eastAsia="Calibri" w:hAnsi="Times New Roman" w:cs="Times New Roman"/>
        </w:rPr>
      </w:pPr>
      <w:r w:rsidRPr="004732F1">
        <w:rPr>
          <w:rFonts w:ascii="Times New Roman" w:eastAsia="Calibri" w:hAnsi="Times New Roman" w:cs="Times New Roman"/>
        </w:rPr>
        <w:t>Ha az érintett úgy érzi, hogy az adatkezelés során a Szoc.tv. 94/E. §-</w:t>
      </w:r>
      <w:proofErr w:type="spellStart"/>
      <w:r w:rsidRPr="004732F1">
        <w:rPr>
          <w:rFonts w:ascii="Times New Roman" w:eastAsia="Calibri" w:hAnsi="Times New Roman" w:cs="Times New Roman"/>
        </w:rPr>
        <w:t>ában</w:t>
      </w:r>
      <w:proofErr w:type="spellEnd"/>
      <w:r w:rsidRPr="004732F1">
        <w:rPr>
          <w:rFonts w:ascii="Times New Roman" w:eastAsia="Calibri" w:hAnsi="Times New Roman" w:cs="Times New Roman"/>
        </w:rPr>
        <w:t>, a 94/F. §-</w:t>
      </w:r>
      <w:proofErr w:type="spellStart"/>
      <w:r w:rsidRPr="004732F1">
        <w:rPr>
          <w:rFonts w:ascii="Times New Roman" w:eastAsia="Calibri" w:hAnsi="Times New Roman" w:cs="Times New Roman"/>
        </w:rPr>
        <w:t>ában</w:t>
      </w:r>
      <w:proofErr w:type="spellEnd"/>
      <w:r w:rsidRPr="004732F1">
        <w:rPr>
          <w:rFonts w:ascii="Times New Roman" w:eastAsia="Calibri" w:hAnsi="Times New Roman" w:cs="Times New Roman"/>
        </w:rPr>
        <w:t xml:space="preserve"> megillető ellátotti jogainak gyakorlásában sérelem érte, annak tényét a helyzet rendezése érdekében az adatkezelő ellátottjogi képviselője felé jelezheti.</w:t>
      </w:r>
    </w:p>
    <w:p w14:paraId="30579EDE" w14:textId="77777777" w:rsidR="00F25C08" w:rsidRPr="004732F1" w:rsidRDefault="00F25C08" w:rsidP="00F25C08">
      <w:pPr>
        <w:spacing w:after="0" w:line="240" w:lineRule="auto"/>
        <w:ind w:left="720"/>
        <w:contextualSpacing/>
        <w:jc w:val="both"/>
        <w:rPr>
          <w:rFonts w:ascii="Times New Roman" w:eastAsia="Calibri" w:hAnsi="Times New Roman" w:cs="Times New Roman"/>
        </w:rPr>
      </w:pPr>
      <w:r w:rsidRPr="004732F1">
        <w:rPr>
          <w:rFonts w:ascii="Times New Roman" w:eastAsia="Calibri" w:hAnsi="Times New Roman" w:cs="Times New Roman"/>
          <w:b/>
        </w:rPr>
        <w:t xml:space="preserve">Ellátottjogi képviselő: </w:t>
      </w:r>
      <w:proofErr w:type="spellStart"/>
      <w:r w:rsidRPr="004732F1">
        <w:rPr>
          <w:rFonts w:ascii="Times New Roman" w:eastAsia="Calibri" w:hAnsi="Times New Roman" w:cs="Times New Roman"/>
        </w:rPr>
        <w:t>Csetényi</w:t>
      </w:r>
      <w:proofErr w:type="spellEnd"/>
      <w:r w:rsidRPr="004732F1">
        <w:rPr>
          <w:rFonts w:ascii="Times New Roman" w:eastAsia="Calibri" w:hAnsi="Times New Roman" w:cs="Times New Roman"/>
        </w:rPr>
        <w:t>-Guba Mária telefon: +3620/4899-662 email: maria.csetenyi@ijb.emmi.gov.hu</w:t>
      </w:r>
    </w:p>
    <w:p w14:paraId="2C76658B" w14:textId="77777777" w:rsidR="00F25C08" w:rsidRPr="004732F1" w:rsidRDefault="00F25C08" w:rsidP="00F25C08">
      <w:pPr>
        <w:spacing w:after="0" w:line="240" w:lineRule="auto"/>
        <w:jc w:val="both"/>
        <w:rPr>
          <w:rFonts w:ascii="Times New Roman" w:eastAsia="Calibri" w:hAnsi="Times New Roman" w:cs="Times New Roman"/>
          <w:b/>
        </w:rPr>
      </w:pPr>
      <w:r w:rsidRPr="004732F1">
        <w:rPr>
          <w:rFonts w:ascii="Times New Roman" w:eastAsia="Calibri" w:hAnsi="Times New Roman" w:cs="Times New Roman"/>
          <w:b/>
        </w:rPr>
        <w:t>Mennyi idő a kérelmek vizsgálata és megválaszolása?</w:t>
      </w:r>
    </w:p>
    <w:p w14:paraId="5522567E"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Amennyiben az ellátottjogi képviselő javaslattal él, úgy a szociális intézmények vezetője tizenöt napon belül, a fenntartó harminc napon belül, illetve a képviselő-testület a következő testületi ülésén érdemben megtárgyalja az ellátottjogi képviselő észrevételeit, és az ezzel kapcsolatos állásfoglalásáról, intézkedéséről tájékoztatja őt.</w:t>
      </w:r>
    </w:p>
    <w:p w14:paraId="215D072D" w14:textId="77777777" w:rsidR="00F25C08" w:rsidRPr="004732F1" w:rsidRDefault="00F25C08" w:rsidP="00F25C08">
      <w:pPr>
        <w:spacing w:after="0" w:line="240" w:lineRule="auto"/>
        <w:jc w:val="both"/>
        <w:rPr>
          <w:rFonts w:ascii="Times New Roman" w:eastAsia="Calibri" w:hAnsi="Times New Roman" w:cs="Times New Roman"/>
        </w:rPr>
      </w:pPr>
    </w:p>
    <w:p w14:paraId="08E9164D" w14:textId="77777777" w:rsidR="00F25C08" w:rsidRPr="004732F1" w:rsidRDefault="00F25C08" w:rsidP="00F25C08">
      <w:pPr>
        <w:spacing w:after="0" w:line="240" w:lineRule="auto"/>
        <w:rPr>
          <w:rFonts w:ascii="Times New Roman" w:eastAsia="Calibri" w:hAnsi="Times New Roman" w:cs="Times New Roman"/>
        </w:rPr>
      </w:pPr>
      <w:r w:rsidRPr="004732F1">
        <w:rPr>
          <w:rFonts w:ascii="Times New Roman" w:eastAsia="Calibri" w:hAnsi="Times New Roman" w:cs="Times New Roman"/>
        </w:rPr>
        <w:t>Kelt, ……………</w:t>
      </w:r>
      <w:proofErr w:type="gramStart"/>
      <w:r w:rsidRPr="004732F1">
        <w:rPr>
          <w:rFonts w:ascii="Times New Roman" w:eastAsia="Calibri" w:hAnsi="Times New Roman" w:cs="Times New Roman"/>
        </w:rPr>
        <w:t>…….</w:t>
      </w:r>
      <w:proofErr w:type="gramEnd"/>
      <w:r w:rsidRPr="004732F1">
        <w:rPr>
          <w:rFonts w:ascii="Times New Roman" w:eastAsia="Calibri" w:hAnsi="Times New Roman" w:cs="Times New Roman"/>
        </w:rPr>
        <w:t>év, ……………….hó,……….nap</w:t>
      </w:r>
    </w:p>
    <w:p w14:paraId="7109505A" w14:textId="77777777" w:rsidR="00F25C08" w:rsidRPr="004732F1" w:rsidRDefault="00F25C08" w:rsidP="00F25C08">
      <w:pPr>
        <w:spacing w:after="0" w:line="240" w:lineRule="auto"/>
        <w:rPr>
          <w:rFonts w:ascii="Times New Roman" w:eastAsia="Calibri" w:hAnsi="Times New Roman" w:cs="Times New Roman"/>
        </w:rPr>
      </w:pPr>
    </w:p>
    <w:p w14:paraId="0D5C785F" w14:textId="77777777" w:rsidR="00F25C08" w:rsidRPr="004732F1" w:rsidRDefault="00F25C08" w:rsidP="00F25C08">
      <w:pPr>
        <w:spacing w:after="0" w:line="240" w:lineRule="auto"/>
        <w:ind w:left="4248"/>
        <w:rPr>
          <w:rFonts w:ascii="Times New Roman" w:eastAsia="Calibri" w:hAnsi="Times New Roman" w:cs="Times New Roman"/>
        </w:rPr>
      </w:pPr>
      <w:r w:rsidRPr="004732F1">
        <w:rPr>
          <w:rFonts w:ascii="Times New Roman" w:eastAsia="Calibri" w:hAnsi="Times New Roman" w:cs="Times New Roman"/>
        </w:rPr>
        <w:t xml:space="preserve">PH      </w:t>
      </w:r>
    </w:p>
    <w:p w14:paraId="2F8288BD" w14:textId="77777777" w:rsidR="00F25C08" w:rsidRPr="004732F1" w:rsidRDefault="00F25C08" w:rsidP="00F25C08">
      <w:pPr>
        <w:spacing w:after="0" w:line="240" w:lineRule="auto"/>
        <w:ind w:left="4248"/>
        <w:rPr>
          <w:rFonts w:ascii="Times New Roman" w:eastAsia="Calibri" w:hAnsi="Times New Roman" w:cs="Times New Roman"/>
        </w:rPr>
      </w:pPr>
      <w:r w:rsidRPr="004732F1">
        <w:rPr>
          <w:rFonts w:ascii="Times New Roman" w:eastAsia="Calibri" w:hAnsi="Times New Roman" w:cs="Times New Roman"/>
        </w:rPr>
        <w:t xml:space="preserve">                                                                                                                     ……………………………………..</w:t>
      </w:r>
    </w:p>
    <w:p w14:paraId="3DC4854A" w14:textId="77777777" w:rsidR="00F25C08" w:rsidRPr="004732F1" w:rsidRDefault="00F25C08" w:rsidP="00F25C08">
      <w:pPr>
        <w:spacing w:after="0" w:line="240" w:lineRule="auto"/>
        <w:rPr>
          <w:rFonts w:ascii="Times New Roman" w:eastAsia="Calibri" w:hAnsi="Times New Roman" w:cs="Times New Roman"/>
        </w:rPr>
      </w:pPr>
      <w:r w:rsidRPr="004732F1">
        <w:rPr>
          <w:rFonts w:ascii="Times New Roman" w:eastAsia="Calibri" w:hAnsi="Times New Roman" w:cs="Times New Roman"/>
        </w:rPr>
        <w:tab/>
      </w:r>
      <w:r w:rsidRPr="004732F1">
        <w:rPr>
          <w:rFonts w:ascii="Times New Roman" w:eastAsia="Calibri" w:hAnsi="Times New Roman" w:cs="Times New Roman"/>
        </w:rPr>
        <w:tab/>
      </w:r>
      <w:r w:rsidRPr="004732F1">
        <w:rPr>
          <w:rFonts w:ascii="Times New Roman" w:eastAsia="Calibri" w:hAnsi="Times New Roman" w:cs="Times New Roman"/>
        </w:rPr>
        <w:tab/>
      </w:r>
      <w:r w:rsidRPr="004732F1">
        <w:rPr>
          <w:rFonts w:ascii="Times New Roman" w:eastAsia="Calibri" w:hAnsi="Times New Roman" w:cs="Times New Roman"/>
        </w:rPr>
        <w:tab/>
      </w:r>
      <w:r w:rsidRPr="004732F1">
        <w:rPr>
          <w:rFonts w:ascii="Times New Roman" w:eastAsia="Calibri" w:hAnsi="Times New Roman" w:cs="Times New Roman"/>
        </w:rPr>
        <w:tab/>
      </w:r>
      <w:r w:rsidRPr="004732F1">
        <w:rPr>
          <w:rFonts w:ascii="Times New Roman" w:eastAsia="Calibri" w:hAnsi="Times New Roman" w:cs="Times New Roman"/>
        </w:rPr>
        <w:tab/>
      </w:r>
      <w:r w:rsidRPr="004732F1">
        <w:rPr>
          <w:rFonts w:ascii="Times New Roman" w:eastAsia="Calibri" w:hAnsi="Times New Roman" w:cs="Times New Roman"/>
        </w:rPr>
        <w:tab/>
      </w:r>
      <w:r w:rsidRPr="004732F1">
        <w:rPr>
          <w:rFonts w:ascii="Times New Roman" w:eastAsia="Calibri" w:hAnsi="Times New Roman" w:cs="Times New Roman"/>
        </w:rPr>
        <w:tab/>
      </w:r>
      <w:bookmarkStart w:id="1" w:name="_Hlk18059451"/>
      <w:r w:rsidRPr="004732F1">
        <w:rPr>
          <w:rFonts w:ascii="Times New Roman" w:eastAsia="Calibri" w:hAnsi="Times New Roman" w:cs="Times New Roman"/>
        </w:rPr>
        <w:t xml:space="preserve">                                                                   </w:t>
      </w:r>
    </w:p>
    <w:p w14:paraId="373A3E6D" w14:textId="77777777" w:rsidR="00F25C08" w:rsidRPr="004732F1" w:rsidRDefault="00F25C08" w:rsidP="00F25C08">
      <w:pPr>
        <w:spacing w:after="0" w:line="240" w:lineRule="auto"/>
        <w:rPr>
          <w:rFonts w:ascii="Times New Roman" w:eastAsia="Calibri" w:hAnsi="Times New Roman" w:cs="Times New Roman"/>
        </w:rPr>
      </w:pPr>
      <w:r w:rsidRPr="004732F1">
        <w:rPr>
          <w:rFonts w:ascii="Times New Roman" w:eastAsia="Calibri" w:hAnsi="Times New Roman" w:cs="Times New Roman"/>
        </w:rPr>
        <w:t xml:space="preserve">                                                                                                                 aláírás/ügyintéző</w:t>
      </w:r>
    </w:p>
    <w:bookmarkEnd w:id="1"/>
    <w:p w14:paraId="5079AD92" w14:textId="77777777" w:rsidR="00F25C08" w:rsidRPr="004732F1" w:rsidRDefault="00F25C08" w:rsidP="00F25C08">
      <w:pPr>
        <w:spacing w:after="0" w:line="240" w:lineRule="auto"/>
        <w:rPr>
          <w:rFonts w:ascii="Times New Roman" w:eastAsia="Calibri" w:hAnsi="Times New Roman" w:cs="Times New Roman"/>
        </w:rPr>
      </w:pPr>
    </w:p>
    <w:p w14:paraId="670488F0" w14:textId="77777777" w:rsidR="00F25C08" w:rsidRPr="004732F1" w:rsidRDefault="00F25C08" w:rsidP="00F25C08">
      <w:pPr>
        <w:spacing w:after="0" w:line="240" w:lineRule="auto"/>
        <w:jc w:val="both"/>
        <w:rPr>
          <w:rFonts w:ascii="Times New Roman" w:eastAsia="Calibri" w:hAnsi="Times New Roman" w:cs="Times New Roman"/>
        </w:rPr>
      </w:pPr>
      <w:r w:rsidRPr="004732F1">
        <w:rPr>
          <w:rFonts w:ascii="Times New Roman" w:eastAsia="Calibri" w:hAnsi="Times New Roman" w:cs="Times New Roman"/>
        </w:rPr>
        <w:t xml:space="preserve">Tudomásul veszem, hogy a megjelölt személyes adatok megadása a jogszabályban meghatározott jogok érvényesítéséhez szükségesek, anélkül a jogszabályban meghatározott jogok nem illethetnek meg, az ellátásban nem </w:t>
      </w:r>
      <w:proofErr w:type="spellStart"/>
      <w:r w:rsidRPr="004732F1">
        <w:rPr>
          <w:rFonts w:ascii="Times New Roman" w:eastAsia="Calibri" w:hAnsi="Times New Roman" w:cs="Times New Roman"/>
        </w:rPr>
        <w:t>részesülhetek</w:t>
      </w:r>
      <w:proofErr w:type="spellEnd"/>
      <w:r w:rsidRPr="004732F1">
        <w:rPr>
          <w:rFonts w:ascii="Times New Roman" w:eastAsia="Calibri" w:hAnsi="Times New Roman" w:cs="Times New Roman"/>
        </w:rPr>
        <w:t xml:space="preserve">, a szociális hatáskört gyakorló szerv előtti eljárásban nem </w:t>
      </w:r>
      <w:proofErr w:type="spellStart"/>
      <w:r w:rsidRPr="004732F1">
        <w:rPr>
          <w:rFonts w:ascii="Times New Roman" w:eastAsia="Calibri" w:hAnsi="Times New Roman" w:cs="Times New Roman"/>
        </w:rPr>
        <w:t>vehetek</w:t>
      </w:r>
      <w:proofErr w:type="spellEnd"/>
      <w:r w:rsidRPr="004732F1">
        <w:rPr>
          <w:rFonts w:ascii="Times New Roman" w:eastAsia="Calibri" w:hAnsi="Times New Roman" w:cs="Times New Roman"/>
        </w:rPr>
        <w:t xml:space="preserve"> részt.</w:t>
      </w:r>
    </w:p>
    <w:p w14:paraId="3406434B" w14:textId="77777777" w:rsidR="00F25C08" w:rsidRPr="004732F1" w:rsidRDefault="00F25C08" w:rsidP="00F25C08">
      <w:pPr>
        <w:spacing w:after="0" w:line="240" w:lineRule="auto"/>
        <w:rPr>
          <w:rFonts w:ascii="Times New Roman" w:eastAsia="Calibri" w:hAnsi="Times New Roman" w:cs="Times New Roman"/>
        </w:rPr>
      </w:pPr>
      <w:r w:rsidRPr="004732F1">
        <w:rPr>
          <w:rFonts w:ascii="Times New Roman" w:eastAsia="Calibri" w:hAnsi="Times New Roman" w:cs="Times New Roman"/>
        </w:rPr>
        <w:t>Az adatkezelési tájékoztató 1 (egy) példányát átvettem, tájékoztatásban részesültem.</w:t>
      </w:r>
    </w:p>
    <w:p w14:paraId="6F50617F" w14:textId="77777777" w:rsidR="00F25C08" w:rsidRPr="004732F1" w:rsidRDefault="00F25C08" w:rsidP="00F25C08">
      <w:pPr>
        <w:spacing w:after="0" w:line="240" w:lineRule="auto"/>
        <w:rPr>
          <w:rFonts w:ascii="Times New Roman" w:eastAsia="Calibri" w:hAnsi="Times New Roman" w:cs="Times New Roman"/>
        </w:rPr>
      </w:pPr>
    </w:p>
    <w:p w14:paraId="79B92963" w14:textId="77777777" w:rsidR="00F25C08" w:rsidRPr="004732F1" w:rsidRDefault="00F25C08" w:rsidP="00F25C08">
      <w:pPr>
        <w:spacing w:after="0" w:line="240" w:lineRule="auto"/>
        <w:rPr>
          <w:rFonts w:ascii="Times New Roman" w:eastAsia="Calibri" w:hAnsi="Times New Roman" w:cs="Times New Roman"/>
        </w:rPr>
      </w:pPr>
      <w:r w:rsidRPr="004732F1">
        <w:rPr>
          <w:rFonts w:ascii="Times New Roman" w:eastAsia="Calibri" w:hAnsi="Times New Roman" w:cs="Times New Roman"/>
        </w:rPr>
        <w:t>Kelt, ………</w:t>
      </w:r>
      <w:proofErr w:type="gramStart"/>
      <w:r w:rsidRPr="004732F1">
        <w:rPr>
          <w:rFonts w:ascii="Times New Roman" w:eastAsia="Calibri" w:hAnsi="Times New Roman" w:cs="Times New Roman"/>
        </w:rPr>
        <w:t>…….</w:t>
      </w:r>
      <w:proofErr w:type="gramEnd"/>
      <w:r w:rsidRPr="004732F1">
        <w:rPr>
          <w:rFonts w:ascii="Times New Roman" w:eastAsia="Calibri" w:hAnsi="Times New Roman" w:cs="Times New Roman"/>
        </w:rPr>
        <w:t>.……év,………………….hó,………nap</w:t>
      </w:r>
    </w:p>
    <w:p w14:paraId="4F75BCAA" w14:textId="77777777" w:rsidR="00F25C08" w:rsidRPr="004732F1" w:rsidRDefault="00F25C08" w:rsidP="00F25C08">
      <w:pPr>
        <w:spacing w:after="0" w:line="240" w:lineRule="auto"/>
        <w:rPr>
          <w:rFonts w:ascii="Times New Roman" w:eastAsia="Calibri" w:hAnsi="Times New Roman" w:cs="Times New Roman"/>
        </w:rPr>
      </w:pPr>
      <w:r w:rsidRPr="004732F1">
        <w:rPr>
          <w:rFonts w:ascii="Times New Roman" w:eastAsia="Calibri" w:hAnsi="Times New Roman" w:cs="Times New Roman"/>
        </w:rPr>
        <w:tab/>
      </w:r>
      <w:r w:rsidRPr="004732F1">
        <w:rPr>
          <w:rFonts w:ascii="Times New Roman" w:eastAsia="Calibri" w:hAnsi="Times New Roman" w:cs="Times New Roman"/>
        </w:rPr>
        <w:tab/>
      </w:r>
      <w:r w:rsidRPr="004732F1">
        <w:rPr>
          <w:rFonts w:ascii="Times New Roman" w:eastAsia="Calibri" w:hAnsi="Times New Roman" w:cs="Times New Roman"/>
        </w:rPr>
        <w:tab/>
      </w:r>
      <w:r w:rsidRPr="004732F1">
        <w:rPr>
          <w:rFonts w:ascii="Times New Roman" w:eastAsia="Calibri" w:hAnsi="Times New Roman" w:cs="Times New Roman"/>
        </w:rPr>
        <w:tab/>
      </w:r>
      <w:r w:rsidRPr="004732F1">
        <w:rPr>
          <w:rFonts w:ascii="Times New Roman" w:eastAsia="Calibri" w:hAnsi="Times New Roman" w:cs="Times New Roman"/>
        </w:rPr>
        <w:tab/>
      </w:r>
      <w:r w:rsidRPr="004732F1">
        <w:rPr>
          <w:rFonts w:ascii="Times New Roman" w:eastAsia="Calibri" w:hAnsi="Times New Roman" w:cs="Times New Roman"/>
        </w:rPr>
        <w:tab/>
      </w:r>
      <w:r w:rsidRPr="004732F1">
        <w:rPr>
          <w:rFonts w:ascii="Times New Roman" w:eastAsia="Calibri" w:hAnsi="Times New Roman" w:cs="Times New Roman"/>
        </w:rPr>
        <w:tab/>
        <w:t xml:space="preserve">                              ………………………………………….</w:t>
      </w:r>
    </w:p>
    <w:p w14:paraId="72D3AFC7" w14:textId="77777777" w:rsidR="00F25C08" w:rsidRPr="004732F1" w:rsidRDefault="00F25C08" w:rsidP="00F25C08">
      <w:pPr>
        <w:spacing w:after="0" w:line="240" w:lineRule="auto"/>
        <w:rPr>
          <w:rFonts w:ascii="Times New Roman" w:eastAsia="Times New Roman" w:hAnsi="Times New Roman" w:cs="Times New Roman"/>
          <w:lang w:eastAsia="hu-HU"/>
        </w:rPr>
      </w:pPr>
      <w:r w:rsidRPr="004732F1">
        <w:rPr>
          <w:rFonts w:ascii="Times New Roman" w:eastAsia="Calibri" w:hAnsi="Times New Roman" w:cs="Times New Roman"/>
        </w:rPr>
        <w:tab/>
      </w:r>
      <w:r w:rsidRPr="004732F1">
        <w:rPr>
          <w:rFonts w:ascii="Times New Roman" w:eastAsia="Calibri" w:hAnsi="Times New Roman" w:cs="Times New Roman"/>
        </w:rPr>
        <w:tab/>
      </w:r>
      <w:r w:rsidRPr="004732F1">
        <w:rPr>
          <w:rFonts w:ascii="Times New Roman" w:eastAsia="Calibri" w:hAnsi="Times New Roman" w:cs="Times New Roman"/>
        </w:rPr>
        <w:tab/>
      </w:r>
      <w:r w:rsidRPr="004732F1">
        <w:rPr>
          <w:rFonts w:ascii="Times New Roman" w:eastAsia="Calibri" w:hAnsi="Times New Roman" w:cs="Times New Roman"/>
        </w:rPr>
        <w:tab/>
      </w:r>
      <w:r w:rsidRPr="004732F1">
        <w:rPr>
          <w:rFonts w:ascii="Times New Roman" w:eastAsia="Calibri" w:hAnsi="Times New Roman" w:cs="Times New Roman"/>
        </w:rPr>
        <w:tab/>
      </w:r>
      <w:r w:rsidRPr="004732F1">
        <w:rPr>
          <w:rFonts w:ascii="Times New Roman" w:eastAsia="Calibri" w:hAnsi="Times New Roman" w:cs="Times New Roman"/>
        </w:rPr>
        <w:tab/>
        <w:t xml:space="preserve">                  Tájékoztatásban részesült személy aláírása</w:t>
      </w:r>
    </w:p>
    <w:p w14:paraId="3E0B6652" w14:textId="77777777" w:rsidR="00F25C08" w:rsidRPr="004732F1" w:rsidRDefault="00F25C08" w:rsidP="00F25C08">
      <w:pPr>
        <w:spacing w:after="0" w:line="240" w:lineRule="auto"/>
        <w:jc w:val="center"/>
        <w:rPr>
          <w:rFonts w:ascii="Times New Roman" w:hAnsi="Times New Roman"/>
          <w:b/>
        </w:rPr>
      </w:pPr>
    </w:p>
    <w:p w14:paraId="56612989" w14:textId="77777777" w:rsidR="00F25C08" w:rsidRPr="004732F1" w:rsidRDefault="00F25C08" w:rsidP="00F25C08">
      <w:pPr>
        <w:spacing w:after="0" w:line="240" w:lineRule="auto"/>
        <w:jc w:val="center"/>
        <w:rPr>
          <w:rFonts w:ascii="Times New Roman" w:hAnsi="Times New Roman"/>
          <w:b/>
        </w:rPr>
      </w:pPr>
    </w:p>
    <w:p w14:paraId="68834D20" w14:textId="77777777" w:rsidR="00F25C08" w:rsidRPr="004732F1" w:rsidRDefault="00F25C08" w:rsidP="00F25C08">
      <w:pPr>
        <w:rPr>
          <w:rFonts w:ascii="Times New Roman" w:hAnsi="Times New Roman"/>
          <w:b/>
        </w:rPr>
      </w:pPr>
      <w:r w:rsidRPr="004732F1">
        <w:rPr>
          <w:rFonts w:ascii="Times New Roman" w:hAnsi="Times New Roman"/>
          <w:b/>
        </w:rPr>
        <w:t xml:space="preserve"> </w:t>
      </w:r>
    </w:p>
    <w:p w14:paraId="1032B518" w14:textId="77777777" w:rsidR="00F25C08" w:rsidRPr="004732F1" w:rsidRDefault="00F25C08" w:rsidP="00F25C08">
      <w:pPr>
        <w:rPr>
          <w:rFonts w:ascii="Times New Roman" w:hAnsi="Times New Roman"/>
          <w:b/>
        </w:rPr>
      </w:pPr>
    </w:p>
    <w:p w14:paraId="045A25DA" w14:textId="77777777" w:rsidR="00F25C08" w:rsidRPr="004732F1" w:rsidRDefault="00F25C08" w:rsidP="00F25C08">
      <w:pPr>
        <w:rPr>
          <w:rFonts w:ascii="Times New Roman" w:hAnsi="Times New Roman"/>
          <w:b/>
        </w:rPr>
      </w:pPr>
    </w:p>
    <w:p w14:paraId="2CCDE775" w14:textId="77777777" w:rsidR="00474A26" w:rsidRDefault="00474A26"/>
    <w:sectPr w:rsidR="00474A26" w:rsidSect="00F25C0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0D900907"/>
    <w:multiLevelType w:val="hybridMultilevel"/>
    <w:tmpl w:val="2476133C"/>
    <w:lvl w:ilvl="0" w:tplc="EB722DA2">
      <w:start w:val="1"/>
      <w:numFmt w:val="lowerLetter"/>
      <w:lvlText w:val="%1)"/>
      <w:lvlJc w:val="left"/>
      <w:pPr>
        <w:ind w:left="540" w:hanging="360"/>
      </w:pPr>
      <w:rPr>
        <w:rFonts w:hint="default"/>
        <w:i/>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3" w15:restartNumberingAfterBreak="0">
    <w:nsid w:val="1BCB63EB"/>
    <w:multiLevelType w:val="hybridMultilevel"/>
    <w:tmpl w:val="3CF4B24A"/>
    <w:lvl w:ilvl="0" w:tplc="5FC4536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3143853"/>
    <w:multiLevelType w:val="multilevel"/>
    <w:tmpl w:val="F90CFAEC"/>
    <w:lvl w:ilvl="0">
      <w:start w:val="1"/>
      <w:numFmt w:val="lowerLetter"/>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7FF37D8"/>
    <w:multiLevelType w:val="hybridMultilevel"/>
    <w:tmpl w:val="50AA1B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A5"/>
    <w:rsid w:val="00347EA5"/>
    <w:rsid w:val="00474A26"/>
    <w:rsid w:val="004B56AD"/>
    <w:rsid w:val="00F25C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E80B3-8471-4CDE-870D-300C3F52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F25C0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2735</Words>
  <Characters>18877</Characters>
  <Application>Microsoft Office Word</Application>
  <DocSecurity>0</DocSecurity>
  <Lines>157</Lines>
  <Paragraphs>43</Paragraphs>
  <ScaleCrop>false</ScaleCrop>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Erika</cp:lastModifiedBy>
  <cp:revision>2</cp:revision>
  <dcterms:created xsi:type="dcterms:W3CDTF">2019-10-17T11:08:00Z</dcterms:created>
  <dcterms:modified xsi:type="dcterms:W3CDTF">2019-10-17T11:09:00Z</dcterms:modified>
</cp:coreProperties>
</file>