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  <w:r>
        <w:rPr>
          <w:rStyle w:val="Lbjegyzet-hivatkozs"/>
          <w:sz w:val="24"/>
          <w:szCs w:val="24"/>
        </w:rPr>
        <w:footnoteReference w:id="2"/>
      </w:r>
    </w:p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Pr="004D0829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Pr="00440EF5" w:rsidRDefault="005059A7" w:rsidP="005059A7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A8010A">
        <w:rPr>
          <w:sz w:val="24"/>
          <w:szCs w:val="24"/>
        </w:rPr>
        <w:t>Az önkormányzat szakmai alaptevékenységek kormányzati funkciók és államháztartási szakágazati rend szerinti besorolása</w:t>
      </w:r>
    </w:p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Default="005059A7" w:rsidP="005059A7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Az önkormányzat szakmai alaptevékenységek kormányzati funkciók és államháztartási szakágazati rend szerinti besorolása</w:t>
      </w:r>
    </w:p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Default="005059A7" w:rsidP="005059A7">
      <w:pPr>
        <w:autoSpaceDE w:val="0"/>
        <w:autoSpaceDN w:val="0"/>
        <w:adjustRightInd w:val="0"/>
        <w:rPr>
          <w:sz w:val="24"/>
          <w:szCs w:val="24"/>
        </w:rPr>
      </w:pP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1.         011130</w:t>
      </w:r>
      <w:r>
        <w:rPr>
          <w:sz w:val="24"/>
          <w:szCs w:val="24"/>
        </w:rPr>
        <w:tab/>
        <w:t>Önkormányzatok és önkormányzati hivatalok jogalkotó és általános igazgatási tevékenysége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013320</w:t>
      </w:r>
      <w:r>
        <w:rPr>
          <w:sz w:val="24"/>
          <w:szCs w:val="24"/>
        </w:rPr>
        <w:tab/>
        <w:t>Köztemető-fenntartás és működtetés</w:t>
      </w: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3.         013350</w:t>
      </w:r>
      <w:r>
        <w:rPr>
          <w:sz w:val="24"/>
          <w:szCs w:val="24"/>
        </w:rPr>
        <w:tab/>
        <w:t>Az önkormányzati vagyonnal való gazdálkodással kapcsolatos   feladatok</w:t>
      </w: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4.         013360            Más szerv részére végzett pénzügyi-gazdálkodási, üzemeltetési, egyéb szolgáltatások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016080            Kiemelt állami és önkormányzati rendezvények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041231</w:t>
      </w:r>
      <w:r>
        <w:rPr>
          <w:sz w:val="24"/>
          <w:szCs w:val="24"/>
        </w:rPr>
        <w:tab/>
        <w:t>Rövid időtartamú közfoglalkoztatás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041232</w:t>
      </w:r>
      <w:r>
        <w:rPr>
          <w:sz w:val="24"/>
          <w:szCs w:val="24"/>
        </w:rPr>
        <w:tab/>
        <w:t>Start-munka program – Téli közfoglalkoztatás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041233</w:t>
      </w:r>
      <w:r>
        <w:rPr>
          <w:sz w:val="24"/>
          <w:szCs w:val="24"/>
        </w:rPr>
        <w:tab/>
        <w:t>Hosszabb időtartamú közfoglalkoztatás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042180            Állat-egészségügy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045120</w:t>
      </w:r>
      <w:r>
        <w:rPr>
          <w:sz w:val="24"/>
          <w:szCs w:val="24"/>
        </w:rPr>
        <w:tab/>
        <w:t>Út, autópálya építése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045160</w:t>
      </w:r>
      <w:r>
        <w:rPr>
          <w:sz w:val="24"/>
          <w:szCs w:val="24"/>
        </w:rPr>
        <w:tab/>
        <w:t>Közutak, hidak, alagutak üzemeltetése, fenntartása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047410            Ár- és belvízvédelemmel összefüggő tevékenységek</w:t>
      </w: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13.       051030</w:t>
      </w:r>
      <w:r>
        <w:rPr>
          <w:sz w:val="24"/>
          <w:szCs w:val="24"/>
        </w:rPr>
        <w:tab/>
        <w:t>Nem veszélyes ( települési) hulladék vegyes (ömlesztett) begyűjtése,   szállítása, átrakása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052020</w:t>
      </w:r>
      <w:r>
        <w:rPr>
          <w:sz w:val="24"/>
          <w:szCs w:val="24"/>
        </w:rPr>
        <w:tab/>
        <w:t xml:space="preserve"> Szennyvíz gyűjtése, tisztítása, elhelyezése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064010</w:t>
      </w:r>
      <w:r>
        <w:rPr>
          <w:sz w:val="24"/>
          <w:szCs w:val="24"/>
        </w:rPr>
        <w:tab/>
        <w:t>Közvilágítás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066010</w:t>
      </w:r>
      <w:r>
        <w:rPr>
          <w:sz w:val="24"/>
          <w:szCs w:val="24"/>
        </w:rPr>
        <w:tab/>
        <w:t>Zöldterület-kezelés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066020</w:t>
      </w:r>
      <w:r>
        <w:rPr>
          <w:sz w:val="24"/>
          <w:szCs w:val="24"/>
        </w:rPr>
        <w:tab/>
        <w:t>Város-, községgazdálkodási egyéb szolgáltatások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072111</w:t>
      </w:r>
      <w:r>
        <w:rPr>
          <w:sz w:val="24"/>
          <w:szCs w:val="24"/>
        </w:rPr>
        <w:tab/>
        <w:t>Háziorvosi alapellátás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072311            Fogorvosi alapellátás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074031            Család- és nővédelmi egészségügyi gondozás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074032            Ifjúság-egészségügyi gondozás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081030            Sportlétesítmények, edzőtáborok működtetése és fejlesztése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082091</w:t>
      </w:r>
      <w:r>
        <w:rPr>
          <w:sz w:val="24"/>
          <w:szCs w:val="24"/>
        </w:rPr>
        <w:tab/>
        <w:t>Közművelődés-közösségi és társadalmi részvétel fejlesztése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091140</w:t>
      </w:r>
      <w:r>
        <w:rPr>
          <w:sz w:val="24"/>
          <w:szCs w:val="24"/>
        </w:rPr>
        <w:tab/>
        <w:t>Óvodai nevelés, ellátás működtetési feladatai</w:t>
      </w: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25.       091220</w:t>
      </w:r>
      <w:r>
        <w:rPr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>091250            Alapfokú művészetoktatással összefüggő működtetési feladatok</w:t>
      </w:r>
    </w:p>
    <w:p w:rsidR="005059A7" w:rsidRDefault="005059A7" w:rsidP="005059A7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>27.       092120</w:t>
      </w:r>
      <w:r>
        <w:rPr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5059A7" w:rsidRDefault="005059A7" w:rsidP="005059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</w:t>
      </w:r>
      <w:r>
        <w:rPr>
          <w:color w:val="000000"/>
          <w:sz w:val="24"/>
          <w:szCs w:val="24"/>
        </w:rPr>
        <w:tab/>
        <w:t>096015</w:t>
      </w:r>
      <w:r>
        <w:rPr>
          <w:color w:val="000000"/>
          <w:sz w:val="24"/>
          <w:szCs w:val="24"/>
        </w:rPr>
        <w:tab/>
        <w:t>Gyermekétkeztetés köznevelési intézményben</w:t>
      </w:r>
    </w:p>
    <w:p w:rsidR="005059A7" w:rsidRDefault="005059A7" w:rsidP="005059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</w:t>
      </w:r>
      <w:r>
        <w:rPr>
          <w:color w:val="000000"/>
          <w:sz w:val="24"/>
          <w:szCs w:val="24"/>
        </w:rPr>
        <w:tab/>
        <w:t>096025</w:t>
      </w:r>
      <w:r>
        <w:rPr>
          <w:color w:val="000000"/>
          <w:sz w:val="24"/>
          <w:szCs w:val="24"/>
        </w:rPr>
        <w:tab/>
        <w:t>Munkahelyi étkeztetés köznevelési intézményben</w:t>
      </w:r>
    </w:p>
    <w:p w:rsidR="005059A7" w:rsidRDefault="005059A7" w:rsidP="005059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</w:t>
      </w:r>
      <w:r>
        <w:rPr>
          <w:color w:val="000000"/>
          <w:sz w:val="24"/>
          <w:szCs w:val="24"/>
        </w:rPr>
        <w:tab/>
        <w:t>104031</w:t>
      </w:r>
      <w:r>
        <w:rPr>
          <w:color w:val="000000"/>
          <w:sz w:val="24"/>
          <w:szCs w:val="24"/>
        </w:rPr>
        <w:tab/>
        <w:t>Gyermekek bölcsődei ellátása</w:t>
      </w:r>
    </w:p>
    <w:p w:rsidR="005059A7" w:rsidRDefault="005059A7" w:rsidP="005059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</w:t>
      </w:r>
      <w:r>
        <w:rPr>
          <w:color w:val="000000"/>
          <w:sz w:val="24"/>
          <w:szCs w:val="24"/>
        </w:rPr>
        <w:tab/>
        <w:t xml:space="preserve">104035            Gyermekétkeztetés bölcsődében, fogyatékosok nappali intézményében </w:t>
      </w:r>
    </w:p>
    <w:p w:rsidR="005059A7" w:rsidRDefault="005059A7" w:rsidP="005059A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32.</w:t>
      </w:r>
      <w:r>
        <w:rPr>
          <w:color w:val="000000"/>
          <w:sz w:val="24"/>
          <w:szCs w:val="24"/>
        </w:rPr>
        <w:tab/>
        <w:t xml:space="preserve">104042  </w:t>
      </w:r>
      <w:r>
        <w:rPr>
          <w:color w:val="000000"/>
          <w:sz w:val="24"/>
          <w:szCs w:val="24"/>
        </w:rPr>
        <w:tab/>
        <w:t>Gyermekjóléti szolgálatok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33.</w:t>
      </w:r>
      <w:r>
        <w:rPr>
          <w:sz w:val="24"/>
          <w:szCs w:val="24"/>
        </w:rPr>
        <w:tab/>
        <w:t>106010            Lakóingatlan szociális célú bérbeadása, üzemeltetése</w:t>
      </w:r>
    </w:p>
    <w:p w:rsidR="005059A7" w:rsidRDefault="005059A7" w:rsidP="005059A7">
      <w:pPr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  <w:t>106020</w:t>
      </w:r>
      <w:r>
        <w:rPr>
          <w:sz w:val="24"/>
          <w:szCs w:val="24"/>
        </w:rPr>
        <w:tab/>
        <w:t>Lakásfenntartással, lakhatással összefüggő ellátások</w:t>
      </w:r>
    </w:p>
    <w:p w:rsidR="005059A7" w:rsidRDefault="005059A7" w:rsidP="005059A7">
      <w:pPr>
        <w:rPr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  <w:t>107051            Szociális étkeztetés</w:t>
      </w:r>
    </w:p>
    <w:p w:rsidR="00112D42" w:rsidRDefault="00112D42"/>
    <w:sectPr w:rsidR="00112D42" w:rsidSect="0011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9A7" w:rsidRDefault="005059A7" w:rsidP="005059A7">
      <w:r>
        <w:separator/>
      </w:r>
    </w:p>
  </w:endnote>
  <w:endnote w:type="continuationSeparator" w:id="1">
    <w:p w:rsidR="005059A7" w:rsidRDefault="005059A7" w:rsidP="00505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9A7" w:rsidRDefault="005059A7" w:rsidP="005059A7">
      <w:r>
        <w:separator/>
      </w:r>
    </w:p>
  </w:footnote>
  <w:footnote w:type="continuationSeparator" w:id="1">
    <w:p w:rsidR="005059A7" w:rsidRDefault="005059A7" w:rsidP="005059A7">
      <w:r>
        <w:continuationSeparator/>
      </w:r>
    </w:p>
  </w:footnote>
  <w:footnote w:id="2">
    <w:p w:rsidR="005059A7" w:rsidRDefault="005059A7" w:rsidP="005059A7">
      <w:pPr>
        <w:pStyle w:val="Lbjegyzetszveg"/>
      </w:pPr>
      <w:r>
        <w:rPr>
          <w:rStyle w:val="Lbjegyzet-hivatkozs"/>
        </w:rPr>
        <w:footnoteRef/>
      </w:r>
      <w:r>
        <w:t xml:space="preserve"> Módosította a 4/2016. (II.23.) önkormányzati rendelet Hatályos: 2016. március 1-től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9A7"/>
    <w:rsid w:val="00112D42"/>
    <w:rsid w:val="005059A7"/>
    <w:rsid w:val="00C75367"/>
    <w:rsid w:val="00DE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9A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059A7"/>
  </w:style>
  <w:style w:type="character" w:customStyle="1" w:styleId="LbjegyzetszvegChar">
    <w:name w:val="Lábjegyzetszöveg Char"/>
    <w:basedOn w:val="Bekezdsalapbettpusa"/>
    <w:link w:val="Lbjegyzetszveg"/>
    <w:semiHidden/>
    <w:rsid w:val="005059A7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059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2016-02-26T11:05:00Z</dcterms:created>
  <dcterms:modified xsi:type="dcterms:W3CDTF">2016-02-26T11:06:00Z</dcterms:modified>
</cp:coreProperties>
</file>