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D9" w:rsidRDefault="00B631D9" w:rsidP="00B631D9">
      <w:pPr>
        <w:spacing w:before="0" w:beforeAutospacing="0" w:after="0" w:afterAutospacing="0"/>
        <w:contextualSpacing/>
        <w:rPr>
          <w:noProof/>
        </w:rPr>
      </w:pPr>
    </w:p>
    <w:p w:rsidR="00B631D9" w:rsidRDefault="00B631D9" w:rsidP="00B631D9">
      <w:pPr>
        <w:spacing w:before="0" w:beforeAutospacing="0" w:after="0" w:afterAutospacing="0"/>
        <w:contextualSpacing/>
        <w:rPr>
          <w:noProof/>
        </w:rPr>
      </w:pPr>
    </w:p>
    <w:p w:rsidR="00B631D9" w:rsidRDefault="00B631D9" w:rsidP="00B631D9">
      <w:pPr>
        <w:spacing w:before="0" w:beforeAutospacing="0" w:after="0" w:afterAutospacing="0"/>
        <w:contextualSpacing/>
        <w:rPr>
          <w:noProof/>
        </w:rPr>
      </w:pPr>
    </w:p>
    <w:p w:rsidR="00B631D9" w:rsidRDefault="00B631D9" w:rsidP="00B631D9">
      <w:pPr>
        <w:spacing w:before="0" w:beforeAutospacing="0" w:after="0" w:afterAutospacing="0"/>
        <w:contextualSpacing/>
        <w:rPr>
          <w:noProof/>
        </w:rPr>
      </w:pPr>
    </w:p>
    <w:p w:rsidR="00B631D9" w:rsidRDefault="00B631D9" w:rsidP="00B631D9">
      <w:pPr>
        <w:spacing w:before="0" w:beforeAutospacing="0" w:after="0" w:afterAutospacing="0"/>
        <w:contextualSpacing/>
        <w:rPr>
          <w:noProof/>
        </w:rPr>
      </w:pPr>
    </w:p>
    <w:p w:rsidR="00B631D9" w:rsidRDefault="00B631D9" w:rsidP="00B631D9">
      <w:pPr>
        <w:spacing w:before="0" w:beforeAutospacing="0" w:after="0" w:afterAutospacing="0"/>
        <w:contextualSpacing/>
        <w:rPr>
          <w:noProof/>
        </w:rPr>
      </w:pPr>
    </w:p>
    <w:p w:rsidR="00B631D9" w:rsidRDefault="00B631D9" w:rsidP="00B631D9">
      <w:pPr>
        <w:spacing w:before="0" w:beforeAutospacing="0" w:after="0" w:afterAutospacing="0"/>
        <w:contextualSpacing/>
        <w:rPr>
          <w:noProof/>
        </w:rPr>
      </w:pPr>
    </w:p>
    <w:p w:rsidR="00B631D9" w:rsidRDefault="00B631D9" w:rsidP="00B631D9">
      <w:pPr>
        <w:spacing w:before="0" w:beforeAutospacing="0" w:after="0" w:afterAutospacing="0"/>
        <w:contextualSpacing/>
        <w:rPr>
          <w:noProof/>
        </w:rPr>
      </w:pPr>
    </w:p>
    <w:p w:rsidR="00B631D9" w:rsidRDefault="00B631D9" w:rsidP="00B631D9">
      <w:pPr>
        <w:spacing w:before="0" w:beforeAutospacing="0" w:after="0" w:afterAutospacing="0"/>
        <w:contextualSpacing/>
        <w:rPr>
          <w:noProof/>
        </w:rPr>
      </w:pPr>
    </w:p>
    <w:p w:rsidR="00B631D9" w:rsidRPr="00986655" w:rsidRDefault="00B631D9" w:rsidP="00B631D9">
      <w:pPr>
        <w:pStyle w:val="Listaszerbekezds"/>
        <w:numPr>
          <w:ilvl w:val="0"/>
          <w:numId w:val="1"/>
        </w:numPr>
        <w:jc w:val="right"/>
      </w:pPr>
      <w:r w:rsidRPr="00986655">
        <w:t xml:space="preserve">melléklet a </w:t>
      </w:r>
      <w:r>
        <w:t xml:space="preserve"> 10/2016. (X. 03.</w:t>
      </w:r>
      <w:r w:rsidRPr="00986655">
        <w:t>) önkormányzati rendelethez</w:t>
      </w:r>
    </w:p>
    <w:p w:rsidR="00B631D9" w:rsidRPr="00986655" w:rsidRDefault="00B631D9" w:rsidP="00B631D9">
      <w:pPr>
        <w:pStyle w:val="Listaszerbekezds"/>
        <w:jc w:val="right"/>
      </w:pPr>
      <w:r>
        <w:t>„</w:t>
      </w:r>
      <w:r w:rsidRPr="00986655">
        <w:t>1. melléklet a 9/2007.(VII.16.) önkormány</w:t>
      </w:r>
      <w:r>
        <w:t>zati rendelethez</w:t>
      </w:r>
    </w:p>
    <w:p w:rsidR="00B631D9" w:rsidRPr="00986655" w:rsidRDefault="00B631D9" w:rsidP="00B631D9">
      <w:pPr>
        <w:pStyle w:val="Listaszerbekezds"/>
      </w:pPr>
    </w:p>
    <w:p w:rsidR="00B631D9" w:rsidRPr="00B631D9" w:rsidRDefault="00B631D9" w:rsidP="00B631D9">
      <w:pPr>
        <w:pStyle w:val="Listaszerbekezds"/>
        <w:jc w:val="center"/>
        <w:rPr>
          <w:b/>
        </w:rPr>
      </w:pPr>
      <w:r w:rsidRPr="00986655">
        <w:rPr>
          <w:b/>
        </w:rPr>
        <w:t>Házhoz menő rendszerben elkülönítetten gyűjthető hulladékok</w:t>
      </w:r>
    </w:p>
    <w:p w:rsidR="00B631D9" w:rsidRDefault="00B631D9" w:rsidP="00B631D9">
      <w:pPr>
        <w:spacing w:before="0" w:beforeAutospacing="0" w:after="0" w:afterAutospacing="0"/>
        <w:contextualSpacing/>
        <w:rPr>
          <w:noProof/>
        </w:rPr>
      </w:pPr>
    </w:p>
    <w:p w:rsidR="00B631D9" w:rsidRDefault="00B631D9" w:rsidP="00B631D9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 w:rsidRPr="00986655">
        <w:rPr>
          <w:noProof/>
        </w:rPr>
        <w:drawing>
          <wp:inline distT="0" distB="0" distL="0" distR="0" wp14:anchorId="5B4FDDDA" wp14:editId="21FED827">
            <wp:extent cx="5760720" cy="4605655"/>
            <wp:effectExtent l="0" t="0" r="0" b="4445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1D9" w:rsidRDefault="00B631D9" w:rsidP="00B63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631D9" w:rsidRPr="00986655" w:rsidRDefault="00B631D9" w:rsidP="00B631D9">
      <w:pPr>
        <w:spacing w:before="0" w:beforeAutospacing="0" w:after="0" w:afterAutospacing="0"/>
        <w:contextualSpacing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6655">
        <w:rPr>
          <w:rFonts w:ascii="Times New Roman" w:eastAsia="PMingLiU" w:hAnsi="Times New Roman" w:cs="Times New Roman"/>
          <w:sz w:val="24"/>
          <w:szCs w:val="24"/>
          <w:lang w:eastAsia="zh-TW"/>
        </w:rPr>
        <w:t>A hulladékok az elkülönített gyűjtéshez a Közszolgáltató által biztosított edényben helyezhetők el, kivéve a papír és karton csomagolási hulladék, melyet kötegelve, az edény mellett kell elhelyezni. „</w:t>
      </w:r>
    </w:p>
    <w:p w:rsidR="00B631D9" w:rsidRPr="00986655" w:rsidRDefault="00B631D9" w:rsidP="00B631D9">
      <w:pPr>
        <w:pStyle w:val="Listaszerbekezds"/>
        <w:jc w:val="both"/>
      </w:pPr>
    </w:p>
    <w:p w:rsidR="00B631D9" w:rsidRPr="00986655" w:rsidRDefault="00B631D9" w:rsidP="00B631D9">
      <w:pPr>
        <w:pStyle w:val="Listaszerbekezds"/>
        <w:jc w:val="center"/>
      </w:pPr>
    </w:p>
    <w:p w:rsidR="00B631D9" w:rsidRPr="00B631D9" w:rsidRDefault="00B631D9" w:rsidP="00B631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31D9" w:rsidRPr="00B6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DA7" w:rsidRDefault="00363DA7" w:rsidP="00B631D9">
      <w:pPr>
        <w:spacing w:before="0" w:after="0"/>
      </w:pPr>
      <w:r>
        <w:separator/>
      </w:r>
    </w:p>
  </w:endnote>
  <w:endnote w:type="continuationSeparator" w:id="0">
    <w:p w:rsidR="00363DA7" w:rsidRDefault="00363DA7" w:rsidP="00B631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DA7" w:rsidRDefault="00363DA7" w:rsidP="00B631D9">
      <w:pPr>
        <w:spacing w:before="0" w:after="0"/>
      </w:pPr>
      <w:r>
        <w:separator/>
      </w:r>
    </w:p>
  </w:footnote>
  <w:footnote w:type="continuationSeparator" w:id="0">
    <w:p w:rsidR="00363DA7" w:rsidRDefault="00363DA7" w:rsidP="00B631D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202FE"/>
    <w:multiLevelType w:val="hybridMultilevel"/>
    <w:tmpl w:val="B6D6C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D9"/>
    <w:rsid w:val="00363DA7"/>
    <w:rsid w:val="007C4DC3"/>
    <w:rsid w:val="00B6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E3C9"/>
  <w15:chartTrackingRefBased/>
  <w15:docId w15:val="{C5871099-8584-450E-B7FD-1AC8E66B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B631D9"/>
    <w:pPr>
      <w:spacing w:before="100" w:beforeAutospacing="1" w:after="100" w:afterAutospacing="1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631D9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631D9"/>
  </w:style>
  <w:style w:type="paragraph" w:styleId="llb">
    <w:name w:val="footer"/>
    <w:basedOn w:val="Norml"/>
    <w:link w:val="llbChar"/>
    <w:uiPriority w:val="99"/>
    <w:unhideWhenUsed/>
    <w:rsid w:val="00B631D9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631D9"/>
  </w:style>
  <w:style w:type="paragraph" w:styleId="Listaszerbekezds">
    <w:name w:val="List Paragraph"/>
    <w:basedOn w:val="Norml"/>
    <w:uiPriority w:val="34"/>
    <w:qFormat/>
    <w:rsid w:val="00B631D9"/>
    <w:pPr>
      <w:spacing w:before="0" w:beforeAutospacing="0" w:after="0" w:afterAutospacing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2016-10-06T08:00:00Z</dcterms:created>
  <dcterms:modified xsi:type="dcterms:W3CDTF">2016-10-06T08:02:00Z</dcterms:modified>
</cp:coreProperties>
</file>