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D0F" w:rsidRPr="00176D0F" w:rsidRDefault="00176D0F" w:rsidP="00176D0F">
      <w:pPr>
        <w:keepNext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176D0F">
        <w:rPr>
          <w:rFonts w:ascii="Comic Sans MS" w:eastAsia="Times New Roman" w:hAnsi="Comic Sans MS" w:cs="Times New Roman"/>
          <w:bCs/>
          <w:i/>
          <w:lang w:eastAsia="hu-HU"/>
        </w:rPr>
        <w:t>1/</w:t>
      </w:r>
      <w:proofErr w:type="spellStart"/>
      <w:r w:rsidRPr="00176D0F">
        <w:rPr>
          <w:rFonts w:ascii="Comic Sans MS" w:eastAsia="Times New Roman" w:hAnsi="Comic Sans MS" w:cs="Times New Roman"/>
          <w:bCs/>
          <w:i/>
          <w:lang w:eastAsia="hu-HU"/>
        </w:rPr>
        <w:t>b.</w:t>
      </w:r>
      <w:proofErr w:type="spellEnd"/>
      <w:r w:rsidRPr="00176D0F">
        <w:rPr>
          <w:rFonts w:ascii="Comic Sans MS" w:eastAsia="Times New Roman" w:hAnsi="Comic Sans MS" w:cs="Times New Roman"/>
          <w:bCs/>
          <w:i/>
          <w:lang w:eastAsia="hu-HU"/>
        </w:rPr>
        <w:t xml:space="preserve"> melléklet a 10/2015. (VI. 12.) önkormányzati rendelethez</w:t>
      </w:r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176D0F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176D0F" w:rsidRPr="00176D0F" w:rsidRDefault="00176D0F" w:rsidP="00176D0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176D0F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176D0F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176D0F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176D0F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ind w:left="7080"/>
        <w:rPr>
          <w:rFonts w:ascii="Comic Sans MS" w:eastAsia="Times New Roman" w:hAnsi="Comic Sans MS" w:cs="Times New Roman"/>
          <w:lang w:eastAsia="hu-HU"/>
        </w:rPr>
      </w:pPr>
      <w:r w:rsidRPr="00176D0F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176D0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(2+6+10+14+15+19)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275 869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Intézményi működési bevétel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8 708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6 724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1 984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 xml:space="preserve">Működési célú támogatások </w:t>
            </w:r>
            <w:proofErr w:type="spellStart"/>
            <w:r w:rsidRPr="00176D0F">
              <w:rPr>
                <w:rFonts w:ascii="Comic Sans MS" w:eastAsia="Times New Roman" w:hAnsi="Comic Sans MS" w:cs="Times New Roman"/>
                <w:lang w:eastAsia="hu-HU"/>
              </w:rPr>
              <w:t>áht.</w:t>
            </w:r>
            <w:proofErr w:type="spellEnd"/>
            <w:r w:rsidRPr="00176D0F">
              <w:rPr>
                <w:rFonts w:ascii="Comic Sans MS" w:eastAsia="Times New Roman" w:hAnsi="Comic Sans MS" w:cs="Times New Roman"/>
                <w:lang w:eastAsia="hu-HU"/>
              </w:rPr>
              <w:t xml:space="preserve"> belül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6 441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6 441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Önkormányzatok működési költségvetési támogatása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128 170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93 839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6 090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28 241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Működési célú visszatérítés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250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250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 xml:space="preserve">Közhatalmi bevétel </w:t>
            </w:r>
            <w:proofErr w:type="gramStart"/>
            <w:r w:rsidRPr="00176D0F">
              <w:rPr>
                <w:rFonts w:ascii="Comic Sans MS" w:eastAsia="Times New Roman" w:hAnsi="Comic Sans MS" w:cs="Times New Roman"/>
                <w:lang w:eastAsia="hu-HU"/>
              </w:rPr>
              <w:t>( 23</w:t>
            </w:r>
            <w:proofErr w:type="gramEnd"/>
            <w:r w:rsidRPr="00176D0F">
              <w:rPr>
                <w:rFonts w:ascii="Comic Sans MS" w:eastAsia="Times New Roman" w:hAnsi="Comic Sans MS" w:cs="Times New Roman"/>
                <w:lang w:eastAsia="hu-HU"/>
              </w:rPr>
              <w:t>+24)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132 300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88 782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23 814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19 704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12 000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Helyi adók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120 300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25</w:t>
            </w:r>
            <w:r w:rsidRPr="00176D0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Felhalmozás célú támogatások </w:t>
            </w:r>
            <w:proofErr w:type="spellStart"/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 (29)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26.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27.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6 000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 </w:t>
            </w:r>
            <w:proofErr w:type="spellStart"/>
            <w:r w:rsidRPr="00176D0F">
              <w:rPr>
                <w:rFonts w:ascii="Comic Sans MS" w:eastAsia="Times New Roman" w:hAnsi="Comic Sans MS" w:cs="Times New Roman"/>
                <w:lang w:eastAsia="hu-HU"/>
              </w:rPr>
              <w:t>áht.</w:t>
            </w:r>
            <w:proofErr w:type="spellEnd"/>
            <w:r w:rsidRPr="00176D0F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gramStart"/>
            <w:r w:rsidRPr="00176D0F">
              <w:rPr>
                <w:rFonts w:ascii="Comic Sans MS" w:eastAsia="Times New Roman" w:hAnsi="Comic Sans MS" w:cs="Times New Roman"/>
                <w:lang w:eastAsia="hu-HU"/>
              </w:rPr>
              <w:t>Belül(</w:t>
            </w:r>
            <w:proofErr w:type="gramEnd"/>
            <w:r w:rsidRPr="00176D0F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6 000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lang w:eastAsia="hu-HU"/>
              </w:rPr>
              <w:t>30.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Felhalmozás célú visszatérítés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(1+25)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281 869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32.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36 346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37.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38</w:t>
            </w:r>
            <w:r w:rsidRPr="00176D0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 (31+32)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318 215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39.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195 786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40.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74 484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649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47 945</w:t>
            </w:r>
          </w:p>
        </w:tc>
      </w:tr>
    </w:tbl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176D0F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176D0F" w:rsidRPr="00176D0F" w:rsidRDefault="00176D0F" w:rsidP="00176D0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176D0F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176D0F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176D0F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176D0F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176D0F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176D0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109 436</w:t>
            </w:r>
          </w:p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34 526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33 633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893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9 564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9 323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241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51 364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32 212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 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19 152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13.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Egyéb működési célú kiadások (18+19)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4 150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Ebből: költségvetési szervnek támogatás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4 150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vállat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4 150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kölcsön </w:t>
            </w:r>
            <w:proofErr w:type="spellStart"/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támogatás </w:t>
            </w:r>
            <w:proofErr w:type="spellStart"/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9 832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4 332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5 500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24.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(28+29+30)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28 580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25.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26.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28 580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27.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28,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Beruházások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5 472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lang w:eastAsia="hu-HU"/>
              </w:rPr>
              <w:t>Felújítási kiadások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17 108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Cs/>
                <w:lang w:eastAsia="hu-HU"/>
              </w:rPr>
              <w:t>30.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Cs/>
                <w:lang w:eastAsia="hu-HU"/>
              </w:rPr>
              <w:t>Egyéb felhalmozási célú kiadások-átadás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31</w:t>
            </w:r>
            <w:r w:rsidRPr="00176D0F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Tartalékok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46 719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Ebből: működési célú tartalék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11 437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Cél tartalék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35 282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32.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Ebből Kötelező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23 168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33.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23 551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34.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176D0F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176D0F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1+24+31)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184 735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Finanszírozási kiadások-intézményi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130 280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96 016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10 842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38.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39.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Hitel törlesztés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3 200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3 200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 (34+35+39)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318 215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198 684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42.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96 109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  <w:vAlign w:val="bottom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22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>22</w:t>
            </w: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176D0F" w:rsidRPr="00176D0F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76D0F" w:rsidRPr="00176D0F" w:rsidRDefault="00176D0F" w:rsidP="00176D0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48.</w:t>
            </w:r>
          </w:p>
        </w:tc>
        <w:tc>
          <w:tcPr>
            <w:tcW w:w="5245" w:type="dxa"/>
          </w:tcPr>
          <w:p w:rsidR="00176D0F" w:rsidRPr="00176D0F" w:rsidRDefault="00176D0F" w:rsidP="00176D0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lang w:eastAsia="hu-HU"/>
              </w:rPr>
              <w:t>Ebből - közcélú foglalkoztatás</w:t>
            </w:r>
          </w:p>
        </w:tc>
        <w:tc>
          <w:tcPr>
            <w:tcW w:w="2693" w:type="dxa"/>
          </w:tcPr>
          <w:p w:rsidR="00176D0F" w:rsidRPr="00176D0F" w:rsidRDefault="00176D0F" w:rsidP="00176D0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76D0F">
              <w:rPr>
                <w:rFonts w:ascii="Comic Sans MS" w:eastAsia="Times New Roman" w:hAnsi="Comic Sans MS" w:cs="Times New Roman"/>
                <w:b/>
                <w:lang w:eastAsia="hu-HU"/>
              </w:rPr>
              <w:t>10</w:t>
            </w:r>
          </w:p>
        </w:tc>
      </w:tr>
    </w:tbl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76D0F" w:rsidRPr="00176D0F" w:rsidRDefault="00176D0F" w:rsidP="00176D0F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84493" w:rsidRDefault="00584493">
      <w:bookmarkStart w:id="0" w:name="_GoBack"/>
      <w:bookmarkEnd w:id="0"/>
    </w:p>
    <w:sectPr w:rsidR="005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0F"/>
    <w:rsid w:val="00176D0F"/>
    <w:rsid w:val="005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C65B2-86B7-48CF-AB1B-C6EB6BE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2019-04-11T06:26:00Z</dcterms:created>
  <dcterms:modified xsi:type="dcterms:W3CDTF">2019-04-11T06:27:00Z</dcterms:modified>
</cp:coreProperties>
</file>