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07E86" w14:textId="77777777" w:rsidR="00BE5513" w:rsidRPr="008532D7" w:rsidRDefault="00BE5513" w:rsidP="00BE5513">
      <w:pPr>
        <w:tabs>
          <w:tab w:val="left" w:pos="4140"/>
        </w:tabs>
        <w:jc w:val="right"/>
        <w:rPr>
          <w:b/>
          <w:sz w:val="22"/>
          <w:szCs w:val="22"/>
        </w:rPr>
      </w:pPr>
      <w:r w:rsidRPr="008532D7">
        <w:rPr>
          <w:b/>
        </w:rPr>
        <w:t>1</w:t>
      </w:r>
      <w:r w:rsidRPr="008532D7">
        <w:rPr>
          <w:b/>
          <w:sz w:val="22"/>
          <w:szCs w:val="22"/>
        </w:rPr>
        <w:t xml:space="preserve">. melléklet az </w:t>
      </w:r>
      <w:r>
        <w:rPr>
          <w:b/>
          <w:sz w:val="22"/>
          <w:szCs w:val="22"/>
        </w:rPr>
        <w:t>1</w:t>
      </w:r>
      <w:r w:rsidRPr="008532D7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21</w:t>
      </w:r>
      <w:r w:rsidRPr="008532D7">
        <w:rPr>
          <w:b/>
          <w:sz w:val="22"/>
          <w:szCs w:val="22"/>
        </w:rPr>
        <w:t>. (</w:t>
      </w:r>
      <w:r>
        <w:rPr>
          <w:b/>
          <w:sz w:val="22"/>
          <w:szCs w:val="22"/>
        </w:rPr>
        <w:t>III.2</w:t>
      </w:r>
      <w:r w:rsidRPr="008532D7">
        <w:rPr>
          <w:b/>
          <w:sz w:val="22"/>
          <w:szCs w:val="22"/>
        </w:rPr>
        <w:t xml:space="preserve">.) </w:t>
      </w:r>
      <w:proofErr w:type="spellStart"/>
      <w:r w:rsidRPr="008532D7">
        <w:rPr>
          <w:b/>
          <w:sz w:val="22"/>
          <w:szCs w:val="22"/>
        </w:rPr>
        <w:t>ök</w:t>
      </w:r>
      <w:proofErr w:type="spellEnd"/>
      <w:r w:rsidRPr="008532D7">
        <w:rPr>
          <w:b/>
          <w:sz w:val="22"/>
          <w:szCs w:val="22"/>
        </w:rPr>
        <w:t>. rendelethez</w:t>
      </w:r>
    </w:p>
    <w:p w14:paraId="4C42B977" w14:textId="77777777" w:rsidR="00BE5513" w:rsidRPr="00F13F62" w:rsidRDefault="00BE5513" w:rsidP="00BE5513">
      <w:pPr>
        <w:tabs>
          <w:tab w:val="left" w:pos="4140"/>
        </w:tabs>
      </w:pPr>
      <w:r>
        <w:tab/>
      </w:r>
      <w:r>
        <w:tab/>
      </w:r>
      <w:r>
        <w:tab/>
      </w:r>
      <w:r>
        <w:tab/>
      </w:r>
    </w:p>
    <w:p w14:paraId="36D1DB74" w14:textId="77777777" w:rsidR="00BE5513" w:rsidRPr="00D8293B" w:rsidRDefault="00BE5513" w:rsidP="00BE5513">
      <w:pPr>
        <w:tabs>
          <w:tab w:val="left" w:pos="4140"/>
        </w:tabs>
        <w:rPr>
          <w:b/>
        </w:rPr>
      </w:pPr>
    </w:p>
    <w:p w14:paraId="2BDCC716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8293B">
        <w:t>Az önkormányzat megnevezése: Lengyel Község Önkormányzata (a továbbiakban: Önkormányzat)</w:t>
      </w:r>
    </w:p>
    <w:p w14:paraId="4FCE5794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ügyvitel során használt rövid megnevezés: Önkormányzat</w:t>
      </w:r>
    </w:p>
    <w:p w14:paraId="3A02B8A2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Rövidített elnevezés: LKÖ</w:t>
      </w:r>
    </w:p>
    <w:p w14:paraId="1571FFF6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Székhelye:</w:t>
      </w:r>
      <w:r w:rsidRPr="00D8293B">
        <w:tab/>
      </w:r>
      <w:r w:rsidRPr="00D8293B">
        <w:tab/>
        <w:t>7184 Lengyel, Petőfi u. 53.</w:t>
      </w:r>
    </w:p>
    <w:p w14:paraId="5175436D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Telephelye(i):</w:t>
      </w:r>
      <w:r w:rsidRPr="00D8293B">
        <w:tab/>
        <w:t>7184 Lengyel, Petőfi u. 34.</w:t>
      </w:r>
    </w:p>
    <w:p w14:paraId="1AA89C3E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Működési területe: Lengyel Község közigazgatási területe</w:t>
      </w:r>
    </w:p>
    <w:p w14:paraId="517EC2BA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 xml:space="preserve">A képviselő-testület hivatalának neve: </w:t>
      </w:r>
      <w:proofErr w:type="spellStart"/>
      <w:r w:rsidRPr="00D8293B">
        <w:t>Teveli</w:t>
      </w:r>
      <w:proofErr w:type="spellEnd"/>
      <w:r w:rsidRPr="00D8293B">
        <w:t xml:space="preserve"> Közös Önkormányzati Hivatal</w:t>
      </w:r>
    </w:p>
    <w:p w14:paraId="07012900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Székhely Iroda:</w:t>
      </w:r>
      <w:r w:rsidRPr="00D8293B">
        <w:tab/>
      </w:r>
      <w:proofErr w:type="spellStart"/>
      <w:r w:rsidRPr="00D8293B">
        <w:t>Teveli</w:t>
      </w:r>
      <w:proofErr w:type="spellEnd"/>
      <w:r w:rsidRPr="00D8293B">
        <w:t xml:space="preserve"> Iroda</w:t>
      </w:r>
      <w:r w:rsidRPr="00D8293B">
        <w:tab/>
      </w:r>
      <w:r w:rsidRPr="00D8293B">
        <w:tab/>
        <w:t>7181 Tevel, Fő u. 288.</w:t>
      </w:r>
    </w:p>
    <w:p w14:paraId="528E86CB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Kirendeltség:</w:t>
      </w:r>
      <w:r w:rsidRPr="00D8293B">
        <w:tab/>
      </w:r>
      <w:proofErr w:type="spellStart"/>
      <w:r w:rsidRPr="00D8293B">
        <w:t>Závodi</w:t>
      </w:r>
      <w:proofErr w:type="spellEnd"/>
      <w:r w:rsidRPr="00D8293B">
        <w:t xml:space="preserve"> Iroda</w:t>
      </w:r>
      <w:r w:rsidRPr="00D8293B">
        <w:tab/>
      </w:r>
      <w:r w:rsidRPr="00D8293B">
        <w:tab/>
        <w:t>7182 Závod, Új u. 13.</w:t>
      </w:r>
    </w:p>
    <w:p w14:paraId="40D5F083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Kirendeltség:</w:t>
      </w:r>
      <w:r w:rsidRPr="00D8293B">
        <w:tab/>
        <w:t>Lengyeli Iroda</w:t>
      </w:r>
      <w:r w:rsidRPr="00D8293B">
        <w:tab/>
        <w:t>7184 Lengyel, Petőfi u. 53.</w:t>
      </w:r>
    </w:p>
    <w:p w14:paraId="6A78B877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Közös Önkormányzati Hivatal PIR száma: 418432</w:t>
      </w:r>
    </w:p>
    <w:p w14:paraId="34499622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Önkormányzat jelzőszámai:</w:t>
      </w:r>
    </w:p>
    <w:p w14:paraId="06115538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Törzskönyvi azonosító szám: 417886</w:t>
      </w:r>
    </w:p>
    <w:p w14:paraId="61FF0807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adószám: 15417880-2-17</w:t>
      </w:r>
    </w:p>
    <w:p w14:paraId="0FE3E7B6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KSH-szám: 15417880-8411-321-17</w:t>
      </w:r>
    </w:p>
    <w:p w14:paraId="353CEB90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KSH területi számjel: 1724411</w:t>
      </w:r>
    </w:p>
    <w:p w14:paraId="7D25C0DC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KSH gazdálkodási forma kód: 321 Helyi önkormányzati végrehajtó költségvetési szerv</w:t>
      </w:r>
    </w:p>
    <w:p w14:paraId="2C64B80D" w14:textId="77777777" w:rsidR="00BE5513" w:rsidRPr="00D8293B" w:rsidRDefault="00BE5513" w:rsidP="00BE5513">
      <w:pPr>
        <w:spacing w:before="120"/>
        <w:ind w:firstLine="360"/>
        <w:jc w:val="both"/>
      </w:pPr>
      <w:r w:rsidRPr="00D8293B">
        <w:t>ÁHT azonosító: 718952</w:t>
      </w:r>
    </w:p>
    <w:p w14:paraId="2EF59594" w14:textId="77777777" w:rsidR="00BE5513" w:rsidRPr="00D8293B" w:rsidRDefault="00BE5513" w:rsidP="00BE5513">
      <w:pPr>
        <w:spacing w:before="120"/>
        <w:ind w:left="2700" w:hanging="2340"/>
        <w:jc w:val="both"/>
      </w:pPr>
      <w:r w:rsidRPr="00D8293B">
        <w:t>szakágazati besorolás: 841105 Helyi önkormányzatok, valamint többcélú kistérségi társulások igazgatási tevékenysége</w:t>
      </w:r>
    </w:p>
    <w:p w14:paraId="1E7813DA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240"/>
        <w:ind w:hanging="720"/>
        <w:jc w:val="both"/>
      </w:pPr>
      <w:r w:rsidRPr="00D8293B">
        <w:t>Lengyel Község Önkormányzata alaptevékenységének kormányzati funkciók szerinti besorolása</w:t>
      </w:r>
    </w:p>
    <w:p w14:paraId="7F9E57CD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011130 Önkormányzatok és önkormányzati hivatalok jogalkotó és általános igazgatási tevékenysége</w:t>
      </w:r>
    </w:p>
    <w:p w14:paraId="789B49DB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013320 Köztemető-fenntartás és – működtetés</w:t>
      </w:r>
    </w:p>
    <w:p w14:paraId="786D5675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013350 Az önkormányzati vagyonnal való gazdálkodással kapcsolatos feladatok</w:t>
      </w:r>
    </w:p>
    <w:p w14:paraId="159AC91B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041231 Rövid időtartamú közfoglalkoztatás</w:t>
      </w:r>
    </w:p>
    <w:p w14:paraId="6E21DB5C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041232 Start-munka program – Téli közfoglalkoztatás</w:t>
      </w:r>
    </w:p>
    <w:p w14:paraId="23E94E5C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041233 Hosszabb időtartamú közfoglalkoztatás</w:t>
      </w:r>
    </w:p>
    <w:p w14:paraId="486FF5AA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045120 Út, autópálya építés</w:t>
      </w:r>
    </w:p>
    <w:p w14:paraId="0A305739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045160 Közutak, hidak, alagutak üzemeltetése, fenntartása</w:t>
      </w:r>
    </w:p>
    <w:p w14:paraId="7B8EDEB9" w14:textId="77777777" w:rsidR="00BE5513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>
        <w:rPr>
          <w:sz w:val="22"/>
          <w:szCs w:val="22"/>
        </w:rPr>
        <w:t>047410 Ár- és belvízvédelemmel összefüggő tevékenységek</w:t>
      </w:r>
    </w:p>
    <w:p w14:paraId="3303682D" w14:textId="77777777" w:rsidR="00BE5513" w:rsidRPr="00B92C07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B92C07">
        <w:rPr>
          <w:sz w:val="22"/>
          <w:szCs w:val="22"/>
        </w:rPr>
        <w:t>062020 Településfejlesztési projektek és támogatásuk</w:t>
      </w:r>
    </w:p>
    <w:p w14:paraId="24C061B0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064010 Közvilágítás</w:t>
      </w:r>
    </w:p>
    <w:p w14:paraId="03706087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066010 Zöldterület-kezelés</w:t>
      </w:r>
    </w:p>
    <w:p w14:paraId="0933C861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066020 Város-, községgazdálkodási egyéb szolgáltatások</w:t>
      </w:r>
    </w:p>
    <w:p w14:paraId="229AE098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lastRenderedPageBreak/>
        <w:t>072111 Háziorvosi alapellátás</w:t>
      </w:r>
    </w:p>
    <w:p w14:paraId="2AA6F944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074031 Család és nővédelmi egészségügyi gondozás</w:t>
      </w:r>
    </w:p>
    <w:p w14:paraId="62B57B92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082042 Könyvtári állomány gyarapítása, nyilvántartása</w:t>
      </w:r>
    </w:p>
    <w:p w14:paraId="67527005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082044 Könyvtári szolgáltatások</w:t>
      </w:r>
    </w:p>
    <w:p w14:paraId="60A063CE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/>
        <w:jc w:val="both"/>
        <w:rPr>
          <w:sz w:val="22"/>
          <w:szCs w:val="22"/>
        </w:rPr>
      </w:pPr>
      <w:r w:rsidRPr="00D8293B">
        <w:rPr>
          <w:sz w:val="22"/>
          <w:szCs w:val="22"/>
        </w:rPr>
        <w:t>082091 Közművelődés-közösségi és társadalmi részvétel fejlesztése</w:t>
      </w:r>
    </w:p>
    <w:p w14:paraId="0421B693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104037 Intézményen kívüli gyermekétkeztetés</w:t>
      </w:r>
    </w:p>
    <w:p w14:paraId="1C65C5A0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106010 Lakóingatlan szociális célú bérbeadása, üzemeltetése</w:t>
      </w:r>
    </w:p>
    <w:p w14:paraId="075B42A7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107051 Szociális étkeztetés</w:t>
      </w:r>
      <w:r>
        <w:t xml:space="preserve"> szociális konyhán</w:t>
      </w:r>
    </w:p>
    <w:p w14:paraId="5318A4A2" w14:textId="77777777" w:rsidR="00BE5513" w:rsidRPr="00D8293B" w:rsidRDefault="00BE5513" w:rsidP="00B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107055 Falugondnoki, tanyagondnoki szolgálat</w:t>
      </w:r>
    </w:p>
    <w:p w14:paraId="7370BBE2" w14:textId="77777777" w:rsidR="00BE5513" w:rsidRPr="00D8293B" w:rsidRDefault="00BE5513" w:rsidP="00BE5513">
      <w:pPr>
        <w:spacing w:before="120" w:after="240"/>
        <w:jc w:val="both"/>
      </w:pPr>
    </w:p>
    <w:p w14:paraId="46E4AF8F" w14:textId="77777777" w:rsidR="00BE5513" w:rsidRPr="00D8293B" w:rsidRDefault="00BE5513" w:rsidP="00BE551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 w:rsidRPr="00D8293B">
        <w:t>Pénzforgalmi számla:</w:t>
      </w:r>
    </w:p>
    <w:p w14:paraId="4E2FCE80" w14:textId="77777777" w:rsidR="00BE5513" w:rsidRPr="00D8293B" w:rsidRDefault="00BE5513" w:rsidP="00BE5513">
      <w:pPr>
        <w:ind w:firstLine="360"/>
        <w:jc w:val="both"/>
      </w:pPr>
      <w:r w:rsidRPr="00D8293B">
        <w:t>71800020-12301054-00000000 számú költségvetési elszámolási számla</w:t>
      </w:r>
    </w:p>
    <w:p w14:paraId="337B5DED" w14:textId="77777777" w:rsidR="00273DCC" w:rsidRDefault="00273DCC"/>
    <w:sectPr w:rsidR="00273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13"/>
    <w:rsid w:val="00273DCC"/>
    <w:rsid w:val="00B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E79E"/>
  <w15:chartTrackingRefBased/>
  <w15:docId w15:val="{7E5B7CB3-3B82-41C2-AFF5-DE43AA6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2021-03-02T12:10:00Z</dcterms:created>
  <dcterms:modified xsi:type="dcterms:W3CDTF">2021-03-02T12:10:00Z</dcterms:modified>
</cp:coreProperties>
</file>