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187D" w:rsidRPr="007000A5" w:rsidRDefault="00E5187D" w:rsidP="00E5187D">
      <w:pPr>
        <w:widowControl/>
        <w:suppressAutoHyphens w:val="0"/>
        <w:overflowPunct/>
        <w:autoSpaceDE/>
        <w:ind w:right="360"/>
        <w:jc w:val="center"/>
        <w:rPr>
          <w:b/>
          <w:kern w:val="0"/>
          <w:sz w:val="24"/>
          <w:szCs w:val="24"/>
          <w:lang w:eastAsia="hu-HU"/>
        </w:rPr>
      </w:pPr>
      <w:r w:rsidRPr="007000A5">
        <w:rPr>
          <w:b/>
          <w:kern w:val="0"/>
          <w:sz w:val="24"/>
          <w:szCs w:val="24"/>
          <w:lang w:eastAsia="hu-HU"/>
        </w:rPr>
        <w:t>Harkakötöny Község Önkormányzat Képviselő – testületének</w:t>
      </w:r>
    </w:p>
    <w:p w:rsidR="00E5187D" w:rsidRPr="007000A5" w:rsidRDefault="00E5187D" w:rsidP="00E5187D">
      <w:pPr>
        <w:widowControl/>
        <w:suppressAutoHyphens w:val="0"/>
        <w:overflowPunct/>
        <w:autoSpaceDE/>
        <w:ind w:right="360"/>
        <w:jc w:val="center"/>
        <w:rPr>
          <w:b/>
          <w:kern w:val="0"/>
          <w:sz w:val="24"/>
          <w:szCs w:val="24"/>
          <w:lang w:eastAsia="hu-HU"/>
        </w:rPr>
      </w:pPr>
      <w:r>
        <w:rPr>
          <w:b/>
          <w:iCs/>
          <w:sz w:val="24"/>
          <w:szCs w:val="24"/>
          <w:lang w:eastAsia="hu-HU"/>
        </w:rPr>
        <w:t>a helyi közművelődési feladatok ellátásáról szóló 7./2020. (VII.13.) önkormányzati rendelet tárgyában</w:t>
      </w:r>
    </w:p>
    <w:p w:rsidR="00E5187D" w:rsidRPr="007000A5" w:rsidRDefault="00E5187D" w:rsidP="00E5187D">
      <w:pPr>
        <w:widowControl/>
        <w:suppressAutoHyphens w:val="0"/>
        <w:overflowPunct/>
        <w:autoSpaceDE/>
        <w:rPr>
          <w:b/>
          <w:kern w:val="0"/>
          <w:sz w:val="24"/>
          <w:szCs w:val="24"/>
          <w:lang w:eastAsia="hu-HU"/>
        </w:rPr>
      </w:pPr>
    </w:p>
    <w:p w:rsidR="00E5187D" w:rsidRPr="007000A5" w:rsidRDefault="00E5187D" w:rsidP="00E5187D">
      <w:pPr>
        <w:widowControl/>
        <w:suppressAutoHyphens w:val="0"/>
        <w:overflowPunct/>
        <w:autoSpaceDE/>
        <w:spacing w:before="120"/>
        <w:jc w:val="center"/>
        <w:rPr>
          <w:b/>
          <w:kern w:val="0"/>
          <w:sz w:val="24"/>
          <w:szCs w:val="24"/>
          <w:u w:val="single"/>
          <w:lang w:eastAsia="hu-HU"/>
        </w:rPr>
      </w:pPr>
      <w:r w:rsidRPr="007000A5">
        <w:rPr>
          <w:b/>
          <w:kern w:val="0"/>
          <w:sz w:val="24"/>
          <w:szCs w:val="24"/>
          <w:u w:val="single"/>
          <w:lang w:eastAsia="hu-HU"/>
        </w:rPr>
        <w:t>Általános indokolás:</w:t>
      </w:r>
    </w:p>
    <w:p w:rsidR="00E5187D" w:rsidRPr="007000A5" w:rsidRDefault="00E5187D" w:rsidP="00E5187D">
      <w:pPr>
        <w:widowControl/>
        <w:suppressAutoHyphens w:val="0"/>
        <w:overflowPunct/>
        <w:autoSpaceDE/>
        <w:spacing w:before="120"/>
        <w:rPr>
          <w:bCs/>
          <w:kern w:val="0"/>
          <w:sz w:val="24"/>
          <w:szCs w:val="24"/>
          <w:lang w:eastAsia="hu-HU"/>
        </w:rPr>
      </w:pPr>
      <w:r w:rsidRPr="007000A5">
        <w:rPr>
          <w:bCs/>
          <w:kern w:val="0"/>
          <w:sz w:val="24"/>
          <w:szCs w:val="24"/>
          <w:lang w:eastAsia="hu-HU"/>
        </w:rPr>
        <w:t>Az előterjesztés szöveges része képezi az általános indokolást.</w:t>
      </w:r>
    </w:p>
    <w:p w:rsidR="00E5187D" w:rsidRDefault="00E5187D" w:rsidP="00E5187D">
      <w:pPr>
        <w:widowControl/>
        <w:suppressAutoHyphens w:val="0"/>
        <w:overflowPunct/>
        <w:autoSpaceDE/>
        <w:spacing w:before="120"/>
        <w:jc w:val="both"/>
        <w:rPr>
          <w:kern w:val="0"/>
          <w:sz w:val="24"/>
          <w:szCs w:val="24"/>
          <w:lang w:eastAsia="hu-HU"/>
        </w:rPr>
      </w:pPr>
      <w:r w:rsidRPr="007000A5">
        <w:rPr>
          <w:kern w:val="0"/>
          <w:sz w:val="24"/>
          <w:szCs w:val="24"/>
          <w:lang w:eastAsia="hu-HU"/>
        </w:rPr>
        <w:t>A Magyar Közlöny kiadásáról, valamint a jogszabály kihirdetése során történő és a közjogi szervezetszabályozó eszköz közzététele során történő megjelöléséről szóló 5/2019. (III. 13.) IM rendelet (a továbbiakban: IM rendelet) 21. § (1) és (2) bekezdése értelmében</w:t>
      </w:r>
      <w:r>
        <w:rPr>
          <w:kern w:val="0"/>
          <w:sz w:val="24"/>
          <w:szCs w:val="24"/>
          <w:lang w:eastAsia="hu-HU"/>
        </w:rPr>
        <w:t>:</w:t>
      </w:r>
    </w:p>
    <w:p w:rsidR="00E5187D" w:rsidRPr="007000A5" w:rsidRDefault="00E5187D" w:rsidP="00E5187D">
      <w:pPr>
        <w:widowControl/>
        <w:suppressAutoHyphens w:val="0"/>
        <w:overflowPunct/>
        <w:autoSpaceDE/>
        <w:spacing w:before="120"/>
        <w:jc w:val="both"/>
        <w:rPr>
          <w:bCs/>
          <w:kern w:val="0"/>
          <w:sz w:val="24"/>
          <w:szCs w:val="24"/>
          <w:lang w:eastAsia="hu-HU"/>
        </w:rPr>
      </w:pPr>
      <w:r>
        <w:rPr>
          <w:kern w:val="0"/>
          <w:sz w:val="24"/>
          <w:szCs w:val="24"/>
          <w:lang w:eastAsia="hu-HU"/>
        </w:rPr>
        <w:t>(1) „A</w:t>
      </w:r>
      <w:r w:rsidRPr="007000A5">
        <w:rPr>
          <w:bCs/>
          <w:kern w:val="0"/>
          <w:sz w:val="24"/>
          <w:szCs w:val="24"/>
          <w:lang w:eastAsia="hu-HU"/>
        </w:rPr>
        <w:t xml:space="preserve"> központi költségvetésről szóló törvény, annak módosítása és a központi költségvetés végrehajtásáról szóló törvény tervezetéhez tartozó indokolást nem kell közzétenni.</w:t>
      </w:r>
    </w:p>
    <w:p w:rsidR="00E5187D" w:rsidRPr="007000A5" w:rsidRDefault="00E5187D" w:rsidP="00E5187D">
      <w:pPr>
        <w:widowControl/>
        <w:suppressAutoHyphens w:val="0"/>
        <w:overflowPunct/>
        <w:autoSpaceDE/>
        <w:jc w:val="both"/>
        <w:rPr>
          <w:b/>
          <w:bCs/>
          <w:kern w:val="0"/>
          <w:sz w:val="24"/>
          <w:szCs w:val="24"/>
          <w:lang w:eastAsia="hu-HU"/>
        </w:rPr>
      </w:pPr>
      <w:r>
        <w:rPr>
          <w:bCs/>
          <w:kern w:val="0"/>
          <w:sz w:val="24"/>
          <w:szCs w:val="24"/>
          <w:lang w:eastAsia="hu-HU"/>
        </w:rPr>
        <w:t xml:space="preserve">(2) </w:t>
      </w:r>
      <w:r w:rsidRPr="007000A5">
        <w:rPr>
          <w:bCs/>
          <w:kern w:val="0"/>
          <w:sz w:val="24"/>
          <w:szCs w:val="24"/>
          <w:lang w:eastAsia="hu-HU"/>
        </w:rPr>
        <w:t>A kormányrendelet, a miniszteri rendelet, a miniszterelnöki rendelet, a Magyar Nemzeti Bank elnökének rendelete, az önálló szabályozó szerv vezetőjének rendelete, valamint az önkormányzati rendelet tervezetéhez tartozó indokolást - a jogszabály előkészítőjének az indokolásban kifejtett, erre vonatkozó álláspontja alapján - nem kell közzétenni, ha a jogszabály</w:t>
      </w:r>
    </w:p>
    <w:p w:rsidR="00E5187D" w:rsidRPr="007000A5" w:rsidRDefault="00E5187D" w:rsidP="00E5187D">
      <w:pPr>
        <w:widowControl/>
        <w:suppressAutoHyphens w:val="0"/>
        <w:overflowPunct/>
        <w:autoSpaceDE/>
        <w:jc w:val="both"/>
        <w:rPr>
          <w:bCs/>
          <w:kern w:val="0"/>
          <w:sz w:val="24"/>
          <w:szCs w:val="24"/>
          <w:lang w:eastAsia="hu-HU"/>
        </w:rPr>
      </w:pPr>
      <w:r w:rsidRPr="007000A5">
        <w:rPr>
          <w:bCs/>
          <w:kern w:val="0"/>
          <w:sz w:val="24"/>
          <w:szCs w:val="24"/>
          <w:lang w:eastAsia="hu-HU"/>
        </w:rPr>
        <w:t>a) jelentős társadalmi, gazdasági, költségvetési hatása, környezeti és egészségi következménye, adminisztratív terheket befolyásoló hatása nem kimutatható, illetve</w:t>
      </w:r>
    </w:p>
    <w:p w:rsidR="00E5187D" w:rsidRPr="007000A5" w:rsidRDefault="00E5187D" w:rsidP="00E5187D">
      <w:pPr>
        <w:widowControl/>
        <w:suppressAutoHyphens w:val="0"/>
        <w:overflowPunct/>
        <w:autoSpaceDE/>
        <w:jc w:val="both"/>
        <w:rPr>
          <w:bCs/>
          <w:kern w:val="0"/>
          <w:sz w:val="24"/>
          <w:szCs w:val="24"/>
          <w:lang w:eastAsia="hu-HU"/>
        </w:rPr>
      </w:pPr>
      <w:r w:rsidRPr="007000A5">
        <w:rPr>
          <w:kern w:val="0"/>
          <w:sz w:val="24"/>
          <w:szCs w:val="24"/>
          <w:lang w:eastAsia="hu-HU"/>
        </w:rPr>
        <w:t xml:space="preserve">b) technikai </w:t>
      </w:r>
      <w:r w:rsidRPr="007000A5">
        <w:rPr>
          <w:bCs/>
          <w:kern w:val="0"/>
          <w:sz w:val="24"/>
          <w:szCs w:val="24"/>
          <w:lang w:eastAsia="hu-HU"/>
        </w:rPr>
        <w:t>vagy végrehajtási</w:t>
      </w:r>
      <w:r w:rsidRPr="007000A5">
        <w:rPr>
          <w:kern w:val="0"/>
          <w:sz w:val="24"/>
          <w:szCs w:val="24"/>
          <w:lang w:eastAsia="hu-HU"/>
        </w:rPr>
        <w:t xml:space="preserve"> jellegű</w:t>
      </w:r>
      <w:r>
        <w:rPr>
          <w:bCs/>
          <w:kern w:val="0"/>
          <w:sz w:val="24"/>
          <w:szCs w:val="24"/>
          <w:lang w:eastAsia="hu-HU"/>
        </w:rPr>
        <w:t>.”</w:t>
      </w:r>
    </w:p>
    <w:p w:rsidR="00E5187D" w:rsidRPr="007000A5" w:rsidRDefault="00E5187D" w:rsidP="00E5187D">
      <w:pPr>
        <w:widowControl/>
        <w:suppressAutoHyphens w:val="0"/>
        <w:overflowPunct/>
        <w:autoSpaceDE/>
        <w:spacing w:before="120"/>
        <w:jc w:val="both"/>
        <w:rPr>
          <w:bCs/>
          <w:kern w:val="0"/>
          <w:sz w:val="24"/>
          <w:szCs w:val="24"/>
          <w:lang w:eastAsia="hu-HU"/>
        </w:rPr>
      </w:pPr>
      <w:r w:rsidRPr="0066061D">
        <w:rPr>
          <w:bCs/>
          <w:kern w:val="0"/>
          <w:sz w:val="24"/>
          <w:szCs w:val="24"/>
          <w:lang w:eastAsia="hu-HU"/>
        </w:rPr>
        <w:t>Jelen rendelet megalkotásának jelentős társadalmi, gazdasági hatása van, ezért az indokolást közzé kell tenni.</w:t>
      </w:r>
      <w:r w:rsidRPr="007000A5">
        <w:rPr>
          <w:bCs/>
          <w:kern w:val="0"/>
          <w:sz w:val="24"/>
          <w:szCs w:val="24"/>
          <w:lang w:eastAsia="hu-HU"/>
        </w:rPr>
        <w:t xml:space="preserve"> </w:t>
      </w:r>
    </w:p>
    <w:p w:rsidR="00E5187D" w:rsidRPr="007000A5" w:rsidRDefault="00E5187D" w:rsidP="00E5187D">
      <w:pPr>
        <w:widowControl/>
        <w:suppressAutoHyphens w:val="0"/>
        <w:overflowPunct/>
        <w:autoSpaceDE/>
        <w:spacing w:before="120"/>
        <w:rPr>
          <w:b/>
          <w:kern w:val="0"/>
          <w:sz w:val="24"/>
          <w:szCs w:val="24"/>
          <w:u w:val="single"/>
          <w:lang w:eastAsia="hu-HU"/>
        </w:rPr>
      </w:pPr>
    </w:p>
    <w:p w:rsidR="00E5187D" w:rsidRPr="00A34E77" w:rsidRDefault="00E5187D" w:rsidP="00E5187D">
      <w:pPr>
        <w:widowControl/>
        <w:suppressAutoHyphens w:val="0"/>
        <w:overflowPunct/>
        <w:autoSpaceDE/>
        <w:spacing w:before="120"/>
        <w:jc w:val="center"/>
        <w:rPr>
          <w:b/>
          <w:kern w:val="0"/>
          <w:sz w:val="24"/>
          <w:szCs w:val="24"/>
          <w:u w:val="single"/>
          <w:lang w:eastAsia="hu-HU"/>
        </w:rPr>
      </w:pPr>
      <w:r w:rsidRPr="00A34E77">
        <w:rPr>
          <w:b/>
          <w:kern w:val="0"/>
          <w:sz w:val="24"/>
          <w:szCs w:val="24"/>
          <w:u w:val="single"/>
          <w:lang w:eastAsia="hu-HU"/>
        </w:rPr>
        <w:t>Részletes indokolás:</w:t>
      </w:r>
    </w:p>
    <w:p w:rsidR="00E5187D" w:rsidRPr="00A34E77" w:rsidRDefault="00E5187D" w:rsidP="00E5187D">
      <w:pPr>
        <w:widowControl/>
        <w:suppressAutoHyphens w:val="0"/>
        <w:overflowPunct/>
        <w:autoSpaceDE/>
        <w:spacing w:before="120"/>
        <w:jc w:val="both"/>
        <w:rPr>
          <w:b/>
          <w:bCs/>
          <w:kern w:val="0"/>
          <w:sz w:val="24"/>
          <w:szCs w:val="24"/>
          <w:lang w:eastAsia="hu-HU"/>
        </w:rPr>
      </w:pPr>
      <w:r w:rsidRPr="00A34E77">
        <w:rPr>
          <w:b/>
          <w:bCs/>
          <w:kern w:val="0"/>
          <w:sz w:val="24"/>
          <w:szCs w:val="24"/>
          <w:lang w:eastAsia="hu-HU"/>
        </w:rPr>
        <w:t>1. §-hoz</w:t>
      </w:r>
    </w:p>
    <w:p w:rsidR="00E5187D" w:rsidRPr="00A34E77" w:rsidRDefault="00E5187D" w:rsidP="00E5187D">
      <w:pPr>
        <w:widowControl/>
        <w:suppressAutoHyphens w:val="0"/>
        <w:overflowPunct/>
        <w:autoSpaceDE/>
        <w:spacing w:before="120"/>
        <w:rPr>
          <w:rFonts w:eastAsia="Arial Unicode MS"/>
          <w:kern w:val="0"/>
          <w:sz w:val="24"/>
          <w:szCs w:val="24"/>
          <w:lang w:eastAsia="hu-HU"/>
        </w:rPr>
      </w:pPr>
      <w:r w:rsidRPr="00A34E77">
        <w:rPr>
          <w:rFonts w:eastAsia="Arial Unicode MS"/>
          <w:kern w:val="0"/>
          <w:sz w:val="24"/>
          <w:szCs w:val="24"/>
          <w:lang w:eastAsia="hu-HU"/>
        </w:rPr>
        <w:t>A rendelet céljáról rendelkezik.</w:t>
      </w:r>
    </w:p>
    <w:p w:rsidR="00E5187D" w:rsidRPr="00A34E77" w:rsidRDefault="00E5187D" w:rsidP="00E5187D">
      <w:pPr>
        <w:widowControl/>
        <w:suppressAutoHyphens w:val="0"/>
        <w:overflowPunct/>
        <w:autoSpaceDE/>
        <w:spacing w:before="120"/>
        <w:rPr>
          <w:rFonts w:eastAsia="Arial Unicode MS"/>
          <w:b/>
          <w:kern w:val="0"/>
          <w:sz w:val="24"/>
          <w:szCs w:val="24"/>
          <w:lang w:eastAsia="hu-HU"/>
        </w:rPr>
      </w:pPr>
      <w:r w:rsidRPr="00A34E77">
        <w:rPr>
          <w:rFonts w:eastAsia="Arial Unicode MS"/>
          <w:b/>
          <w:kern w:val="0"/>
          <w:sz w:val="24"/>
          <w:szCs w:val="24"/>
          <w:lang w:eastAsia="hu-HU"/>
        </w:rPr>
        <w:t>2. §-hoz</w:t>
      </w:r>
    </w:p>
    <w:p w:rsidR="00E5187D" w:rsidRPr="00A34E77" w:rsidRDefault="00E5187D" w:rsidP="00E5187D">
      <w:pPr>
        <w:widowControl/>
        <w:suppressAutoHyphens w:val="0"/>
        <w:overflowPunct/>
        <w:autoSpaceDE/>
        <w:spacing w:before="120"/>
        <w:jc w:val="both"/>
        <w:rPr>
          <w:sz w:val="24"/>
          <w:szCs w:val="24"/>
        </w:rPr>
      </w:pPr>
      <w:r w:rsidRPr="00A34E77">
        <w:rPr>
          <w:bCs/>
          <w:kern w:val="0"/>
          <w:sz w:val="24"/>
          <w:szCs w:val="24"/>
          <w:lang w:eastAsia="hu-HU"/>
        </w:rPr>
        <w:t xml:space="preserve">A rendelet hatályáról rendelkezik. </w:t>
      </w:r>
    </w:p>
    <w:p w:rsidR="00E5187D" w:rsidRPr="00A34E77" w:rsidRDefault="00E5187D" w:rsidP="00E5187D">
      <w:pPr>
        <w:widowControl/>
        <w:suppressAutoHyphens w:val="0"/>
        <w:overflowPunct/>
        <w:autoSpaceDE/>
        <w:spacing w:before="120"/>
        <w:jc w:val="both"/>
        <w:rPr>
          <w:b/>
          <w:bCs/>
          <w:kern w:val="0"/>
          <w:sz w:val="24"/>
          <w:szCs w:val="24"/>
          <w:lang w:eastAsia="hu-HU"/>
        </w:rPr>
      </w:pPr>
      <w:r w:rsidRPr="00A34E77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 xml:space="preserve"> </w:t>
      </w:r>
      <w:r w:rsidRPr="00A34E77">
        <w:rPr>
          <w:b/>
          <w:sz w:val="24"/>
          <w:szCs w:val="24"/>
        </w:rPr>
        <w:t>§-hoz</w:t>
      </w:r>
    </w:p>
    <w:p w:rsidR="00E5187D" w:rsidRPr="00A34E77" w:rsidRDefault="00E5187D" w:rsidP="00E5187D">
      <w:pPr>
        <w:widowControl/>
        <w:suppressAutoHyphens w:val="0"/>
        <w:overflowPunct/>
        <w:autoSpaceDE/>
        <w:spacing w:before="120"/>
        <w:jc w:val="both"/>
        <w:rPr>
          <w:sz w:val="24"/>
          <w:szCs w:val="24"/>
        </w:rPr>
      </w:pPr>
      <w:r w:rsidRPr="00A34E77">
        <w:rPr>
          <w:bCs/>
          <w:kern w:val="0"/>
          <w:sz w:val="24"/>
          <w:szCs w:val="24"/>
          <w:lang w:eastAsia="hu-HU"/>
        </w:rPr>
        <w:t xml:space="preserve">A rendelet felülvizsgálati kötelezettségét szabályozza. </w:t>
      </w:r>
    </w:p>
    <w:p w:rsidR="00E5187D" w:rsidRPr="00DB04D6" w:rsidRDefault="00E5187D" w:rsidP="00E5187D">
      <w:pPr>
        <w:widowControl/>
        <w:suppressAutoHyphens w:val="0"/>
        <w:overflowPunct/>
        <w:autoSpaceDE/>
        <w:spacing w:before="120"/>
        <w:jc w:val="both"/>
        <w:rPr>
          <w:b/>
          <w:sz w:val="24"/>
          <w:szCs w:val="24"/>
        </w:rPr>
      </w:pPr>
      <w:r w:rsidRPr="00DB04D6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 xml:space="preserve"> </w:t>
      </w:r>
      <w:r w:rsidRPr="00DB04D6">
        <w:rPr>
          <w:b/>
          <w:sz w:val="24"/>
          <w:szCs w:val="24"/>
        </w:rPr>
        <w:t>§-hoz</w:t>
      </w:r>
    </w:p>
    <w:p w:rsidR="00E5187D" w:rsidRPr="00DB04D6" w:rsidRDefault="00E5187D" w:rsidP="00E5187D">
      <w:pPr>
        <w:widowControl/>
        <w:suppressAutoHyphens w:val="0"/>
        <w:overflowPunct/>
        <w:autoSpaceDE/>
        <w:spacing w:before="120"/>
        <w:jc w:val="both"/>
        <w:rPr>
          <w:sz w:val="24"/>
          <w:szCs w:val="24"/>
        </w:rPr>
      </w:pPr>
      <w:r w:rsidRPr="00DB04D6">
        <w:rPr>
          <w:sz w:val="24"/>
          <w:szCs w:val="24"/>
        </w:rPr>
        <w:t>A közművelődési alapszolgáltatás ellátásával kapcsolatos feladatot határozza meg, valamint az önkormányzat célkitűzéseit.</w:t>
      </w:r>
    </w:p>
    <w:p w:rsidR="00E5187D" w:rsidRPr="00DB04D6" w:rsidRDefault="00E5187D" w:rsidP="00E5187D">
      <w:pPr>
        <w:widowControl/>
        <w:suppressAutoHyphens w:val="0"/>
        <w:overflowPunct/>
        <w:autoSpaceDE/>
        <w:spacing w:before="120"/>
        <w:jc w:val="both"/>
        <w:rPr>
          <w:b/>
          <w:bCs/>
          <w:kern w:val="0"/>
          <w:sz w:val="24"/>
          <w:szCs w:val="24"/>
          <w:lang w:eastAsia="hu-HU"/>
        </w:rPr>
      </w:pPr>
      <w:r w:rsidRPr="00DB04D6">
        <w:rPr>
          <w:b/>
          <w:sz w:val="24"/>
          <w:szCs w:val="24"/>
        </w:rPr>
        <w:t>5.</w:t>
      </w:r>
      <w:r>
        <w:rPr>
          <w:b/>
          <w:sz w:val="24"/>
          <w:szCs w:val="24"/>
        </w:rPr>
        <w:t xml:space="preserve"> </w:t>
      </w:r>
      <w:r w:rsidRPr="00DB04D6">
        <w:rPr>
          <w:b/>
          <w:sz w:val="24"/>
          <w:szCs w:val="24"/>
        </w:rPr>
        <w:t>§-hoz</w:t>
      </w:r>
    </w:p>
    <w:p w:rsidR="00E5187D" w:rsidRDefault="00E5187D" w:rsidP="00E5187D">
      <w:pPr>
        <w:widowControl/>
        <w:suppressAutoHyphens w:val="0"/>
        <w:overflowPunct/>
        <w:autoSpaceDE/>
        <w:spacing w:before="120"/>
        <w:jc w:val="both"/>
        <w:rPr>
          <w:bCs/>
          <w:kern w:val="0"/>
          <w:sz w:val="24"/>
          <w:szCs w:val="24"/>
          <w:lang w:eastAsia="hu-HU"/>
        </w:rPr>
      </w:pPr>
      <w:r w:rsidRPr="00DB04D6">
        <w:rPr>
          <w:bCs/>
          <w:kern w:val="0"/>
          <w:sz w:val="24"/>
          <w:szCs w:val="24"/>
          <w:lang w:eastAsia="hu-HU"/>
        </w:rPr>
        <w:t>A közművelődési feladat ellátásának formáját</w:t>
      </w:r>
      <w:r>
        <w:rPr>
          <w:bCs/>
          <w:kern w:val="0"/>
          <w:sz w:val="24"/>
          <w:szCs w:val="24"/>
          <w:lang w:eastAsia="hu-HU"/>
        </w:rPr>
        <w:t xml:space="preserve"> és módját</w:t>
      </w:r>
      <w:r w:rsidRPr="00DB04D6">
        <w:rPr>
          <w:bCs/>
          <w:kern w:val="0"/>
          <w:sz w:val="24"/>
          <w:szCs w:val="24"/>
          <w:lang w:eastAsia="hu-HU"/>
        </w:rPr>
        <w:t xml:space="preserve"> határ</w:t>
      </w:r>
      <w:r>
        <w:rPr>
          <w:bCs/>
          <w:kern w:val="0"/>
          <w:sz w:val="24"/>
          <w:szCs w:val="24"/>
          <w:lang w:eastAsia="hu-HU"/>
        </w:rPr>
        <w:t>ozza meg.</w:t>
      </w:r>
    </w:p>
    <w:p w:rsidR="00E5187D" w:rsidRPr="00DB04D6" w:rsidRDefault="00E5187D" w:rsidP="00E5187D">
      <w:pPr>
        <w:widowControl/>
        <w:suppressAutoHyphens w:val="0"/>
        <w:overflowPunct/>
        <w:autoSpaceDE/>
        <w:spacing w:before="120"/>
        <w:jc w:val="both"/>
        <w:rPr>
          <w:b/>
          <w:bCs/>
          <w:kern w:val="0"/>
          <w:sz w:val="24"/>
          <w:szCs w:val="24"/>
          <w:lang w:eastAsia="hu-HU"/>
        </w:rPr>
      </w:pPr>
      <w:r w:rsidRPr="00DB04D6">
        <w:rPr>
          <w:b/>
          <w:bCs/>
          <w:kern w:val="0"/>
          <w:sz w:val="24"/>
          <w:szCs w:val="24"/>
          <w:lang w:eastAsia="hu-HU"/>
        </w:rPr>
        <w:t>6.</w:t>
      </w:r>
      <w:r>
        <w:rPr>
          <w:b/>
          <w:bCs/>
          <w:kern w:val="0"/>
          <w:sz w:val="24"/>
          <w:szCs w:val="24"/>
          <w:lang w:eastAsia="hu-HU"/>
        </w:rPr>
        <w:t xml:space="preserve"> </w:t>
      </w:r>
      <w:r w:rsidRPr="00DB04D6">
        <w:rPr>
          <w:b/>
          <w:bCs/>
          <w:kern w:val="0"/>
          <w:sz w:val="24"/>
          <w:szCs w:val="24"/>
          <w:lang w:eastAsia="hu-HU"/>
        </w:rPr>
        <w:t>§-hoz</w:t>
      </w:r>
    </w:p>
    <w:p w:rsidR="00E5187D" w:rsidRPr="00DB04D6" w:rsidRDefault="00E5187D" w:rsidP="00E5187D">
      <w:pPr>
        <w:widowControl/>
        <w:suppressAutoHyphens w:val="0"/>
        <w:overflowPunct/>
        <w:autoSpaceDE/>
        <w:spacing w:before="120"/>
        <w:jc w:val="both"/>
        <w:rPr>
          <w:bCs/>
          <w:kern w:val="0"/>
          <w:sz w:val="24"/>
          <w:szCs w:val="24"/>
          <w:lang w:eastAsia="hu-HU"/>
        </w:rPr>
      </w:pPr>
      <w:r w:rsidRPr="00DB04D6">
        <w:rPr>
          <w:bCs/>
          <w:kern w:val="0"/>
          <w:sz w:val="24"/>
          <w:szCs w:val="24"/>
          <w:lang w:eastAsia="hu-HU"/>
        </w:rPr>
        <w:t xml:space="preserve">Meghatározza </w:t>
      </w:r>
      <w:r>
        <w:rPr>
          <w:bCs/>
          <w:kern w:val="0"/>
          <w:sz w:val="24"/>
          <w:szCs w:val="24"/>
          <w:lang w:eastAsia="hu-HU"/>
        </w:rPr>
        <w:t xml:space="preserve">a közművelődési megállapodás megkötésének szabályait. </w:t>
      </w:r>
      <w:r w:rsidRPr="00DB04D6">
        <w:rPr>
          <w:bCs/>
          <w:kern w:val="0"/>
          <w:sz w:val="24"/>
          <w:szCs w:val="24"/>
          <w:lang w:eastAsia="hu-HU"/>
        </w:rPr>
        <w:t xml:space="preserve"> </w:t>
      </w:r>
    </w:p>
    <w:p w:rsidR="00E5187D" w:rsidRPr="00DB04D6" w:rsidRDefault="00E5187D" w:rsidP="00E5187D">
      <w:pPr>
        <w:widowControl/>
        <w:suppressAutoHyphens w:val="0"/>
        <w:overflowPunct/>
        <w:autoSpaceDE/>
        <w:spacing w:before="120"/>
        <w:jc w:val="both"/>
        <w:rPr>
          <w:b/>
          <w:bCs/>
          <w:kern w:val="0"/>
          <w:sz w:val="24"/>
          <w:szCs w:val="24"/>
          <w:lang w:eastAsia="hu-HU"/>
        </w:rPr>
      </w:pPr>
      <w:r w:rsidRPr="00DB04D6">
        <w:rPr>
          <w:b/>
          <w:bCs/>
          <w:kern w:val="0"/>
          <w:sz w:val="24"/>
          <w:szCs w:val="24"/>
          <w:lang w:eastAsia="hu-HU"/>
        </w:rPr>
        <w:t>7.§-hoz</w:t>
      </w:r>
    </w:p>
    <w:p w:rsidR="00E5187D" w:rsidRDefault="00E5187D" w:rsidP="00E5187D">
      <w:pPr>
        <w:widowControl/>
        <w:suppressAutoHyphens w:val="0"/>
        <w:overflowPunct/>
        <w:autoSpaceDE/>
        <w:spacing w:before="120"/>
        <w:jc w:val="both"/>
        <w:rPr>
          <w:bCs/>
          <w:kern w:val="0"/>
          <w:sz w:val="24"/>
          <w:szCs w:val="24"/>
          <w:lang w:eastAsia="hu-HU"/>
        </w:rPr>
      </w:pPr>
      <w:r>
        <w:rPr>
          <w:bCs/>
          <w:kern w:val="0"/>
          <w:sz w:val="24"/>
          <w:szCs w:val="24"/>
          <w:lang w:eastAsia="hu-HU"/>
        </w:rPr>
        <w:t>A közművelődési feladatellátás során az önkormányzattal együttműködők köréről rendelkezik.</w:t>
      </w:r>
    </w:p>
    <w:p w:rsidR="00E5187D" w:rsidRDefault="00E5187D" w:rsidP="00E5187D">
      <w:pPr>
        <w:widowControl/>
        <w:tabs>
          <w:tab w:val="left" w:pos="5064"/>
        </w:tabs>
        <w:suppressAutoHyphens w:val="0"/>
        <w:overflowPunct/>
        <w:autoSpaceDE/>
        <w:spacing w:before="120"/>
        <w:jc w:val="both"/>
        <w:rPr>
          <w:b/>
          <w:bCs/>
          <w:kern w:val="0"/>
          <w:sz w:val="24"/>
          <w:szCs w:val="24"/>
          <w:lang w:eastAsia="hu-HU"/>
        </w:rPr>
      </w:pPr>
      <w:r w:rsidRPr="000F030B">
        <w:rPr>
          <w:b/>
          <w:bCs/>
          <w:kern w:val="0"/>
          <w:sz w:val="24"/>
          <w:szCs w:val="24"/>
          <w:lang w:eastAsia="hu-HU"/>
        </w:rPr>
        <w:t>8.</w:t>
      </w:r>
      <w:r>
        <w:rPr>
          <w:b/>
          <w:bCs/>
          <w:kern w:val="0"/>
          <w:sz w:val="24"/>
          <w:szCs w:val="24"/>
          <w:lang w:eastAsia="hu-HU"/>
        </w:rPr>
        <w:t xml:space="preserve"> </w:t>
      </w:r>
      <w:r w:rsidRPr="000F030B">
        <w:rPr>
          <w:b/>
          <w:bCs/>
          <w:kern w:val="0"/>
          <w:sz w:val="24"/>
          <w:szCs w:val="24"/>
          <w:lang w:eastAsia="hu-HU"/>
        </w:rPr>
        <w:t>§-hoz</w:t>
      </w:r>
      <w:r>
        <w:rPr>
          <w:b/>
          <w:bCs/>
          <w:kern w:val="0"/>
          <w:sz w:val="24"/>
          <w:szCs w:val="24"/>
          <w:lang w:eastAsia="hu-HU"/>
        </w:rPr>
        <w:tab/>
      </w:r>
    </w:p>
    <w:p w:rsidR="00E5187D" w:rsidRPr="006F5DE7" w:rsidRDefault="00E5187D" w:rsidP="00E5187D">
      <w:pPr>
        <w:widowControl/>
        <w:suppressAutoHyphens w:val="0"/>
        <w:overflowPunct/>
        <w:autoSpaceDE/>
        <w:spacing w:before="120"/>
        <w:jc w:val="both"/>
        <w:rPr>
          <w:b/>
          <w:bCs/>
          <w:kern w:val="0"/>
          <w:sz w:val="24"/>
          <w:szCs w:val="24"/>
          <w:lang w:eastAsia="hu-HU"/>
        </w:rPr>
      </w:pPr>
      <w:r w:rsidRPr="00DB04D6">
        <w:rPr>
          <w:bCs/>
          <w:kern w:val="0"/>
          <w:sz w:val="24"/>
          <w:szCs w:val="24"/>
          <w:lang w:eastAsia="hu-HU"/>
        </w:rPr>
        <w:t xml:space="preserve">A díjmentes, valamint a díjköteles szolgáltatásokról rendelkezik, valamint díjköteles szolgáltatás esetén a szolgáltatási díj meghatározásánál figyelembe vehető szempontokat. </w:t>
      </w:r>
    </w:p>
    <w:p w:rsidR="00E5187D" w:rsidRDefault="00E5187D" w:rsidP="00E5187D">
      <w:pPr>
        <w:widowControl/>
        <w:suppressAutoHyphens w:val="0"/>
        <w:overflowPunct/>
        <w:autoSpaceDE/>
        <w:spacing w:before="120"/>
        <w:jc w:val="both"/>
        <w:rPr>
          <w:b/>
          <w:sz w:val="24"/>
          <w:szCs w:val="24"/>
        </w:rPr>
      </w:pPr>
      <w:r w:rsidRPr="005F1AE5">
        <w:rPr>
          <w:b/>
          <w:sz w:val="24"/>
          <w:szCs w:val="24"/>
        </w:rPr>
        <w:lastRenderedPageBreak/>
        <w:t xml:space="preserve">9. §-hoz </w:t>
      </w:r>
    </w:p>
    <w:p w:rsidR="00E5187D" w:rsidRDefault="00E5187D" w:rsidP="00E5187D">
      <w:pPr>
        <w:widowControl/>
        <w:suppressAutoHyphens w:val="0"/>
        <w:overflowPunct/>
        <w:autoSpaceDE/>
        <w:spacing w:before="120"/>
        <w:jc w:val="both"/>
        <w:rPr>
          <w:sz w:val="24"/>
          <w:szCs w:val="24"/>
        </w:rPr>
      </w:pPr>
      <w:r w:rsidRPr="000F030B">
        <w:rPr>
          <w:sz w:val="24"/>
          <w:szCs w:val="24"/>
        </w:rPr>
        <w:t xml:space="preserve">A közművelődési alapszolgáltatások ellátásának finanszírozását szabályozza, valamint a személyi feltételeket. </w:t>
      </w:r>
    </w:p>
    <w:p w:rsidR="00E5187D" w:rsidRDefault="00E5187D" w:rsidP="00E5187D">
      <w:pPr>
        <w:widowControl/>
        <w:suppressAutoHyphens w:val="0"/>
        <w:overflowPunct/>
        <w:autoSpaceDE/>
        <w:spacing w:before="120"/>
        <w:jc w:val="both"/>
        <w:rPr>
          <w:b/>
          <w:sz w:val="24"/>
          <w:szCs w:val="24"/>
        </w:rPr>
      </w:pPr>
      <w:r w:rsidRPr="005F1AE5">
        <w:rPr>
          <w:b/>
          <w:sz w:val="24"/>
          <w:szCs w:val="24"/>
        </w:rPr>
        <w:t xml:space="preserve">10. §-hoz </w:t>
      </w:r>
    </w:p>
    <w:p w:rsidR="00E5187D" w:rsidRDefault="00E5187D" w:rsidP="00E5187D">
      <w:pPr>
        <w:widowControl/>
        <w:suppressAutoHyphens w:val="0"/>
        <w:overflowPunct/>
        <w:autoSpaceDE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A közművelődési fórum összehívásának lehetőségéről rendelkezik.</w:t>
      </w:r>
    </w:p>
    <w:p w:rsidR="00E5187D" w:rsidRDefault="00E5187D" w:rsidP="00E5187D">
      <w:pPr>
        <w:widowControl/>
        <w:suppressAutoHyphens w:val="0"/>
        <w:overflowPunct/>
        <w:autoSpaceDE/>
        <w:spacing w:before="120"/>
        <w:jc w:val="both"/>
        <w:rPr>
          <w:b/>
          <w:sz w:val="24"/>
          <w:szCs w:val="24"/>
        </w:rPr>
      </w:pPr>
      <w:r w:rsidRPr="006F5DE7">
        <w:rPr>
          <w:b/>
          <w:sz w:val="24"/>
          <w:szCs w:val="24"/>
        </w:rPr>
        <w:t>11. §-hoz</w:t>
      </w:r>
    </w:p>
    <w:p w:rsidR="00E5187D" w:rsidRDefault="00E5187D" w:rsidP="00E5187D">
      <w:pPr>
        <w:widowControl/>
        <w:suppressAutoHyphens w:val="0"/>
        <w:overflowPunct/>
        <w:autoSpaceDE/>
        <w:spacing w:before="120"/>
        <w:jc w:val="both"/>
        <w:rPr>
          <w:sz w:val="24"/>
          <w:szCs w:val="24"/>
        </w:rPr>
      </w:pPr>
      <w:r w:rsidRPr="006F5DE7">
        <w:rPr>
          <w:sz w:val="24"/>
          <w:szCs w:val="24"/>
        </w:rPr>
        <w:t>A rendelet hatályba lépéséről rendelkezik.</w:t>
      </w:r>
    </w:p>
    <w:p w:rsidR="00E5187D" w:rsidRPr="006F5DE7" w:rsidRDefault="00E5187D" w:rsidP="00E5187D">
      <w:pPr>
        <w:widowControl/>
        <w:suppressAutoHyphens w:val="0"/>
        <w:overflowPunct/>
        <w:autoSpaceDE/>
        <w:spacing w:before="120"/>
        <w:jc w:val="both"/>
        <w:rPr>
          <w:b/>
          <w:sz w:val="24"/>
          <w:szCs w:val="24"/>
        </w:rPr>
      </w:pPr>
      <w:r w:rsidRPr="006F5DE7">
        <w:rPr>
          <w:b/>
          <w:sz w:val="24"/>
          <w:szCs w:val="24"/>
        </w:rPr>
        <w:t xml:space="preserve">12. §-hoz </w:t>
      </w:r>
    </w:p>
    <w:p w:rsidR="00E5187D" w:rsidRPr="005F1AE5" w:rsidRDefault="00E5187D" w:rsidP="00E5187D">
      <w:pPr>
        <w:widowControl/>
        <w:suppressAutoHyphens w:val="0"/>
        <w:overflowPunct/>
        <w:autoSpaceDE/>
        <w:spacing w:before="120"/>
        <w:jc w:val="both"/>
        <w:rPr>
          <w:sz w:val="24"/>
          <w:szCs w:val="24"/>
        </w:rPr>
      </w:pPr>
      <w:r>
        <w:rPr>
          <w:kern w:val="0"/>
          <w:sz w:val="24"/>
          <w:szCs w:val="24"/>
          <w:lang w:eastAsia="hu-HU"/>
        </w:rPr>
        <w:t xml:space="preserve">Harkakötöny Község Önkormányzat Képviselő-testületének az önkormányzat közművelődési feladatairól, a helyi közművelődési tevékenység támogatásáról szóló 6/2008. (X. 14.) önkormányzati rendeletének hatályon kívül helyezéséről rendelkezik. </w:t>
      </w:r>
    </w:p>
    <w:p w:rsidR="00E5187D" w:rsidRPr="000F030B" w:rsidRDefault="00E5187D" w:rsidP="00E5187D">
      <w:pPr>
        <w:widowControl/>
        <w:suppressAutoHyphens w:val="0"/>
        <w:overflowPunct/>
        <w:autoSpaceDE/>
        <w:spacing w:before="120"/>
        <w:jc w:val="both"/>
        <w:rPr>
          <w:iCs/>
          <w:kern w:val="0"/>
          <w:sz w:val="24"/>
          <w:szCs w:val="24"/>
          <w:lang w:eastAsia="hu-HU"/>
        </w:rPr>
      </w:pPr>
    </w:p>
    <w:p w:rsidR="00E5187D" w:rsidRPr="007000A5" w:rsidRDefault="00E5187D" w:rsidP="00E5187D">
      <w:pPr>
        <w:widowControl/>
        <w:suppressAutoHyphens w:val="0"/>
        <w:overflowPunct/>
        <w:autoSpaceDE/>
        <w:spacing w:before="120"/>
        <w:jc w:val="both"/>
        <w:rPr>
          <w:iCs/>
          <w:kern w:val="0"/>
          <w:sz w:val="24"/>
          <w:szCs w:val="24"/>
          <w:lang w:eastAsia="hu-HU"/>
        </w:rPr>
      </w:pPr>
      <w:r w:rsidRPr="007000A5">
        <w:rPr>
          <w:iCs/>
          <w:kern w:val="0"/>
          <w:sz w:val="24"/>
          <w:szCs w:val="24"/>
          <w:lang w:eastAsia="hu-HU"/>
        </w:rPr>
        <w:t xml:space="preserve">Harkakötöny, 2020. </w:t>
      </w:r>
      <w:r>
        <w:rPr>
          <w:iCs/>
          <w:kern w:val="0"/>
          <w:sz w:val="24"/>
          <w:szCs w:val="24"/>
          <w:lang w:eastAsia="hu-HU"/>
        </w:rPr>
        <w:t>július 7.</w:t>
      </w:r>
    </w:p>
    <w:p w:rsidR="00E5187D" w:rsidRPr="007000A5" w:rsidRDefault="00E5187D" w:rsidP="00E5187D">
      <w:pPr>
        <w:widowControl/>
        <w:suppressAutoHyphens w:val="0"/>
        <w:overflowPunct/>
        <w:autoSpaceDE/>
        <w:spacing w:before="120"/>
        <w:jc w:val="both"/>
        <w:rPr>
          <w:iCs/>
          <w:kern w:val="0"/>
          <w:sz w:val="24"/>
          <w:szCs w:val="24"/>
          <w:lang w:eastAsia="hu-HU"/>
        </w:rPr>
      </w:pPr>
    </w:p>
    <w:p w:rsidR="00E5187D" w:rsidRDefault="00E5187D" w:rsidP="00E5187D">
      <w:pPr>
        <w:widowControl/>
        <w:tabs>
          <w:tab w:val="left" w:pos="5670"/>
        </w:tabs>
        <w:suppressAutoHyphens w:val="0"/>
        <w:overflowPunct/>
        <w:autoSpaceDE/>
        <w:jc w:val="both"/>
        <w:rPr>
          <w:iCs/>
          <w:kern w:val="0"/>
          <w:sz w:val="24"/>
          <w:szCs w:val="24"/>
          <w:lang w:eastAsia="hu-HU"/>
        </w:rPr>
      </w:pPr>
    </w:p>
    <w:p w:rsidR="00E5187D" w:rsidRDefault="00E5187D" w:rsidP="00E5187D">
      <w:pPr>
        <w:widowControl/>
        <w:tabs>
          <w:tab w:val="left" w:pos="5670"/>
        </w:tabs>
        <w:suppressAutoHyphens w:val="0"/>
        <w:overflowPunct/>
        <w:autoSpaceDE/>
        <w:ind w:left="851"/>
        <w:jc w:val="both"/>
        <w:rPr>
          <w:iCs/>
          <w:kern w:val="0"/>
          <w:sz w:val="24"/>
          <w:szCs w:val="24"/>
          <w:lang w:eastAsia="hu-HU"/>
        </w:rPr>
      </w:pPr>
    </w:p>
    <w:p w:rsidR="00E5187D" w:rsidRDefault="00E5187D" w:rsidP="00E5187D">
      <w:pPr>
        <w:widowControl/>
        <w:tabs>
          <w:tab w:val="left" w:pos="5670"/>
        </w:tabs>
        <w:suppressAutoHyphens w:val="0"/>
        <w:overflowPunct/>
        <w:autoSpaceDE/>
        <w:ind w:left="851"/>
        <w:jc w:val="both"/>
        <w:rPr>
          <w:iCs/>
          <w:kern w:val="0"/>
          <w:sz w:val="24"/>
          <w:szCs w:val="24"/>
          <w:lang w:eastAsia="hu-HU"/>
        </w:rPr>
      </w:pPr>
    </w:p>
    <w:p w:rsidR="00E5187D" w:rsidRPr="00B63272" w:rsidRDefault="00E5187D" w:rsidP="00E5187D">
      <w:pPr>
        <w:widowControl/>
        <w:tabs>
          <w:tab w:val="left" w:pos="5670"/>
        </w:tabs>
        <w:suppressAutoHyphens w:val="0"/>
        <w:overflowPunct/>
        <w:autoSpaceDE/>
        <w:jc w:val="both"/>
        <w:rPr>
          <w:iCs/>
          <w:kern w:val="0"/>
          <w:sz w:val="24"/>
          <w:szCs w:val="24"/>
          <w:lang w:eastAsia="hu-HU"/>
        </w:rPr>
      </w:pPr>
      <w:r w:rsidRPr="007000A5">
        <w:rPr>
          <w:iCs/>
          <w:kern w:val="0"/>
          <w:sz w:val="24"/>
          <w:szCs w:val="24"/>
          <w:lang w:eastAsia="hu-HU"/>
        </w:rPr>
        <w:t>Brassó Imre Albert</w:t>
      </w:r>
      <w:r w:rsidRPr="007000A5">
        <w:rPr>
          <w:iCs/>
          <w:kern w:val="0"/>
          <w:sz w:val="24"/>
          <w:szCs w:val="24"/>
          <w:lang w:eastAsia="hu-HU"/>
        </w:rPr>
        <w:tab/>
      </w:r>
      <w:r>
        <w:rPr>
          <w:iCs/>
          <w:kern w:val="0"/>
          <w:sz w:val="24"/>
          <w:szCs w:val="24"/>
          <w:lang w:eastAsia="hu-HU"/>
        </w:rPr>
        <w:t xml:space="preserve">            </w:t>
      </w:r>
      <w:r w:rsidRPr="007000A5">
        <w:rPr>
          <w:iCs/>
          <w:kern w:val="0"/>
          <w:sz w:val="24"/>
          <w:szCs w:val="24"/>
          <w:lang w:eastAsia="hu-HU"/>
        </w:rPr>
        <w:t>Kollárné dr. Lengyel Linda</w:t>
      </w:r>
      <w:r>
        <w:rPr>
          <w:iCs/>
          <w:kern w:val="0"/>
          <w:sz w:val="24"/>
          <w:szCs w:val="24"/>
          <w:lang w:eastAsia="hu-HU"/>
        </w:rPr>
        <w:t xml:space="preserve">                                                             </w:t>
      </w:r>
      <w:r w:rsidRPr="007000A5">
        <w:rPr>
          <w:iCs/>
          <w:kern w:val="0"/>
          <w:sz w:val="24"/>
          <w:szCs w:val="24"/>
          <w:lang w:eastAsia="hu-HU"/>
        </w:rPr>
        <w:t>polgármester</w:t>
      </w:r>
      <w:r w:rsidRPr="007000A5">
        <w:rPr>
          <w:iCs/>
          <w:kern w:val="0"/>
          <w:sz w:val="24"/>
          <w:szCs w:val="24"/>
          <w:lang w:eastAsia="hu-HU"/>
        </w:rPr>
        <w:tab/>
      </w:r>
      <w:r>
        <w:rPr>
          <w:iCs/>
          <w:kern w:val="0"/>
          <w:sz w:val="24"/>
          <w:szCs w:val="24"/>
          <w:lang w:eastAsia="hu-HU"/>
        </w:rPr>
        <w:t xml:space="preserve">                      </w:t>
      </w:r>
      <w:r w:rsidRPr="007000A5">
        <w:rPr>
          <w:iCs/>
          <w:kern w:val="0"/>
          <w:sz w:val="24"/>
          <w:szCs w:val="24"/>
          <w:lang w:eastAsia="hu-HU"/>
        </w:rPr>
        <w:t>jegyző</w:t>
      </w:r>
    </w:p>
    <w:p w:rsidR="00E5187D" w:rsidRPr="007000A5" w:rsidRDefault="00E5187D" w:rsidP="00E5187D">
      <w:pPr>
        <w:widowControl/>
        <w:suppressAutoHyphens w:val="0"/>
        <w:overflowPunct/>
        <w:autoSpaceDE/>
        <w:jc w:val="center"/>
        <w:rPr>
          <w:b/>
          <w:kern w:val="0"/>
          <w:sz w:val="24"/>
          <w:szCs w:val="24"/>
          <w:lang w:eastAsia="hu-HU"/>
        </w:rPr>
      </w:pPr>
    </w:p>
    <w:p w:rsidR="00E5187D" w:rsidRDefault="00E5187D" w:rsidP="00E5187D">
      <w:pPr>
        <w:widowControl/>
        <w:suppressAutoHyphens w:val="0"/>
        <w:overflowPunct/>
        <w:autoSpaceDE/>
        <w:jc w:val="center"/>
        <w:rPr>
          <w:b/>
          <w:kern w:val="0"/>
          <w:sz w:val="24"/>
          <w:szCs w:val="24"/>
          <w:lang w:eastAsia="hu-HU"/>
        </w:rPr>
      </w:pPr>
    </w:p>
    <w:p w:rsidR="00E5187D" w:rsidRDefault="00E5187D" w:rsidP="00E5187D">
      <w:pPr>
        <w:widowControl/>
        <w:suppressAutoHyphens w:val="0"/>
        <w:overflowPunct/>
        <w:autoSpaceDE/>
        <w:jc w:val="center"/>
        <w:rPr>
          <w:b/>
          <w:kern w:val="0"/>
          <w:sz w:val="24"/>
          <w:szCs w:val="24"/>
          <w:lang w:eastAsia="hu-HU"/>
        </w:rPr>
      </w:pPr>
    </w:p>
    <w:p w:rsidR="00E5187D" w:rsidRDefault="00E5187D" w:rsidP="00E5187D">
      <w:pPr>
        <w:widowControl/>
        <w:suppressAutoHyphens w:val="0"/>
        <w:overflowPunct/>
        <w:autoSpaceDE/>
        <w:jc w:val="center"/>
        <w:rPr>
          <w:b/>
          <w:kern w:val="0"/>
          <w:sz w:val="24"/>
          <w:szCs w:val="24"/>
          <w:lang w:eastAsia="hu-HU"/>
        </w:rPr>
      </w:pPr>
    </w:p>
    <w:p w:rsidR="00E5187D" w:rsidRDefault="00E5187D" w:rsidP="00E5187D">
      <w:pPr>
        <w:widowControl/>
        <w:suppressAutoHyphens w:val="0"/>
        <w:overflowPunct/>
        <w:autoSpaceDE/>
        <w:jc w:val="center"/>
        <w:rPr>
          <w:b/>
          <w:kern w:val="0"/>
          <w:sz w:val="24"/>
          <w:szCs w:val="24"/>
          <w:lang w:eastAsia="hu-HU"/>
        </w:rPr>
      </w:pPr>
    </w:p>
    <w:p w:rsidR="00E5187D" w:rsidRDefault="00E5187D" w:rsidP="00E5187D">
      <w:pPr>
        <w:widowControl/>
        <w:suppressAutoHyphens w:val="0"/>
        <w:overflowPunct/>
        <w:autoSpaceDE/>
        <w:jc w:val="center"/>
        <w:rPr>
          <w:b/>
          <w:kern w:val="0"/>
          <w:sz w:val="24"/>
          <w:szCs w:val="24"/>
          <w:lang w:eastAsia="hu-HU"/>
        </w:rPr>
      </w:pPr>
    </w:p>
    <w:p w:rsidR="00E5187D" w:rsidRDefault="00E5187D" w:rsidP="00E5187D">
      <w:pPr>
        <w:widowControl/>
        <w:suppressAutoHyphens w:val="0"/>
        <w:overflowPunct/>
        <w:autoSpaceDE/>
        <w:jc w:val="center"/>
        <w:rPr>
          <w:b/>
          <w:kern w:val="0"/>
          <w:sz w:val="24"/>
          <w:szCs w:val="24"/>
          <w:lang w:eastAsia="hu-HU"/>
        </w:rPr>
      </w:pPr>
    </w:p>
    <w:p w:rsidR="00E5187D" w:rsidRDefault="00E5187D" w:rsidP="00E5187D">
      <w:pPr>
        <w:widowControl/>
        <w:suppressAutoHyphens w:val="0"/>
        <w:overflowPunct/>
        <w:autoSpaceDE/>
        <w:jc w:val="center"/>
        <w:rPr>
          <w:b/>
          <w:kern w:val="0"/>
          <w:sz w:val="24"/>
          <w:szCs w:val="24"/>
          <w:lang w:eastAsia="hu-HU"/>
        </w:rPr>
      </w:pPr>
    </w:p>
    <w:p w:rsidR="00E5187D" w:rsidRDefault="00E5187D" w:rsidP="00E5187D">
      <w:pPr>
        <w:widowControl/>
        <w:suppressAutoHyphens w:val="0"/>
        <w:overflowPunct/>
        <w:autoSpaceDE/>
        <w:jc w:val="center"/>
        <w:rPr>
          <w:b/>
          <w:kern w:val="0"/>
          <w:sz w:val="24"/>
          <w:szCs w:val="24"/>
          <w:lang w:eastAsia="hu-HU"/>
        </w:rPr>
      </w:pPr>
    </w:p>
    <w:p w:rsidR="00E5187D" w:rsidRDefault="00E5187D" w:rsidP="00E5187D">
      <w:pPr>
        <w:widowControl/>
        <w:suppressAutoHyphens w:val="0"/>
        <w:overflowPunct/>
        <w:autoSpaceDE/>
        <w:jc w:val="center"/>
        <w:rPr>
          <w:b/>
          <w:kern w:val="0"/>
          <w:sz w:val="24"/>
          <w:szCs w:val="24"/>
          <w:lang w:eastAsia="hu-HU"/>
        </w:rPr>
      </w:pPr>
    </w:p>
    <w:p w:rsidR="00E5187D" w:rsidRDefault="00E5187D" w:rsidP="00E5187D">
      <w:pPr>
        <w:widowControl/>
        <w:suppressAutoHyphens w:val="0"/>
        <w:overflowPunct/>
        <w:autoSpaceDE/>
        <w:jc w:val="center"/>
        <w:rPr>
          <w:b/>
          <w:kern w:val="0"/>
          <w:sz w:val="24"/>
          <w:szCs w:val="24"/>
          <w:lang w:eastAsia="hu-HU"/>
        </w:rPr>
      </w:pPr>
    </w:p>
    <w:p w:rsidR="00E5187D" w:rsidRDefault="00E5187D" w:rsidP="00E5187D">
      <w:pPr>
        <w:widowControl/>
        <w:suppressAutoHyphens w:val="0"/>
        <w:overflowPunct/>
        <w:autoSpaceDE/>
        <w:jc w:val="center"/>
        <w:rPr>
          <w:b/>
          <w:kern w:val="0"/>
          <w:sz w:val="24"/>
          <w:szCs w:val="24"/>
          <w:lang w:eastAsia="hu-HU"/>
        </w:rPr>
      </w:pPr>
    </w:p>
    <w:p w:rsidR="00E5187D" w:rsidRDefault="00E5187D" w:rsidP="00E5187D">
      <w:pPr>
        <w:widowControl/>
        <w:suppressAutoHyphens w:val="0"/>
        <w:overflowPunct/>
        <w:autoSpaceDE/>
        <w:jc w:val="center"/>
        <w:rPr>
          <w:b/>
          <w:kern w:val="0"/>
          <w:sz w:val="24"/>
          <w:szCs w:val="24"/>
          <w:lang w:eastAsia="hu-HU"/>
        </w:rPr>
      </w:pPr>
    </w:p>
    <w:p w:rsidR="00E5187D" w:rsidRDefault="00E5187D" w:rsidP="00E5187D">
      <w:pPr>
        <w:widowControl/>
        <w:suppressAutoHyphens w:val="0"/>
        <w:overflowPunct/>
        <w:autoSpaceDE/>
        <w:jc w:val="center"/>
        <w:rPr>
          <w:b/>
          <w:kern w:val="0"/>
          <w:sz w:val="24"/>
          <w:szCs w:val="24"/>
          <w:lang w:eastAsia="hu-HU"/>
        </w:rPr>
      </w:pPr>
    </w:p>
    <w:p w:rsidR="00E5187D" w:rsidRDefault="00E5187D" w:rsidP="00E5187D">
      <w:pPr>
        <w:widowControl/>
        <w:suppressAutoHyphens w:val="0"/>
        <w:overflowPunct/>
        <w:autoSpaceDE/>
        <w:jc w:val="center"/>
        <w:rPr>
          <w:b/>
          <w:kern w:val="0"/>
          <w:sz w:val="24"/>
          <w:szCs w:val="24"/>
          <w:lang w:eastAsia="hu-HU"/>
        </w:rPr>
      </w:pPr>
    </w:p>
    <w:p w:rsidR="00E5187D" w:rsidRDefault="00E5187D" w:rsidP="00E5187D">
      <w:pPr>
        <w:widowControl/>
        <w:suppressAutoHyphens w:val="0"/>
        <w:overflowPunct/>
        <w:autoSpaceDE/>
        <w:jc w:val="center"/>
        <w:rPr>
          <w:b/>
          <w:kern w:val="0"/>
          <w:sz w:val="24"/>
          <w:szCs w:val="24"/>
          <w:lang w:eastAsia="hu-HU"/>
        </w:rPr>
      </w:pPr>
    </w:p>
    <w:p w:rsidR="00E5187D" w:rsidRDefault="00E5187D" w:rsidP="00E5187D">
      <w:pPr>
        <w:widowControl/>
        <w:suppressAutoHyphens w:val="0"/>
        <w:overflowPunct/>
        <w:autoSpaceDE/>
        <w:jc w:val="center"/>
        <w:rPr>
          <w:b/>
          <w:kern w:val="0"/>
          <w:sz w:val="24"/>
          <w:szCs w:val="24"/>
          <w:lang w:eastAsia="hu-HU"/>
        </w:rPr>
      </w:pPr>
    </w:p>
    <w:p w:rsidR="00E5187D" w:rsidRDefault="00E5187D" w:rsidP="00E5187D">
      <w:pPr>
        <w:widowControl/>
        <w:suppressAutoHyphens w:val="0"/>
        <w:overflowPunct/>
        <w:autoSpaceDE/>
        <w:jc w:val="center"/>
        <w:rPr>
          <w:b/>
          <w:kern w:val="0"/>
          <w:sz w:val="24"/>
          <w:szCs w:val="24"/>
          <w:lang w:eastAsia="hu-HU"/>
        </w:rPr>
      </w:pPr>
    </w:p>
    <w:p w:rsidR="00E5187D" w:rsidRDefault="00E5187D" w:rsidP="00E5187D">
      <w:pPr>
        <w:widowControl/>
        <w:suppressAutoHyphens w:val="0"/>
        <w:overflowPunct/>
        <w:autoSpaceDE/>
        <w:jc w:val="center"/>
        <w:rPr>
          <w:b/>
          <w:kern w:val="0"/>
          <w:sz w:val="24"/>
          <w:szCs w:val="24"/>
          <w:lang w:eastAsia="hu-HU"/>
        </w:rPr>
      </w:pPr>
    </w:p>
    <w:p w:rsidR="00E5187D" w:rsidRDefault="00E5187D" w:rsidP="00E5187D">
      <w:pPr>
        <w:widowControl/>
        <w:suppressAutoHyphens w:val="0"/>
        <w:overflowPunct/>
        <w:autoSpaceDE/>
        <w:jc w:val="center"/>
        <w:rPr>
          <w:b/>
          <w:kern w:val="0"/>
          <w:sz w:val="24"/>
          <w:szCs w:val="24"/>
          <w:lang w:eastAsia="hu-HU"/>
        </w:rPr>
      </w:pPr>
    </w:p>
    <w:p w:rsidR="00E5187D" w:rsidRDefault="00E5187D" w:rsidP="00E5187D">
      <w:pPr>
        <w:widowControl/>
        <w:suppressAutoHyphens w:val="0"/>
        <w:overflowPunct/>
        <w:autoSpaceDE/>
        <w:jc w:val="center"/>
        <w:rPr>
          <w:b/>
          <w:kern w:val="0"/>
          <w:sz w:val="24"/>
          <w:szCs w:val="24"/>
          <w:lang w:eastAsia="hu-HU"/>
        </w:rPr>
      </w:pPr>
    </w:p>
    <w:p w:rsidR="00E5187D" w:rsidRDefault="00E5187D" w:rsidP="00E5187D">
      <w:pPr>
        <w:widowControl/>
        <w:suppressAutoHyphens w:val="0"/>
        <w:overflowPunct/>
        <w:autoSpaceDE/>
        <w:jc w:val="center"/>
        <w:rPr>
          <w:b/>
          <w:kern w:val="0"/>
          <w:sz w:val="24"/>
          <w:szCs w:val="24"/>
          <w:lang w:eastAsia="hu-HU"/>
        </w:rPr>
      </w:pPr>
    </w:p>
    <w:p w:rsidR="00E5187D" w:rsidRDefault="00E5187D" w:rsidP="00E5187D">
      <w:pPr>
        <w:widowControl/>
        <w:suppressAutoHyphens w:val="0"/>
        <w:overflowPunct/>
        <w:autoSpaceDE/>
        <w:jc w:val="center"/>
        <w:rPr>
          <w:b/>
          <w:kern w:val="0"/>
          <w:sz w:val="24"/>
          <w:szCs w:val="24"/>
          <w:lang w:eastAsia="hu-HU"/>
        </w:rPr>
      </w:pPr>
    </w:p>
    <w:p w:rsidR="00E5187D" w:rsidRDefault="00E5187D" w:rsidP="00E5187D">
      <w:pPr>
        <w:widowControl/>
        <w:suppressAutoHyphens w:val="0"/>
        <w:overflowPunct/>
        <w:autoSpaceDE/>
        <w:rPr>
          <w:b/>
          <w:kern w:val="0"/>
          <w:sz w:val="24"/>
          <w:szCs w:val="24"/>
          <w:lang w:eastAsia="hu-HU"/>
        </w:rPr>
      </w:pPr>
    </w:p>
    <w:p w:rsidR="00855D4A" w:rsidRDefault="00855D4A"/>
    <w:sectPr w:rsidR="00855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000000"/>
        <w:kern w:val="0"/>
        <w:sz w:val="24"/>
        <w:szCs w:val="24"/>
        <w:lang w:eastAsia="hu-HU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054676"/>
    <w:multiLevelType w:val="hybridMultilevel"/>
    <w:tmpl w:val="D2C0A7E8"/>
    <w:lvl w:ilvl="0" w:tplc="648E05E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053BD6"/>
    <w:multiLevelType w:val="multilevel"/>
    <w:tmpl w:val="74E87F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B5F1E"/>
    <w:multiLevelType w:val="multilevel"/>
    <w:tmpl w:val="9BAA72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87D"/>
    <w:rsid w:val="00365A34"/>
    <w:rsid w:val="00855D4A"/>
    <w:rsid w:val="00CA18E7"/>
    <w:rsid w:val="00E5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3C10"/>
  <w15:docId w15:val="{B9619ECA-EC9E-4B82-A324-06A75344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187D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5187D"/>
    <w:pPr>
      <w:widowControl/>
      <w:suppressAutoHyphens w:val="0"/>
      <w:overflowPunct/>
      <w:autoSpaceDE/>
      <w:spacing w:before="100" w:beforeAutospacing="1" w:after="100" w:afterAutospacing="1"/>
    </w:pPr>
    <w:rPr>
      <w:kern w:val="0"/>
      <w:sz w:val="24"/>
      <w:szCs w:val="24"/>
      <w:lang w:eastAsia="hu-HU"/>
    </w:rPr>
  </w:style>
  <w:style w:type="paragraph" w:customStyle="1" w:styleId="standard">
    <w:name w:val="standard"/>
    <w:basedOn w:val="Norml"/>
    <w:rsid w:val="00E5187D"/>
    <w:pPr>
      <w:widowControl/>
      <w:suppressAutoHyphens w:val="0"/>
      <w:overflowPunct/>
      <w:autoSpaceDE/>
      <w:spacing w:before="100" w:beforeAutospacing="1" w:after="100" w:afterAutospacing="1"/>
    </w:pPr>
    <w:rPr>
      <w:kern w:val="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5187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187D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358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Csanádiné</dc:creator>
  <cp:lastModifiedBy>Ignácz Erika</cp:lastModifiedBy>
  <cp:revision>3</cp:revision>
  <cp:lastPrinted>2020-07-10T09:21:00Z</cp:lastPrinted>
  <dcterms:created xsi:type="dcterms:W3CDTF">2020-07-13T06:41:00Z</dcterms:created>
  <dcterms:modified xsi:type="dcterms:W3CDTF">2020-07-13T06:41:00Z</dcterms:modified>
</cp:coreProperties>
</file>