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42" w:rsidRPr="00933F2D" w:rsidRDefault="00DC5D42" w:rsidP="00DC5D42">
      <w:pPr>
        <w:jc w:val="right"/>
        <w:rPr>
          <w:i/>
        </w:rPr>
      </w:pPr>
      <w:r w:rsidRPr="00933F2D">
        <w:rPr>
          <w:i/>
        </w:rPr>
        <w:t xml:space="preserve">1. melléklet a </w:t>
      </w:r>
      <w:r>
        <w:rPr>
          <w:i/>
        </w:rPr>
        <w:t>11</w:t>
      </w:r>
      <w:r w:rsidRPr="00933F2D">
        <w:rPr>
          <w:i/>
        </w:rPr>
        <w:t>/2017. (X.2</w:t>
      </w:r>
      <w:r>
        <w:rPr>
          <w:i/>
        </w:rPr>
        <w:t>0</w:t>
      </w:r>
      <w:r w:rsidRPr="00933F2D">
        <w:rPr>
          <w:i/>
        </w:rPr>
        <w:t>.) önkormányzati rendelethez</w:t>
      </w:r>
    </w:p>
    <w:p w:rsidR="00DC5D42" w:rsidRDefault="00DC5D42" w:rsidP="00DC5D42">
      <w:pPr>
        <w:tabs>
          <w:tab w:val="left" w:pos="4296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Felsőcsatár</w:t>
      </w:r>
      <w:r w:rsidRPr="00AB0CF0">
        <w:rPr>
          <w:sz w:val="28"/>
          <w:szCs w:val="28"/>
        </w:rPr>
        <w:t xml:space="preserve"> Község Önkormányzata</w:t>
      </w:r>
      <w:r>
        <w:rPr>
          <w:sz w:val="28"/>
          <w:szCs w:val="28"/>
        </w:rPr>
        <w:t xml:space="preserve"> alaptevékenységének kormányzati funkciók szerinti besorolása:</w:t>
      </w:r>
    </w:p>
    <w:p w:rsidR="00DC5D42" w:rsidRPr="00AB0CF0" w:rsidRDefault="00DC5D42" w:rsidP="00DC5D42">
      <w:pPr>
        <w:jc w:val="center"/>
        <w:rPr>
          <w:sz w:val="28"/>
          <w:szCs w:val="28"/>
        </w:rPr>
      </w:pPr>
      <w:r>
        <w:rPr>
          <w:sz w:val="28"/>
          <w:szCs w:val="28"/>
        </w:rPr>
        <w:t>Felsőcsatár</w:t>
      </w:r>
      <w:r w:rsidRPr="00AB0CF0">
        <w:rPr>
          <w:sz w:val="28"/>
          <w:szCs w:val="28"/>
        </w:rPr>
        <w:t xml:space="preserve"> Község Önkormányzata</w:t>
      </w:r>
    </w:p>
    <w:p w:rsidR="00DC5D42" w:rsidRPr="00AB0CF0" w:rsidRDefault="00DC5D42" w:rsidP="00DC5D42">
      <w:pPr>
        <w:jc w:val="center"/>
        <w:rPr>
          <w:sz w:val="28"/>
          <w:szCs w:val="28"/>
        </w:rPr>
      </w:pPr>
      <w:r w:rsidRPr="00AB0CF0">
        <w:rPr>
          <w:sz w:val="28"/>
          <w:szCs w:val="28"/>
        </w:rPr>
        <w:t>Kormányzati funkciók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288"/>
        <w:gridCol w:w="222"/>
      </w:tblGrid>
      <w:tr w:rsidR="00DC5D42" w:rsidRPr="005B7DA8" w:rsidTr="00800744">
        <w:tc>
          <w:tcPr>
            <w:tcW w:w="8955" w:type="dxa"/>
          </w:tcPr>
          <w:p w:rsidR="00DC5D42" w:rsidRPr="005B7DA8" w:rsidRDefault="00DC5D42" w:rsidP="00800744">
            <w:pPr>
              <w:jc w:val="center"/>
              <w:rPr>
                <w:b/>
              </w:rPr>
            </w:pPr>
          </w:p>
        </w:tc>
        <w:tc>
          <w:tcPr>
            <w:tcW w:w="225" w:type="dxa"/>
          </w:tcPr>
          <w:p w:rsidR="00DC5D42" w:rsidRPr="005B7DA8" w:rsidRDefault="00DC5D42" w:rsidP="00800744">
            <w:pPr>
              <w:jc w:val="center"/>
              <w:rPr>
                <w:b/>
              </w:rPr>
            </w:pPr>
          </w:p>
        </w:tc>
      </w:tr>
      <w:tr w:rsidR="00DC5D42" w:rsidRPr="005B7DA8" w:rsidTr="00800744">
        <w:tc>
          <w:tcPr>
            <w:tcW w:w="8955" w:type="dxa"/>
          </w:tcPr>
          <w:tbl>
            <w:tblPr>
              <w:tblW w:w="907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6658"/>
            </w:tblGrid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011130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Önkormányzatok és önkormányzati hivatalok jogalkotó és általános igazgatási tevékenysége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013320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Köztemető-fenntartás és működtetés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013350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Az önkormányzati vagyonnal való gazdálkodással kapcsolatos feladatok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041233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Hosszabb időtartamú közfoglalkoztatás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>
                  <w:r>
                    <w:t>045160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>
                  <w:r>
                    <w:t>Közutak, hidak, alagutak üzemeltetése, fenntartása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064010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Közvilágítás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066020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Város-, és községgazdálkodási egyéb szolgáltatások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072111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Háziorvosi alapellátás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/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/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074031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Család és nővédelmi egészségügyi oktatás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>
                  <w:r>
                    <w:t>082044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>
                  <w:r>
                    <w:t>Könyvtári szolgáltatások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082092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Közművelődés- hagyományos közösségi kulturális értékek gondozása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091140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Óvodai nevelés, ellátás működtetési feladatai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091220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Köznevelési intézmény 1-4. évfolyamán tanulók nevelésével, oktatásával összefüggő működtetési feladatok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092120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Köznevelési intézmény 5-8. évfolyamán tanulók nevelésével, oktatásával összefüggő működtetési feladatok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096015</w:t>
                  </w:r>
                </w:p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>
                  <w:r>
                    <w:t>Gyermekétkeztetés köznevelési intézményben</w:t>
                  </w:r>
                </w:p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/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/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C5D42" w:rsidRDefault="00DC5D42" w:rsidP="00800744"/>
              </w:tc>
            </w:tr>
            <w:tr w:rsidR="00DC5D42" w:rsidTr="00800744">
              <w:tc>
                <w:tcPr>
                  <w:tcW w:w="24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  <w:tc>
                <w:tcPr>
                  <w:tcW w:w="66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5D42" w:rsidRDefault="00DC5D42" w:rsidP="00800744"/>
              </w:tc>
            </w:tr>
          </w:tbl>
          <w:p w:rsidR="00DC5D42" w:rsidRPr="005B7DA8" w:rsidRDefault="00DC5D42" w:rsidP="00800744"/>
        </w:tc>
        <w:tc>
          <w:tcPr>
            <w:tcW w:w="225" w:type="dxa"/>
          </w:tcPr>
          <w:p w:rsidR="00DC5D42" w:rsidRPr="005B7DA8" w:rsidRDefault="00DC5D42" w:rsidP="00800744"/>
        </w:tc>
      </w:tr>
    </w:tbl>
    <w:p w:rsidR="001913E1" w:rsidRDefault="001913E1">
      <w:bookmarkStart w:id="0" w:name="_GoBack"/>
      <w:bookmarkEnd w:id="0"/>
    </w:p>
    <w:sectPr w:rsidR="0019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42"/>
    <w:rsid w:val="001913E1"/>
    <w:rsid w:val="00DC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0537-2B18-4FCE-A791-111945BF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5D4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Eszter</cp:lastModifiedBy>
  <cp:revision>1</cp:revision>
  <dcterms:created xsi:type="dcterms:W3CDTF">2018-08-14T13:16:00Z</dcterms:created>
  <dcterms:modified xsi:type="dcterms:W3CDTF">2018-08-14T13:16:00Z</dcterms:modified>
</cp:coreProperties>
</file>