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D0" w:rsidRPr="002F25D0" w:rsidRDefault="00984118" w:rsidP="002F25D0">
      <w:pPr>
        <w:tabs>
          <w:tab w:val="center" w:pos="4536"/>
        </w:tabs>
        <w:ind w:left="72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1. melléklet a 83</w:t>
      </w:r>
      <w:r w:rsidR="002F25D0" w:rsidRPr="002F25D0">
        <w:rPr>
          <w:rFonts w:ascii="Times New Roman" w:hAnsi="Times New Roman"/>
          <w:i/>
          <w:sz w:val="24"/>
          <w:szCs w:val="24"/>
        </w:rPr>
        <w:t>/201</w:t>
      </w:r>
      <w:r>
        <w:rPr>
          <w:rFonts w:ascii="Times New Roman" w:hAnsi="Times New Roman"/>
          <w:i/>
          <w:sz w:val="24"/>
          <w:szCs w:val="24"/>
        </w:rPr>
        <w:t>1</w:t>
      </w:r>
      <w:r w:rsidR="002F25D0" w:rsidRPr="002F25D0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(</w:t>
      </w:r>
      <w:r w:rsidR="002F25D0" w:rsidRPr="002F25D0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i/>
          <w:sz w:val="24"/>
          <w:szCs w:val="24"/>
        </w:rPr>
        <w:t>II</w:t>
      </w:r>
      <w:r w:rsidR="002F25D0" w:rsidRPr="002F25D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22</w:t>
      </w:r>
      <w:r w:rsidR="002F25D0" w:rsidRPr="002F25D0">
        <w:rPr>
          <w:rFonts w:ascii="Times New Roman" w:hAnsi="Times New Roman"/>
          <w:i/>
          <w:sz w:val="24"/>
          <w:szCs w:val="24"/>
        </w:rPr>
        <w:t>.) önkormányzati rendelethez</w:t>
      </w:r>
    </w:p>
    <w:tbl>
      <w:tblPr>
        <w:tblW w:w="10339" w:type="dxa"/>
        <w:jc w:val="center"/>
        <w:tblInd w:w="-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2431"/>
        <w:gridCol w:w="1767"/>
        <w:gridCol w:w="1722"/>
        <w:gridCol w:w="1637"/>
        <w:gridCol w:w="7"/>
        <w:gridCol w:w="1644"/>
      </w:tblGrid>
      <w:tr w:rsidR="002F25D0" w:rsidRPr="002F25D0" w:rsidTr="002F25D0">
        <w:trPr>
          <w:trHeight w:val="311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B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C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D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E</w:t>
            </w:r>
          </w:p>
        </w:tc>
      </w:tr>
      <w:tr w:rsidR="002F25D0" w:rsidRPr="002F25D0" w:rsidTr="002F25D0">
        <w:trPr>
          <w:trHeight w:val="732"/>
          <w:jc w:val="center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 xml:space="preserve">1. 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Személyes gondoskodást nyújtó ellátás formái</w:t>
            </w:r>
          </w:p>
        </w:tc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 xml:space="preserve">Intézményi térítési díj összege 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Intézményi térítési díj összege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 xml:space="preserve">Önköltség </w:t>
            </w:r>
          </w:p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Ft/nap</w:t>
            </w:r>
          </w:p>
        </w:tc>
      </w:tr>
      <w:tr w:rsidR="002F25D0" w:rsidRPr="002F25D0" w:rsidTr="002F25D0">
        <w:trPr>
          <w:trHeight w:val="390"/>
          <w:jc w:val="center"/>
        </w:trPr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2. 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Napi díj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Havi díj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>Étkezés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25D0">
              <w:rPr>
                <w:rFonts w:ascii="Times New Roman" w:hAnsi="Times New Roman"/>
                <w:b/>
                <w:bCs/>
                <w:sz w:val="20"/>
              </w:rPr>
              <w:t xml:space="preserve">Működési </w:t>
            </w:r>
          </w:p>
        </w:tc>
      </w:tr>
      <w:tr w:rsidR="002F25D0" w:rsidRPr="002F25D0" w:rsidTr="002F25D0">
        <w:trPr>
          <w:trHeight w:val="39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Bölcsőde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39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4.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Bölcsődei étkezés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545,-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1.174,- Ft/nap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5.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Bölcsődei diétás étkezés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815,-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1.763,- Ft/nap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6.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Bölcsődei gondozás</w:t>
            </w:r>
          </w:p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Apró Falva Bölcsőde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4.705,-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98.805,-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6.851,- Ft/fő/nap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7.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Bölcsődei gondozás</w:t>
            </w:r>
          </w:p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Pöttöm Sziget Bölcsőde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3.905,-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82.005,- Ft/fő/hó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6.056,- Ft/fő/nap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Házi gyermekfelügyelet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1.630,- Ft/óra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1632,- Ft/óra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 xml:space="preserve"> </w:t>
            </w:r>
            <w:r w:rsidRPr="002F25D0">
              <w:rPr>
                <w:rFonts w:ascii="Times New Roman" w:hAnsi="Times New Roman"/>
                <w:b/>
                <w:sz w:val="20"/>
              </w:rPr>
              <w:t>Étkeztetés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7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10.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étkeztetés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1520,-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849,- Ft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893,- Ft</w:t>
            </w:r>
          </w:p>
        </w:tc>
      </w:tr>
      <w:tr w:rsidR="002F25D0" w:rsidRPr="002F25D0" w:rsidTr="002F25D0">
        <w:trPr>
          <w:trHeight w:val="27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11.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+ kiszállítás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380,- Ft/nap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380,- Ft/nap</w:t>
            </w:r>
          </w:p>
        </w:tc>
      </w:tr>
      <w:tr w:rsidR="002F25D0" w:rsidRPr="002F25D0" w:rsidTr="002F25D0">
        <w:trPr>
          <w:trHeight w:val="27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 </w:t>
            </w:r>
            <w:r w:rsidRPr="002F25D0">
              <w:rPr>
                <w:rFonts w:ascii="Times New Roman" w:hAnsi="Times New Roman"/>
                <w:b/>
                <w:sz w:val="20"/>
              </w:rPr>
              <w:t>Házi segítségnyújtás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személyi gondozás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983,-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i/>
                <w:strike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1812,- Ft</w:t>
            </w:r>
          </w:p>
        </w:tc>
      </w:tr>
      <w:tr w:rsidR="002F25D0" w:rsidRPr="002F25D0" w:rsidTr="002F25D0">
        <w:trPr>
          <w:trHeight w:val="4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8"/>
              </w:rPr>
            </w:pPr>
          </w:p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szociális segítés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1683,-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1812,- Ft</w:t>
            </w:r>
          </w:p>
        </w:tc>
      </w:tr>
      <w:tr w:rsidR="002F25D0" w:rsidRPr="002F25D0" w:rsidTr="002F25D0">
        <w:trPr>
          <w:trHeight w:val="4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Jelzőrendszeres házi segítségnyújtás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2F25D0" w:rsidRPr="002F25D0" w:rsidTr="002F25D0">
        <w:trPr>
          <w:trHeight w:val="4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 xml:space="preserve">16.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75,- Ft/db/nap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148,- Ft/db/nap</w:t>
            </w:r>
          </w:p>
        </w:tc>
      </w:tr>
      <w:tr w:rsidR="002F25D0" w:rsidRPr="002F25D0" w:rsidTr="002F25D0">
        <w:trPr>
          <w:trHeight w:val="4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Támogató szolgálat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személyszállítás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Ft/km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100,- Ft/km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19.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személyi segítés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Ft/óra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3.166,- Ft/óra</w:t>
            </w:r>
          </w:p>
        </w:tc>
        <w:tc>
          <w:tcPr>
            <w:tcW w:w="1651" w:type="dxa"/>
            <w:gridSpan w:val="2"/>
            <w:noWrap/>
          </w:tcPr>
          <w:p w:rsidR="002F25D0" w:rsidRPr="002F25D0" w:rsidRDefault="002F25D0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Idősek klubja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idősek nappali ellátása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lastRenderedPageBreak/>
              <w:t>22.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napközbeni tartózkodás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2.140,-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3.091,- Ft/fő/nap</w:t>
            </w: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személyszállítás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735,-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735,- Ft/fő/nap</w:t>
            </w: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2F25D0">
              <w:rPr>
                <w:rFonts w:ascii="Times New Roman" w:hAnsi="Times New Roman"/>
                <w:sz w:val="20"/>
              </w:rPr>
              <w:t>demens</w:t>
            </w:r>
            <w:proofErr w:type="spellEnd"/>
            <w:r w:rsidRPr="002F25D0">
              <w:rPr>
                <w:rFonts w:ascii="Times New Roman" w:hAnsi="Times New Roman"/>
                <w:sz w:val="20"/>
              </w:rPr>
              <w:t xml:space="preserve"> személyek nappali ellátása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napközbeni tartózkodás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2.140,- Ft,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D0" w:rsidRPr="002F25D0" w:rsidRDefault="002F25D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3.091,- Ft</w:t>
            </w: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napközbeni tartózkodás ott étkezéssel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3.305,- Ft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D0" w:rsidRPr="002F25D0" w:rsidRDefault="002F25D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4.257,- Ft</w:t>
            </w:r>
          </w:p>
        </w:tc>
      </w:tr>
      <w:tr w:rsidR="002F25D0" w:rsidRPr="002F25D0" w:rsidTr="002F25D0">
        <w:trPr>
          <w:trHeight w:val="25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személyszállítás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735,-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D0" w:rsidRPr="002F25D0" w:rsidRDefault="002F25D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735,- Ft/fő/nap</w:t>
            </w: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28.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Habilitációs Központ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F25D0" w:rsidRPr="002F25D0" w:rsidRDefault="002F25D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29.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napközbeni tartózkodás ott étkezéssel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5.580,-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7.050,- Ft</w:t>
            </w: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30.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napközbeni tartózkodás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2F25D0">
              <w:rPr>
                <w:rFonts w:ascii="Times New Roman" w:hAnsi="Times New Roman"/>
                <w:i/>
                <w:sz w:val="20"/>
              </w:rPr>
              <w:t>3.660,-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5.129,- Ft/fő/nap</w:t>
            </w: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Családok átmeneti otthona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600,-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17.910,- Ft/fő/hó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Férfi- Női hajléktalan átmeneti szálló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1.170,-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35.160,- Ft/fő/hó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2F25D0" w:rsidRPr="002F25D0" w:rsidTr="002F25D0">
        <w:trPr>
          <w:trHeight w:val="20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Idősek bentlakásos otthona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3.880,- Ft/fő/nap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116.310,- Ft/fő/hó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Család- és Gyermekjóléti Központ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Ft**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681.106,- Ft/nap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Utcai szociális munka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Ft**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54.283,- Ft/nap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Családsegítő és Gyermekjóléti Szolgáltatás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Ft**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419.349,- Ft/nap</w:t>
            </w:r>
          </w:p>
        </w:tc>
      </w:tr>
      <w:tr w:rsidR="002F25D0" w:rsidRPr="002F25D0" w:rsidTr="002F25D0">
        <w:trPr>
          <w:trHeight w:val="2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37.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b/>
                <w:sz w:val="20"/>
              </w:rPr>
              <w:t>Nappali melegedő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0,- Ft**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D0" w:rsidRPr="002F25D0" w:rsidRDefault="002F25D0">
            <w:pPr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0" w:rsidRPr="002F25D0" w:rsidRDefault="002F25D0">
            <w:pPr>
              <w:jc w:val="center"/>
              <w:rPr>
                <w:rFonts w:ascii="Times New Roman" w:hAnsi="Times New Roman"/>
                <w:sz w:val="20"/>
              </w:rPr>
            </w:pPr>
            <w:r w:rsidRPr="002F25D0">
              <w:rPr>
                <w:rFonts w:ascii="Times New Roman" w:hAnsi="Times New Roman"/>
                <w:sz w:val="20"/>
              </w:rPr>
              <w:t>3.807,- Ft/fő/nap</w:t>
            </w:r>
          </w:p>
        </w:tc>
      </w:tr>
    </w:tbl>
    <w:p w:rsidR="002F25D0" w:rsidRPr="002F25D0" w:rsidRDefault="002F25D0" w:rsidP="002F25D0">
      <w:pPr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2F25D0" w:rsidRPr="002F25D0" w:rsidRDefault="002F25D0" w:rsidP="002F25D0">
      <w:pPr>
        <w:ind w:firstLine="3"/>
        <w:jc w:val="right"/>
        <w:rPr>
          <w:i/>
          <w:sz w:val="20"/>
          <w:szCs w:val="20"/>
        </w:rPr>
      </w:pPr>
      <w:r>
        <w:rPr>
          <w:i/>
          <w:sz w:val="20"/>
        </w:rPr>
        <w:t xml:space="preserve"> (A feltüntetett díjak az általános forgalmi adót tartalmazzák)</w:t>
      </w:r>
    </w:p>
    <w:p w:rsidR="002F25D0" w:rsidRPr="002F25D0" w:rsidRDefault="002F25D0" w:rsidP="002F25D0">
      <w:pPr>
        <w:ind w:firstLine="3"/>
        <w:jc w:val="both"/>
        <w:rPr>
          <w:b/>
          <w:sz w:val="24"/>
          <w:szCs w:val="24"/>
        </w:rPr>
      </w:pPr>
      <w:r>
        <w:rPr>
          <w:i/>
          <w:sz w:val="20"/>
        </w:rPr>
        <w:t>**A szociális igazgatásról és a szociális ellátásokról szóló 1993. évi III. törvény 115/A.§ (1)-(2) bekezdésében foglaltak, valamint a gyermekek védelméről és a gyámügyi igazgatásról szóló 1997. évi XXXI. törvény149.§</w:t>
      </w:r>
      <w:proofErr w:type="spellStart"/>
      <w:r>
        <w:rPr>
          <w:i/>
          <w:sz w:val="20"/>
        </w:rPr>
        <w:t>-</w:t>
      </w:r>
      <w:proofErr w:type="gramStart"/>
      <w:r>
        <w:rPr>
          <w:i/>
          <w:sz w:val="20"/>
        </w:rPr>
        <w:t>a</w:t>
      </w:r>
      <w:proofErr w:type="spellEnd"/>
      <w:proofErr w:type="gramEnd"/>
      <w:r>
        <w:rPr>
          <w:i/>
          <w:sz w:val="20"/>
        </w:rPr>
        <w:t xml:space="preserve"> alapján intézményi térítési díj nem került megállapításra</w:t>
      </w:r>
    </w:p>
    <w:sectPr w:rsidR="002F25D0" w:rsidRPr="002F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C07"/>
    <w:multiLevelType w:val="hybridMultilevel"/>
    <w:tmpl w:val="A1CE03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006A8"/>
    <w:multiLevelType w:val="hybridMultilevel"/>
    <w:tmpl w:val="F814AC0A"/>
    <w:lvl w:ilvl="0" w:tplc="5B52B52E">
      <w:start w:val="1"/>
      <w:numFmt w:val="lowerLetter"/>
      <w:lvlText w:val="%1)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53787"/>
    <w:multiLevelType w:val="hybridMultilevel"/>
    <w:tmpl w:val="E39A4DC8"/>
    <w:lvl w:ilvl="0" w:tplc="03D440FA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CC72B8EE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CE"/>
    <w:rsid w:val="00293BB2"/>
    <w:rsid w:val="002F25D0"/>
    <w:rsid w:val="00422F2E"/>
    <w:rsid w:val="00466E40"/>
    <w:rsid w:val="004D4076"/>
    <w:rsid w:val="00577409"/>
    <w:rsid w:val="005B1724"/>
    <w:rsid w:val="00984118"/>
    <w:rsid w:val="009F12CE"/>
    <w:rsid w:val="00D6326B"/>
    <w:rsid w:val="00D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2CE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/>
    </w:rPr>
  </w:style>
  <w:style w:type="paragraph" w:styleId="Szvegtrzs">
    <w:name w:val="Body Text"/>
    <w:basedOn w:val="Norml"/>
    <w:link w:val="SzvegtrzsChar"/>
    <w:rsid w:val="009F12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F12C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rsid w:val="009F12C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F12C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F12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2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2CE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rFonts w:eastAsia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  <w:rPr>
      <w:rFonts w:eastAsia="Times New Roman"/>
    </w:rPr>
  </w:style>
  <w:style w:type="paragraph" w:styleId="Szvegtrzs">
    <w:name w:val="Body Text"/>
    <w:basedOn w:val="Norml"/>
    <w:link w:val="SzvegtrzsChar"/>
    <w:rsid w:val="009F12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F12C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rsid w:val="009F12C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9F12C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F12C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2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A7FE-3C1A-4807-BDFE-EDAF719C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Horváth Andrea</cp:lastModifiedBy>
  <cp:revision>4</cp:revision>
  <dcterms:created xsi:type="dcterms:W3CDTF">2019-10-02T08:08:00Z</dcterms:created>
  <dcterms:modified xsi:type="dcterms:W3CDTF">2019-10-02T08:09:00Z</dcterms:modified>
</cp:coreProperties>
</file>