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49" w:rsidRPr="00AD0949" w:rsidRDefault="00AD0949" w:rsidP="00AD0949">
      <w:pPr>
        <w:numPr>
          <w:ilvl w:val="0"/>
          <w:numId w:val="1"/>
        </w:numPr>
        <w:rPr>
          <w:b/>
          <w:sz w:val="22"/>
          <w:szCs w:val="22"/>
        </w:rPr>
      </w:pPr>
      <w:r w:rsidRPr="00AD0949">
        <w:rPr>
          <w:b/>
          <w:bCs/>
          <w:iCs/>
          <w:sz w:val="22"/>
          <w:szCs w:val="22"/>
        </w:rPr>
        <w:t>melléklet a 17</w:t>
      </w:r>
      <w:r w:rsidRPr="00AD0949">
        <w:rPr>
          <w:b/>
          <w:sz w:val="22"/>
          <w:szCs w:val="22"/>
        </w:rPr>
        <w:t xml:space="preserve">/2014. (XI. 07.) önkormányzati rendelethez </w:t>
      </w:r>
      <w:r w:rsidRPr="00AD0949">
        <w:rPr>
          <w:rStyle w:val="Lbjegyzet-hivatkozs"/>
          <w:b/>
          <w:sz w:val="22"/>
          <w:szCs w:val="22"/>
        </w:rPr>
        <w:footnoteReference w:id="1"/>
      </w: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jc w:val="both"/>
        <w:rPr>
          <w:sz w:val="22"/>
          <w:szCs w:val="22"/>
        </w:rPr>
      </w:pPr>
    </w:p>
    <w:p w:rsidR="00AD0949" w:rsidRPr="00AD0949" w:rsidRDefault="00AD0949" w:rsidP="00AD0949">
      <w:pPr>
        <w:pStyle w:val="Default"/>
        <w:rPr>
          <w:color w:val="auto"/>
          <w:sz w:val="22"/>
          <w:szCs w:val="22"/>
        </w:rPr>
      </w:pPr>
    </w:p>
    <w:p w:rsidR="00AD0949" w:rsidRPr="00AD0949" w:rsidRDefault="00AD0949" w:rsidP="00AD0949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AD0949">
        <w:rPr>
          <w:rFonts w:ascii="Times New Roman" w:hAnsi="Times New Roman"/>
          <w:b/>
          <w:bCs/>
          <w:iCs/>
        </w:rPr>
        <w:t>melléklet a 17</w:t>
      </w:r>
      <w:r w:rsidRPr="00AD0949">
        <w:rPr>
          <w:rFonts w:ascii="Times New Roman" w:hAnsi="Times New Roman"/>
          <w:b/>
        </w:rPr>
        <w:t xml:space="preserve">/2014. (XI. 07.) önkormányzati rendelethez </w:t>
      </w:r>
      <w:r w:rsidRPr="00AD0949">
        <w:rPr>
          <w:rStyle w:val="Lbjegyzet-hivatkozs"/>
          <w:rFonts w:ascii="Times New Roman" w:hAnsi="Times New Roman"/>
          <w:b/>
        </w:rPr>
        <w:footnoteReference w:id="2"/>
      </w:r>
      <w:r w:rsidRPr="00AD0949">
        <w:rPr>
          <w:rStyle w:val="Lbjegyzet-hivatkozs"/>
          <w:rFonts w:ascii="Times New Roman" w:hAnsi="Times New Roman"/>
          <w:b/>
        </w:rPr>
        <w:footnoteReference w:id="3"/>
      </w:r>
    </w:p>
    <w:p w:rsidR="00AD0949" w:rsidRPr="00AD0949" w:rsidRDefault="00AD0949" w:rsidP="00AD0949">
      <w:pPr>
        <w:pStyle w:val="Default"/>
        <w:rPr>
          <w:color w:val="auto"/>
          <w:sz w:val="22"/>
          <w:szCs w:val="22"/>
        </w:rPr>
      </w:pPr>
    </w:p>
    <w:p w:rsidR="00AD0949" w:rsidRPr="00AD0949" w:rsidRDefault="00AD0949" w:rsidP="00AD0949">
      <w:pPr>
        <w:jc w:val="both"/>
        <w:rPr>
          <w:sz w:val="22"/>
          <w:szCs w:val="22"/>
        </w:rPr>
      </w:pPr>
    </w:p>
    <w:p w:rsidR="00AD0949" w:rsidRPr="00AD0949" w:rsidRDefault="00AD0949" w:rsidP="00AD0949">
      <w:pPr>
        <w:pStyle w:val="Default"/>
        <w:jc w:val="center"/>
        <w:rPr>
          <w:b/>
          <w:bCs/>
          <w:iCs/>
          <w:color w:val="auto"/>
          <w:sz w:val="22"/>
          <w:szCs w:val="22"/>
        </w:rPr>
      </w:pPr>
      <w:r w:rsidRPr="00AD0949">
        <w:rPr>
          <w:b/>
          <w:bCs/>
          <w:iCs/>
          <w:color w:val="auto"/>
          <w:sz w:val="22"/>
          <w:szCs w:val="22"/>
        </w:rPr>
        <w:t>ÁTRUHÁZOTT HATÁSKÖRÖK</w:t>
      </w:r>
    </w:p>
    <w:p w:rsidR="00AD0949" w:rsidRPr="00AD0949" w:rsidRDefault="00AD0949" w:rsidP="00AD0949">
      <w:pPr>
        <w:pStyle w:val="Default"/>
        <w:jc w:val="center"/>
        <w:rPr>
          <w:b/>
          <w:bCs/>
          <w:iCs/>
          <w:color w:val="auto"/>
          <w:sz w:val="22"/>
          <w:szCs w:val="22"/>
        </w:rPr>
      </w:pPr>
    </w:p>
    <w:p w:rsidR="00AD0949" w:rsidRPr="00AD0949" w:rsidRDefault="00AD0949" w:rsidP="00AD0949">
      <w:pPr>
        <w:pStyle w:val="Default"/>
        <w:rPr>
          <w:b/>
          <w:bCs/>
          <w:iCs/>
          <w:color w:val="auto"/>
          <w:sz w:val="22"/>
          <w:szCs w:val="22"/>
        </w:rPr>
      </w:pPr>
    </w:p>
    <w:p w:rsidR="00AD0949" w:rsidRPr="00AD0949" w:rsidRDefault="00AD0949" w:rsidP="00AD0949">
      <w:pPr>
        <w:pStyle w:val="Listaszerbekezds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b/>
          <w:u w:val="single"/>
        </w:rPr>
      </w:pPr>
      <w:r w:rsidRPr="00AD0949">
        <w:rPr>
          <w:rFonts w:ascii="Times New Roman" w:hAnsi="Times New Roman"/>
          <w:b/>
          <w:u w:val="single"/>
        </w:rPr>
        <w:t xml:space="preserve">Az Egészségügyi, Humán és Köznevelési Bizottság átruházott hatáskörben </w:t>
      </w:r>
    </w:p>
    <w:p w:rsidR="00AD0949" w:rsidRPr="00AD0949" w:rsidRDefault="00AD0949" w:rsidP="00AD0949">
      <w:pPr>
        <w:pStyle w:val="Listaszerbekezds"/>
        <w:spacing w:after="120"/>
        <w:jc w:val="both"/>
        <w:rPr>
          <w:rFonts w:ascii="Times New Roman" w:hAnsi="Times New Roman"/>
          <w:b/>
          <w:u w:val="single"/>
        </w:rPr>
      </w:pPr>
    </w:p>
    <w:p w:rsidR="00AD0949" w:rsidRPr="00AD0949" w:rsidRDefault="00AD0949" w:rsidP="00AD0949">
      <w:pPr>
        <w:pStyle w:val="Listaszerbekezds"/>
        <w:numPr>
          <w:ilvl w:val="1"/>
          <w:numId w:val="3"/>
        </w:numPr>
        <w:spacing w:after="120" w:line="240" w:lineRule="auto"/>
        <w:ind w:left="1077"/>
        <w:jc w:val="both"/>
        <w:rPr>
          <w:rFonts w:ascii="Times New Roman" w:hAnsi="Times New Roman"/>
          <w:b/>
        </w:rPr>
      </w:pPr>
      <w:r w:rsidRPr="00AD0949">
        <w:rPr>
          <w:rFonts w:ascii="Times New Roman" w:hAnsi="Times New Roman"/>
          <w:b/>
        </w:rPr>
        <w:t>A szociális gondoskodás helyi szabályairól szóló 2/2015. (II.25.) rendelet ala</w:t>
      </w:r>
      <w:r w:rsidRPr="00AD0949">
        <w:rPr>
          <w:rFonts w:ascii="Times New Roman" w:hAnsi="Times New Roman"/>
          <w:b/>
        </w:rPr>
        <w:t>p</w:t>
      </w:r>
      <w:r w:rsidRPr="00AD0949">
        <w:rPr>
          <w:rFonts w:ascii="Times New Roman" w:hAnsi="Times New Roman"/>
          <w:b/>
        </w:rPr>
        <w:t>ján dönt:</w:t>
      </w:r>
    </w:p>
    <w:p w:rsidR="00AD0949" w:rsidRPr="00AD0949" w:rsidRDefault="00AD0949" w:rsidP="00AD0949">
      <w:pPr>
        <w:pStyle w:val="Listaszerbekezds"/>
        <w:spacing w:after="120"/>
        <w:ind w:left="1077"/>
        <w:jc w:val="both"/>
        <w:rPr>
          <w:rFonts w:ascii="Times New Roman" w:hAnsi="Times New Roman"/>
          <w:b/>
        </w:rPr>
      </w:pPr>
    </w:p>
    <w:p w:rsidR="00AD0949" w:rsidRPr="00AD0949" w:rsidRDefault="00AD0949" w:rsidP="00AD0949">
      <w:pPr>
        <w:pStyle w:val="Listaszerbekezds"/>
        <w:numPr>
          <w:ilvl w:val="0"/>
          <w:numId w:val="4"/>
        </w:numPr>
        <w:spacing w:after="120" w:line="240" w:lineRule="auto"/>
        <w:ind w:left="993"/>
        <w:jc w:val="both"/>
        <w:rPr>
          <w:rFonts w:ascii="Times New Roman" w:hAnsi="Times New Roman"/>
        </w:rPr>
      </w:pPr>
      <w:r w:rsidRPr="00AD0949">
        <w:rPr>
          <w:rFonts w:ascii="Times New Roman" w:hAnsi="Times New Roman"/>
        </w:rPr>
        <w:t>a temetési települési támogatás megállapításáról;</w:t>
      </w:r>
    </w:p>
    <w:p w:rsidR="00AD0949" w:rsidRPr="00AD0949" w:rsidRDefault="00AD0949" w:rsidP="00AD0949">
      <w:pPr>
        <w:pStyle w:val="Listaszerbekezds"/>
        <w:numPr>
          <w:ilvl w:val="0"/>
          <w:numId w:val="4"/>
        </w:numPr>
        <w:spacing w:after="120" w:line="240" w:lineRule="auto"/>
        <w:ind w:left="993"/>
        <w:jc w:val="both"/>
        <w:rPr>
          <w:rFonts w:ascii="Times New Roman" w:hAnsi="Times New Roman"/>
        </w:rPr>
      </w:pPr>
      <w:r w:rsidRPr="00AD0949">
        <w:rPr>
          <w:rFonts w:ascii="Times New Roman" w:hAnsi="Times New Roman"/>
        </w:rPr>
        <w:t xml:space="preserve">a személyi térítési díj és az ebéd kiszállítási díjának mérsékléséről, elengedéséről, átvállalásáról; </w:t>
      </w:r>
    </w:p>
    <w:p w:rsidR="00AD0949" w:rsidRPr="00AD0949" w:rsidRDefault="00AD0949" w:rsidP="00AD0949">
      <w:pPr>
        <w:pStyle w:val="Listaszerbekezds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/>
        </w:rPr>
      </w:pPr>
      <w:r w:rsidRPr="00AD0949">
        <w:rPr>
          <w:rFonts w:ascii="Times New Roman" w:hAnsi="Times New Roman"/>
        </w:rPr>
        <w:t>a jogosulatlanul és rosszhiszeműen felvett ellátások tekintetében a részletfizetés e</w:t>
      </w:r>
      <w:r w:rsidRPr="00AD0949">
        <w:rPr>
          <w:rFonts w:ascii="Times New Roman" w:hAnsi="Times New Roman"/>
        </w:rPr>
        <w:t>n</w:t>
      </w:r>
      <w:r w:rsidRPr="00AD0949">
        <w:rPr>
          <w:rFonts w:ascii="Times New Roman" w:hAnsi="Times New Roman"/>
        </w:rPr>
        <w:t xml:space="preserve">gedélyezéséről, a részbeni vagy a teljes elengedésről; </w:t>
      </w:r>
    </w:p>
    <w:p w:rsidR="00AD0949" w:rsidRPr="00AD0949" w:rsidRDefault="00AD0949" w:rsidP="00AD0949">
      <w:pPr>
        <w:pStyle w:val="Listaszerbekezds"/>
        <w:numPr>
          <w:ilvl w:val="0"/>
          <w:numId w:val="4"/>
        </w:numPr>
        <w:spacing w:after="120"/>
        <w:ind w:left="993"/>
        <w:jc w:val="both"/>
        <w:rPr>
          <w:rFonts w:ascii="Times New Roman" w:hAnsi="Times New Roman"/>
        </w:rPr>
      </w:pPr>
      <w:r w:rsidRPr="00AD0949">
        <w:rPr>
          <w:rFonts w:ascii="Times New Roman" w:hAnsi="Times New Roman"/>
        </w:rPr>
        <w:t>a közüzemi díj hátralék összegének részbeni átvállalásáról.</w:t>
      </w:r>
    </w:p>
    <w:p w:rsidR="00AD0949" w:rsidRPr="00AD0949" w:rsidRDefault="00AD0949" w:rsidP="00AD0949">
      <w:pPr>
        <w:pStyle w:val="Listaszerbekezds"/>
        <w:spacing w:after="120"/>
        <w:ind w:left="993"/>
        <w:jc w:val="both"/>
        <w:rPr>
          <w:rFonts w:ascii="Times New Roman" w:hAnsi="Times New Roman"/>
        </w:rPr>
      </w:pPr>
    </w:p>
    <w:p w:rsidR="00AD0949" w:rsidRPr="00AD0949" w:rsidRDefault="00AD0949" w:rsidP="00AD0949">
      <w:pPr>
        <w:pStyle w:val="Listaszerbekezds"/>
        <w:numPr>
          <w:ilvl w:val="1"/>
          <w:numId w:val="3"/>
        </w:numPr>
        <w:spacing w:after="0" w:line="240" w:lineRule="auto"/>
        <w:ind w:left="1077"/>
        <w:jc w:val="both"/>
        <w:rPr>
          <w:rFonts w:ascii="Times New Roman" w:hAnsi="Times New Roman"/>
          <w:b/>
        </w:rPr>
      </w:pPr>
      <w:r w:rsidRPr="00AD0949">
        <w:rPr>
          <w:rFonts w:ascii="Times New Roman" w:hAnsi="Times New Roman"/>
          <w:b/>
        </w:rPr>
        <w:t>A gyermekvédelem helyi rendszeréről szóló 13/208.(X.30.) önkormányzati rendelet alapján dönt:</w:t>
      </w:r>
    </w:p>
    <w:p w:rsidR="00AD0949" w:rsidRPr="00AD0949" w:rsidRDefault="00AD0949" w:rsidP="00AD0949">
      <w:pPr>
        <w:pStyle w:val="Listaszerbekezds"/>
        <w:ind w:left="1077"/>
        <w:jc w:val="both"/>
        <w:rPr>
          <w:rFonts w:ascii="Times New Roman" w:hAnsi="Times New Roman"/>
          <w:b/>
        </w:rPr>
      </w:pPr>
    </w:p>
    <w:p w:rsidR="00AD0949" w:rsidRPr="00AD0949" w:rsidRDefault="00AD0949" w:rsidP="00AD0949">
      <w:pPr>
        <w:pStyle w:val="Listaszerbekezds"/>
        <w:numPr>
          <w:ilvl w:val="0"/>
          <w:numId w:val="8"/>
        </w:numPr>
        <w:spacing w:after="120" w:line="240" w:lineRule="auto"/>
        <w:ind w:left="992" w:hanging="357"/>
        <w:jc w:val="both"/>
        <w:rPr>
          <w:rFonts w:ascii="Times New Roman" w:hAnsi="Times New Roman"/>
        </w:rPr>
      </w:pPr>
      <w:proofErr w:type="spellStart"/>
      <w:r w:rsidRPr="00AD0949">
        <w:rPr>
          <w:rFonts w:ascii="Times New Roman" w:hAnsi="Times New Roman"/>
        </w:rPr>
        <w:t>Bursa</w:t>
      </w:r>
      <w:proofErr w:type="spellEnd"/>
      <w:r w:rsidRPr="00AD0949">
        <w:rPr>
          <w:rFonts w:ascii="Times New Roman" w:hAnsi="Times New Roman"/>
        </w:rPr>
        <w:t xml:space="preserve"> Hungarica Ösztöndíj pályázat elbírálásáról és a támogatott pályázatok ran</w:t>
      </w:r>
      <w:r w:rsidRPr="00AD0949">
        <w:rPr>
          <w:rFonts w:ascii="Times New Roman" w:hAnsi="Times New Roman"/>
        </w:rPr>
        <w:t>g</w:t>
      </w:r>
      <w:r w:rsidRPr="00AD0949">
        <w:rPr>
          <w:rFonts w:ascii="Times New Roman" w:hAnsi="Times New Roman"/>
        </w:rPr>
        <w:t>sorolásáról.</w:t>
      </w:r>
    </w:p>
    <w:p w:rsidR="00AD0949" w:rsidRPr="00AD0949" w:rsidRDefault="00AD0949" w:rsidP="00AD0949">
      <w:pPr>
        <w:spacing w:after="120"/>
        <w:ind w:left="357"/>
        <w:jc w:val="both"/>
        <w:rPr>
          <w:sz w:val="22"/>
          <w:szCs w:val="22"/>
        </w:rPr>
      </w:pPr>
    </w:p>
    <w:p w:rsidR="00AD0949" w:rsidRPr="00AD0949" w:rsidRDefault="00AD0949" w:rsidP="00AD0949">
      <w:pPr>
        <w:pStyle w:val="Listaszerbekezds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b/>
          <w:u w:val="single"/>
        </w:rPr>
      </w:pPr>
      <w:r w:rsidRPr="00AD0949">
        <w:rPr>
          <w:rFonts w:ascii="Times New Roman" w:hAnsi="Times New Roman"/>
          <w:b/>
          <w:bCs/>
          <w:iCs/>
          <w:u w:val="single"/>
        </w:rPr>
        <w:t xml:space="preserve">A </w:t>
      </w:r>
      <w:r w:rsidRPr="00AD0949">
        <w:rPr>
          <w:rFonts w:ascii="Times New Roman" w:hAnsi="Times New Roman"/>
          <w:b/>
          <w:u w:val="single"/>
        </w:rPr>
        <w:t>polgármester átruházott hatáskörben:</w:t>
      </w:r>
    </w:p>
    <w:p w:rsidR="00AD0949" w:rsidRPr="00AD0949" w:rsidRDefault="00AD0949" w:rsidP="00AD0949">
      <w:pPr>
        <w:rPr>
          <w:b/>
          <w:sz w:val="22"/>
          <w:szCs w:val="22"/>
        </w:rPr>
      </w:pPr>
    </w:p>
    <w:p w:rsidR="00AD0949" w:rsidRPr="00AD0949" w:rsidRDefault="00AD0949" w:rsidP="00AD0949">
      <w:pPr>
        <w:pStyle w:val="Listaszerbekezds"/>
        <w:numPr>
          <w:ilvl w:val="1"/>
          <w:numId w:val="3"/>
        </w:numPr>
        <w:spacing w:after="120" w:line="240" w:lineRule="auto"/>
        <w:ind w:left="1077"/>
        <w:jc w:val="both"/>
        <w:rPr>
          <w:rFonts w:ascii="Times New Roman" w:hAnsi="Times New Roman"/>
          <w:b/>
        </w:rPr>
      </w:pPr>
      <w:r w:rsidRPr="00AD0949">
        <w:rPr>
          <w:rFonts w:ascii="Times New Roman" w:hAnsi="Times New Roman"/>
          <w:b/>
        </w:rPr>
        <w:t>Az önkormányzat vagyonáról és a vagyongazdálkodás szabályairól szóló 8/2013. (V.14.) rendelet alapján:</w:t>
      </w:r>
    </w:p>
    <w:p w:rsidR="00AD0949" w:rsidRPr="00AD0949" w:rsidRDefault="00AD0949" w:rsidP="00AD0949">
      <w:pPr>
        <w:pStyle w:val="Listaszerbekezds"/>
        <w:spacing w:after="120"/>
        <w:ind w:left="1077"/>
        <w:jc w:val="both"/>
        <w:rPr>
          <w:rFonts w:ascii="Times New Roman" w:hAnsi="Times New Roman"/>
          <w:b/>
        </w:rPr>
      </w:pPr>
    </w:p>
    <w:p w:rsidR="00AD0949" w:rsidRPr="00AD0949" w:rsidRDefault="00AD0949" w:rsidP="00AD0949">
      <w:pPr>
        <w:pStyle w:val="Listaszerbekezds"/>
        <w:numPr>
          <w:ilvl w:val="0"/>
          <w:numId w:val="5"/>
        </w:numPr>
        <w:spacing w:after="0" w:line="240" w:lineRule="auto"/>
        <w:ind w:left="993" w:hanging="357"/>
        <w:jc w:val="both"/>
        <w:rPr>
          <w:rFonts w:ascii="Times New Roman" w:hAnsi="Times New Roman"/>
        </w:rPr>
      </w:pPr>
      <w:r w:rsidRPr="00AD0949">
        <w:rPr>
          <w:rFonts w:ascii="Times New Roman" w:hAnsi="Times New Roman"/>
        </w:rPr>
        <w:t xml:space="preserve">dönt 100 ezer </w:t>
      </w:r>
      <w:proofErr w:type="gramStart"/>
      <w:r w:rsidRPr="00AD0949">
        <w:rPr>
          <w:rFonts w:ascii="Times New Roman" w:hAnsi="Times New Roman"/>
        </w:rPr>
        <w:t>forint értéket</w:t>
      </w:r>
      <w:proofErr w:type="gramEnd"/>
      <w:r w:rsidRPr="00AD0949">
        <w:rPr>
          <w:rFonts w:ascii="Times New Roman" w:hAnsi="Times New Roman"/>
        </w:rPr>
        <w:t xml:space="preserve"> meg nem haladó vagyon értékesítéséről,</w:t>
      </w:r>
    </w:p>
    <w:p w:rsidR="00AD0949" w:rsidRPr="00AD0949" w:rsidRDefault="00AD0949" w:rsidP="00AD0949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993"/>
        <w:jc w:val="both"/>
        <w:rPr>
          <w:sz w:val="22"/>
          <w:szCs w:val="22"/>
        </w:rPr>
      </w:pPr>
      <w:r w:rsidRPr="00AD0949">
        <w:rPr>
          <w:sz w:val="22"/>
          <w:szCs w:val="22"/>
        </w:rPr>
        <w:t>dönt az önkormányzat tulajdonában levő ingatlanok szolgalmi és vezetékjoggal, valamint használati joggal való megterheléséről, valamint az ezzel összefüggő tula</w:t>
      </w:r>
      <w:r w:rsidRPr="00AD0949">
        <w:rPr>
          <w:sz w:val="22"/>
          <w:szCs w:val="22"/>
        </w:rPr>
        <w:t>j</w:t>
      </w:r>
      <w:r w:rsidRPr="00AD0949">
        <w:rPr>
          <w:sz w:val="22"/>
          <w:szCs w:val="22"/>
        </w:rPr>
        <w:t xml:space="preserve">donosi hozzájárulás megadásáról, amennyiben </w:t>
      </w:r>
      <w:proofErr w:type="gramStart"/>
      <w:r w:rsidRPr="00AD0949">
        <w:rPr>
          <w:sz w:val="22"/>
          <w:szCs w:val="22"/>
        </w:rPr>
        <w:t>ezen</w:t>
      </w:r>
      <w:proofErr w:type="gramEnd"/>
      <w:r w:rsidRPr="00AD0949">
        <w:rPr>
          <w:sz w:val="22"/>
          <w:szCs w:val="22"/>
        </w:rPr>
        <w:t xml:space="preserve"> jogokkal történő megterhelésért fizetendő kártalanítás összege a 200 ezer forintot nem haladja meg,</w:t>
      </w:r>
    </w:p>
    <w:p w:rsidR="00AD0949" w:rsidRPr="00AD0949" w:rsidRDefault="00AD0949" w:rsidP="00AD0949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993"/>
        <w:jc w:val="both"/>
        <w:rPr>
          <w:sz w:val="22"/>
          <w:szCs w:val="22"/>
        </w:rPr>
      </w:pPr>
      <w:r w:rsidRPr="00AD0949">
        <w:rPr>
          <w:sz w:val="22"/>
          <w:szCs w:val="22"/>
        </w:rPr>
        <w:t>dönt az önkormányzati ingó vagyon elidegenítéséről, hasznosításáról 200 ezer f</w:t>
      </w:r>
      <w:r w:rsidRPr="00AD0949">
        <w:rPr>
          <w:sz w:val="22"/>
          <w:szCs w:val="22"/>
        </w:rPr>
        <w:t>o</w:t>
      </w:r>
      <w:r w:rsidRPr="00AD0949">
        <w:rPr>
          <w:sz w:val="22"/>
          <w:szCs w:val="22"/>
        </w:rPr>
        <w:t>rint forgalmi érték alatt,</w:t>
      </w:r>
    </w:p>
    <w:p w:rsidR="00AD0949" w:rsidRPr="00AD0949" w:rsidRDefault="00AD0949" w:rsidP="00AD0949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993"/>
        <w:jc w:val="both"/>
        <w:rPr>
          <w:sz w:val="22"/>
          <w:szCs w:val="22"/>
        </w:rPr>
      </w:pPr>
      <w:r w:rsidRPr="00AD0949">
        <w:rPr>
          <w:sz w:val="22"/>
          <w:szCs w:val="22"/>
        </w:rPr>
        <w:t>dönt az 50 ezer forint értékhatárt el nem érő használati, hasznosítási jog átengedés</w:t>
      </w:r>
      <w:r w:rsidRPr="00AD0949">
        <w:rPr>
          <w:sz w:val="22"/>
          <w:szCs w:val="22"/>
        </w:rPr>
        <w:t>é</w:t>
      </w:r>
      <w:r w:rsidRPr="00AD0949">
        <w:rPr>
          <w:sz w:val="22"/>
          <w:szCs w:val="22"/>
        </w:rPr>
        <w:t>ről, ha a szerződésben meghatározott használati, hasznosítási időszak az 1 évet nem haladja meg,</w:t>
      </w:r>
    </w:p>
    <w:p w:rsidR="00AD0949" w:rsidRPr="00AD0949" w:rsidRDefault="00AD0949" w:rsidP="00AD0949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993"/>
        <w:jc w:val="both"/>
        <w:rPr>
          <w:sz w:val="22"/>
          <w:szCs w:val="22"/>
        </w:rPr>
      </w:pPr>
      <w:r w:rsidRPr="00AD0949">
        <w:rPr>
          <w:sz w:val="22"/>
          <w:szCs w:val="22"/>
        </w:rPr>
        <w:t>gyakorolja az önkormányzat követeléseiről – mint az önkormányzati vagyon rész</w:t>
      </w:r>
      <w:r w:rsidRPr="00AD0949">
        <w:rPr>
          <w:sz w:val="22"/>
          <w:szCs w:val="22"/>
        </w:rPr>
        <w:t>é</w:t>
      </w:r>
      <w:r w:rsidRPr="00AD0949">
        <w:rPr>
          <w:sz w:val="22"/>
          <w:szCs w:val="22"/>
        </w:rPr>
        <w:t>ről – való lemondás jogát az adósok, vevők és egyéb követelések vonatkozásában, amennyiben az érintett követelés nem éri el az</w:t>
      </w:r>
      <w:r w:rsidRPr="00AD0949">
        <w:rPr>
          <w:rStyle w:val="apple-converted-space"/>
          <w:sz w:val="22"/>
          <w:szCs w:val="22"/>
        </w:rPr>
        <w:t> </w:t>
      </w:r>
      <w:r w:rsidRPr="00AD0949">
        <w:rPr>
          <w:iCs/>
          <w:sz w:val="22"/>
          <w:szCs w:val="22"/>
        </w:rPr>
        <w:t>50 ezer forint</w:t>
      </w:r>
      <w:r w:rsidRPr="00AD0949">
        <w:rPr>
          <w:sz w:val="22"/>
          <w:szCs w:val="22"/>
        </w:rPr>
        <w:t xml:space="preserve"> értékhatárt,</w:t>
      </w:r>
    </w:p>
    <w:p w:rsidR="00AD0949" w:rsidRPr="00AD0949" w:rsidRDefault="00AD0949" w:rsidP="00AD0949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993"/>
        <w:jc w:val="both"/>
        <w:rPr>
          <w:sz w:val="22"/>
          <w:szCs w:val="22"/>
        </w:rPr>
      </w:pPr>
      <w:r w:rsidRPr="00AD0949">
        <w:rPr>
          <w:iCs/>
          <w:sz w:val="22"/>
          <w:szCs w:val="22"/>
        </w:rPr>
        <w:t xml:space="preserve">gyakorolja </w:t>
      </w:r>
      <w:r w:rsidRPr="00AD0949">
        <w:rPr>
          <w:sz w:val="22"/>
          <w:szCs w:val="22"/>
        </w:rPr>
        <w:t>a munkavállalókkal szembeni különféle követelésekről való lemondás jogát értékhatártól függetlenül,</w:t>
      </w:r>
    </w:p>
    <w:p w:rsidR="00AD0949" w:rsidRPr="00AD0949" w:rsidRDefault="00AD0949" w:rsidP="00AD0949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993"/>
        <w:jc w:val="both"/>
        <w:rPr>
          <w:sz w:val="22"/>
          <w:szCs w:val="22"/>
        </w:rPr>
      </w:pPr>
      <w:r w:rsidRPr="00AD0949">
        <w:rPr>
          <w:sz w:val="22"/>
          <w:szCs w:val="22"/>
        </w:rPr>
        <w:t>jogosult az önkormányzat vagyonával kapcsolatos tulajdonosi jognyilatkozatok közül építési ügyekben – közművekkel való ellátás területén – a tulajdonosi hozzáj</w:t>
      </w:r>
      <w:r w:rsidRPr="00AD0949">
        <w:rPr>
          <w:sz w:val="22"/>
          <w:szCs w:val="22"/>
        </w:rPr>
        <w:t>á</w:t>
      </w:r>
      <w:r w:rsidRPr="00AD0949">
        <w:rPr>
          <w:sz w:val="22"/>
          <w:szCs w:val="22"/>
        </w:rPr>
        <w:t xml:space="preserve">rulás megadására, </w:t>
      </w:r>
    </w:p>
    <w:p w:rsidR="00AD0949" w:rsidRPr="00AD0949" w:rsidRDefault="00AD0949" w:rsidP="00AD0949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993"/>
        <w:jc w:val="both"/>
        <w:rPr>
          <w:sz w:val="22"/>
          <w:szCs w:val="22"/>
        </w:rPr>
      </w:pPr>
      <w:r w:rsidRPr="00AD0949">
        <w:rPr>
          <w:sz w:val="22"/>
          <w:szCs w:val="22"/>
        </w:rPr>
        <w:t>jogosult az önkormányzat javára bejegyzett elidegenítési és terhelési tilalom, t</w:t>
      </w:r>
      <w:r w:rsidRPr="00AD0949">
        <w:rPr>
          <w:sz w:val="22"/>
          <w:szCs w:val="22"/>
        </w:rPr>
        <w:t>o</w:t>
      </w:r>
      <w:r w:rsidRPr="00AD0949">
        <w:rPr>
          <w:sz w:val="22"/>
          <w:szCs w:val="22"/>
        </w:rPr>
        <w:t>vábbá visszavásárlási jog törléséhez hozzájárulás megtételére,</w:t>
      </w:r>
    </w:p>
    <w:p w:rsidR="00AD0949" w:rsidRPr="00AD0949" w:rsidRDefault="00AD0949" w:rsidP="00AD0949">
      <w:pPr>
        <w:pStyle w:val="Listaszerbekezds"/>
        <w:numPr>
          <w:ilvl w:val="0"/>
          <w:numId w:val="5"/>
        </w:numPr>
        <w:spacing w:after="0" w:line="240" w:lineRule="auto"/>
        <w:ind w:left="993"/>
        <w:rPr>
          <w:rFonts w:ascii="Times New Roman" w:hAnsi="Times New Roman"/>
        </w:rPr>
      </w:pPr>
      <w:r w:rsidRPr="00AD0949">
        <w:rPr>
          <w:rFonts w:ascii="Times New Roman" w:hAnsi="Times New Roman"/>
        </w:rPr>
        <w:lastRenderedPageBreak/>
        <w:t>elkészíti a vagyongazdálkodási tervet.</w:t>
      </w:r>
    </w:p>
    <w:p w:rsidR="00AD0949" w:rsidRPr="00AD0949" w:rsidRDefault="00AD0949" w:rsidP="00AD0949">
      <w:pPr>
        <w:pStyle w:val="NormlWeb"/>
        <w:shd w:val="clear" w:color="auto" w:fill="FFFFFF"/>
        <w:spacing w:before="0" w:after="0"/>
        <w:ind w:left="720"/>
        <w:jc w:val="both"/>
        <w:rPr>
          <w:sz w:val="22"/>
          <w:szCs w:val="22"/>
        </w:rPr>
      </w:pPr>
    </w:p>
    <w:p w:rsidR="00AD0949" w:rsidRPr="00AD0949" w:rsidRDefault="00AD0949" w:rsidP="00AD0949">
      <w:pPr>
        <w:pStyle w:val="NormlWeb"/>
        <w:numPr>
          <w:ilvl w:val="1"/>
          <w:numId w:val="3"/>
        </w:numPr>
        <w:shd w:val="clear" w:color="auto" w:fill="FFFFFF"/>
        <w:suppressAutoHyphens/>
        <w:spacing w:before="0" w:beforeAutospacing="0" w:after="120" w:afterAutospacing="0"/>
        <w:ind w:left="1077"/>
        <w:jc w:val="both"/>
        <w:rPr>
          <w:b/>
          <w:sz w:val="22"/>
          <w:szCs w:val="22"/>
        </w:rPr>
      </w:pPr>
      <w:r w:rsidRPr="00AD0949">
        <w:rPr>
          <w:b/>
          <w:sz w:val="22"/>
          <w:szCs w:val="22"/>
        </w:rPr>
        <w:t>Az önkormányzat 2015. évi költségvetéséről szóló 1/2015. (II.02.) rendelet alapján:</w:t>
      </w:r>
    </w:p>
    <w:p w:rsidR="00AD0949" w:rsidRPr="00AD0949" w:rsidRDefault="00AD0949" w:rsidP="00AD0949">
      <w:pPr>
        <w:pStyle w:val="Szvegtrzsbehzssal2"/>
        <w:numPr>
          <w:ilvl w:val="0"/>
          <w:numId w:val="6"/>
        </w:numPr>
        <w:ind w:left="993"/>
        <w:rPr>
          <w:sz w:val="22"/>
          <w:szCs w:val="22"/>
        </w:rPr>
      </w:pPr>
      <w:r w:rsidRPr="00AD0949">
        <w:rPr>
          <w:sz w:val="22"/>
          <w:szCs w:val="22"/>
        </w:rPr>
        <w:t>aláírja a számlavezető bankkal a folyószámla hitelkeret megállapodásnak a ban</w:t>
      </w:r>
      <w:r w:rsidRPr="00AD0949">
        <w:rPr>
          <w:sz w:val="22"/>
          <w:szCs w:val="22"/>
        </w:rPr>
        <w:t>k</w:t>
      </w:r>
      <w:r w:rsidRPr="00AD0949">
        <w:rPr>
          <w:sz w:val="22"/>
          <w:szCs w:val="22"/>
        </w:rPr>
        <w:t>számla-szerződésben rögzített 2015. évi kondíciókkal, illetve amennyiben a likvid</w:t>
      </w:r>
      <w:r w:rsidRPr="00AD0949">
        <w:rPr>
          <w:sz w:val="22"/>
          <w:szCs w:val="22"/>
        </w:rPr>
        <w:t>i</w:t>
      </w:r>
      <w:r w:rsidRPr="00AD0949">
        <w:rPr>
          <w:sz w:val="22"/>
          <w:szCs w:val="22"/>
        </w:rPr>
        <w:t>tási helyzet indokolja jogosult a számlavezető banktól munkabér és más rövid lej</w:t>
      </w:r>
      <w:r w:rsidRPr="00AD0949">
        <w:rPr>
          <w:sz w:val="22"/>
          <w:szCs w:val="22"/>
        </w:rPr>
        <w:t>á</w:t>
      </w:r>
      <w:r w:rsidRPr="00AD0949">
        <w:rPr>
          <w:sz w:val="22"/>
          <w:szCs w:val="22"/>
        </w:rPr>
        <w:t>ratú hitel felvételére,</w:t>
      </w:r>
    </w:p>
    <w:p w:rsidR="00AD0949" w:rsidRPr="00AD0949" w:rsidRDefault="00AD0949" w:rsidP="00AD0949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ind w:left="993"/>
        <w:jc w:val="both"/>
        <w:rPr>
          <w:rFonts w:ascii="Times New Roman" w:hAnsi="Times New Roman"/>
        </w:rPr>
      </w:pPr>
      <w:r w:rsidRPr="00AD0949">
        <w:rPr>
          <w:rFonts w:ascii="Times New Roman" w:hAnsi="Times New Roman"/>
        </w:rPr>
        <w:t>aláírja az értékpapír vásárlás, illetve pénzintézeti lekötés esetén a hasznosítással kapcsolatos szerződéseket, illetve 100.000 Ft-ig lebonyolítja a pénzügyi művelet</w:t>
      </w:r>
      <w:r w:rsidRPr="00AD0949">
        <w:rPr>
          <w:rFonts w:ascii="Times New Roman" w:hAnsi="Times New Roman"/>
        </w:rPr>
        <w:t>e</w:t>
      </w:r>
      <w:r w:rsidRPr="00AD0949">
        <w:rPr>
          <w:rFonts w:ascii="Times New Roman" w:hAnsi="Times New Roman"/>
        </w:rPr>
        <w:t xml:space="preserve">ket, </w:t>
      </w:r>
    </w:p>
    <w:p w:rsidR="00AD0949" w:rsidRPr="00AD0949" w:rsidRDefault="00AD0949" w:rsidP="00AD0949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ind w:left="993"/>
        <w:jc w:val="both"/>
        <w:rPr>
          <w:rFonts w:ascii="Times New Roman" w:hAnsi="Times New Roman"/>
        </w:rPr>
      </w:pPr>
      <w:r w:rsidRPr="00AD0949">
        <w:rPr>
          <w:rFonts w:ascii="Times New Roman" w:hAnsi="Times New Roman"/>
        </w:rPr>
        <w:t>gyakorolja 1 500 e Ft-ot meg nem haladó mértékű tartalékkal való rendelkezés j</w:t>
      </w:r>
      <w:r w:rsidRPr="00AD0949">
        <w:rPr>
          <w:rFonts w:ascii="Times New Roman" w:hAnsi="Times New Roman"/>
        </w:rPr>
        <w:t>o</w:t>
      </w:r>
      <w:r w:rsidRPr="00AD0949">
        <w:rPr>
          <w:rFonts w:ascii="Times New Roman" w:hAnsi="Times New Roman"/>
        </w:rPr>
        <w:t>gát,</w:t>
      </w:r>
    </w:p>
    <w:p w:rsidR="00AD0949" w:rsidRPr="00AD0949" w:rsidRDefault="00AD0949" w:rsidP="00AD0949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ind w:left="993"/>
        <w:jc w:val="both"/>
        <w:rPr>
          <w:rFonts w:ascii="Times New Roman" w:hAnsi="Times New Roman"/>
        </w:rPr>
      </w:pPr>
      <w:r w:rsidRPr="00AD0949">
        <w:rPr>
          <w:rFonts w:ascii="Times New Roman" w:hAnsi="Times New Roman"/>
        </w:rPr>
        <w:t>gyakorolja 15 000 e Ft értékhatárig a jóváhagyott kiadási, bevételi és létszám-előirányzatok közötti, valamint a céltartalék terhére történő átcsoportosítás jogát,</w:t>
      </w:r>
    </w:p>
    <w:p w:rsidR="00AD0949" w:rsidRPr="00AD0949" w:rsidRDefault="00AD0949" w:rsidP="00AD0949">
      <w:pPr>
        <w:pStyle w:val="Szvegtrzsbehzssal2"/>
        <w:numPr>
          <w:ilvl w:val="0"/>
          <w:numId w:val="6"/>
        </w:numPr>
        <w:ind w:left="993"/>
        <w:rPr>
          <w:sz w:val="22"/>
          <w:szCs w:val="22"/>
        </w:rPr>
      </w:pPr>
      <w:r w:rsidRPr="00AD0949">
        <w:rPr>
          <w:sz w:val="22"/>
          <w:szCs w:val="22"/>
        </w:rPr>
        <w:t>önkormányzati biztost bíz meg a költségvetési rendeletben foglaltak szerint.</w:t>
      </w:r>
    </w:p>
    <w:p w:rsidR="00AD0949" w:rsidRPr="00AD0949" w:rsidRDefault="00AD0949" w:rsidP="00AD0949">
      <w:pPr>
        <w:pStyle w:val="Szvegtrzsbehzssal2"/>
        <w:ind w:left="0"/>
        <w:rPr>
          <w:sz w:val="22"/>
          <w:szCs w:val="22"/>
        </w:rPr>
      </w:pPr>
    </w:p>
    <w:p w:rsidR="00AD0949" w:rsidRPr="00AD0949" w:rsidRDefault="00AD0949" w:rsidP="00AD0949">
      <w:pPr>
        <w:pStyle w:val="Nincstrkz"/>
        <w:numPr>
          <w:ilvl w:val="1"/>
          <w:numId w:val="3"/>
        </w:numPr>
        <w:spacing w:after="120"/>
        <w:ind w:left="1077"/>
        <w:jc w:val="both"/>
        <w:rPr>
          <w:b/>
          <w:sz w:val="22"/>
          <w:szCs w:val="22"/>
        </w:rPr>
      </w:pPr>
      <w:r w:rsidRPr="00AD0949">
        <w:rPr>
          <w:b/>
          <w:sz w:val="22"/>
          <w:szCs w:val="22"/>
        </w:rPr>
        <w:t>A közterületi rendezvények zajvédelmére vonatkozó helyi szabályokról szóló 13/2014. (IX.22.) rendelet alapján:</w:t>
      </w:r>
    </w:p>
    <w:p w:rsidR="00AD0949" w:rsidRPr="00AD0949" w:rsidRDefault="00AD0949" w:rsidP="00AD0949">
      <w:pPr>
        <w:pStyle w:val="Szvegtrzs"/>
        <w:widowControl w:val="0"/>
        <w:numPr>
          <w:ilvl w:val="0"/>
          <w:numId w:val="7"/>
        </w:numPr>
        <w:suppressAutoHyphens/>
        <w:spacing w:after="120"/>
        <w:ind w:left="993" w:hanging="426"/>
        <w:rPr>
          <w:sz w:val="22"/>
          <w:szCs w:val="22"/>
        </w:rPr>
      </w:pPr>
      <w:r w:rsidRPr="00AD0949">
        <w:rPr>
          <w:sz w:val="22"/>
          <w:szCs w:val="22"/>
        </w:rPr>
        <w:t>dönt a helyi zajrendelet hatálya alá tartozó közterületi rendezvényeken használt hangosító berendezések üzemeltetésének engedélyezéséről, dönt élőzene, műsorszolgáltatás iránti kérelmekről dönt, a zeneszolgáltatást vagy hangosító berendezés üzemeltetésének időtartamára, teljesítményére vonatkozó korlátozást írhat elő.</w:t>
      </w:r>
    </w:p>
    <w:p w:rsidR="00AD0949" w:rsidRPr="00AD0949" w:rsidRDefault="00AD0949" w:rsidP="00AD0949">
      <w:pPr>
        <w:pStyle w:val="Listaszerbekezds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AD0949">
        <w:rPr>
          <w:rFonts w:ascii="Times New Roman" w:hAnsi="Times New Roman"/>
          <w:b/>
        </w:rPr>
        <w:t>A szociális gondoskodás helyi szabályairól 2/2015.(II.25.) rendelet alapján dönt:</w:t>
      </w:r>
      <w:r w:rsidRPr="00AD0949">
        <w:rPr>
          <w:rFonts w:ascii="Times New Roman" w:hAnsi="Times New Roman"/>
        </w:rPr>
        <w:t xml:space="preserve"> </w:t>
      </w:r>
    </w:p>
    <w:p w:rsidR="00AD0949" w:rsidRPr="00AD0949" w:rsidRDefault="00AD0949" w:rsidP="00AD0949">
      <w:pPr>
        <w:pStyle w:val="Listaszerbekezds"/>
        <w:ind w:left="1080"/>
        <w:jc w:val="both"/>
        <w:rPr>
          <w:rFonts w:ascii="Times New Roman" w:hAnsi="Times New Roman"/>
          <w:b/>
        </w:rPr>
      </w:pPr>
    </w:p>
    <w:p w:rsidR="00AD0949" w:rsidRPr="00AD0949" w:rsidRDefault="00AD0949" w:rsidP="00AD0949">
      <w:pPr>
        <w:pStyle w:val="Listaszerbekezds"/>
        <w:numPr>
          <w:ilvl w:val="0"/>
          <w:numId w:val="2"/>
        </w:numPr>
        <w:spacing w:after="120" w:line="240" w:lineRule="auto"/>
        <w:ind w:left="993" w:hanging="425"/>
        <w:jc w:val="both"/>
        <w:rPr>
          <w:rFonts w:ascii="Times New Roman" w:hAnsi="Times New Roman"/>
        </w:rPr>
      </w:pPr>
      <w:r w:rsidRPr="00AD0949">
        <w:rPr>
          <w:rFonts w:ascii="Times New Roman" w:hAnsi="Times New Roman"/>
        </w:rPr>
        <w:t xml:space="preserve">a lakhatási települési támogatás megállapításáról; </w:t>
      </w:r>
    </w:p>
    <w:p w:rsidR="00AD0949" w:rsidRPr="00AD0949" w:rsidRDefault="00AD0949" w:rsidP="00AD0949">
      <w:pPr>
        <w:pStyle w:val="Listaszerbekezds"/>
        <w:numPr>
          <w:ilvl w:val="0"/>
          <w:numId w:val="2"/>
        </w:numPr>
        <w:spacing w:after="120" w:line="240" w:lineRule="auto"/>
        <w:ind w:left="993" w:hanging="425"/>
        <w:jc w:val="both"/>
        <w:rPr>
          <w:rFonts w:ascii="Times New Roman" w:hAnsi="Times New Roman"/>
        </w:rPr>
      </w:pPr>
      <w:r w:rsidRPr="00AD0949">
        <w:rPr>
          <w:rFonts w:ascii="Times New Roman" w:hAnsi="Times New Roman"/>
        </w:rPr>
        <w:t xml:space="preserve">a gyógyszer hozzájárulási települési támogatás megállapításáról; </w:t>
      </w:r>
    </w:p>
    <w:p w:rsidR="00AD0949" w:rsidRPr="00AD0949" w:rsidRDefault="00AD0949" w:rsidP="00AD0949">
      <w:pPr>
        <w:pStyle w:val="Listaszerbekezds"/>
        <w:numPr>
          <w:ilvl w:val="0"/>
          <w:numId w:val="2"/>
        </w:numPr>
        <w:spacing w:after="120" w:line="240" w:lineRule="auto"/>
        <w:ind w:left="993" w:hanging="425"/>
        <w:jc w:val="both"/>
        <w:rPr>
          <w:rFonts w:ascii="Times New Roman" w:hAnsi="Times New Roman"/>
        </w:rPr>
      </w:pPr>
      <w:r w:rsidRPr="00AD0949">
        <w:rPr>
          <w:rFonts w:ascii="Times New Roman" w:hAnsi="Times New Roman"/>
        </w:rPr>
        <w:t xml:space="preserve">az ápolási célú települési támogatás megállapításáról; </w:t>
      </w:r>
    </w:p>
    <w:p w:rsidR="00AD0949" w:rsidRPr="00AD0949" w:rsidRDefault="00AD0949" w:rsidP="00AD0949">
      <w:pPr>
        <w:pStyle w:val="Listaszerbekezds"/>
        <w:numPr>
          <w:ilvl w:val="0"/>
          <w:numId w:val="2"/>
        </w:numPr>
        <w:spacing w:after="120" w:line="240" w:lineRule="auto"/>
        <w:ind w:left="993" w:hanging="425"/>
        <w:jc w:val="both"/>
        <w:rPr>
          <w:rFonts w:ascii="Times New Roman" w:hAnsi="Times New Roman"/>
        </w:rPr>
      </w:pPr>
      <w:r w:rsidRPr="00AD0949">
        <w:rPr>
          <w:rFonts w:ascii="Times New Roman" w:hAnsi="Times New Roman"/>
        </w:rPr>
        <w:t xml:space="preserve">a gyermeknevelési települési támogatás megállapításáról; </w:t>
      </w:r>
    </w:p>
    <w:p w:rsidR="00AD0949" w:rsidRPr="00AD0949" w:rsidRDefault="00AD0949" w:rsidP="00AD0949">
      <w:pPr>
        <w:pStyle w:val="Listaszerbekezds"/>
        <w:numPr>
          <w:ilvl w:val="0"/>
          <w:numId w:val="2"/>
        </w:numPr>
        <w:spacing w:after="120" w:line="240" w:lineRule="auto"/>
        <w:ind w:left="993" w:hanging="425"/>
        <w:jc w:val="both"/>
        <w:rPr>
          <w:rFonts w:ascii="Times New Roman" w:hAnsi="Times New Roman"/>
        </w:rPr>
      </w:pPr>
      <w:r w:rsidRPr="00AD0949">
        <w:rPr>
          <w:rFonts w:ascii="Times New Roman" w:hAnsi="Times New Roman"/>
        </w:rPr>
        <w:t>a rendkívüli települési támogatás megállapításáról;</w:t>
      </w:r>
    </w:p>
    <w:p w:rsidR="00AD0949" w:rsidRPr="00AD0949" w:rsidRDefault="00AD0949" w:rsidP="00AD0949">
      <w:pPr>
        <w:pStyle w:val="Listaszerbekezds"/>
        <w:numPr>
          <w:ilvl w:val="0"/>
          <w:numId w:val="2"/>
        </w:numPr>
        <w:spacing w:after="120" w:line="240" w:lineRule="auto"/>
        <w:ind w:left="993" w:hanging="425"/>
        <w:jc w:val="both"/>
        <w:rPr>
          <w:rFonts w:ascii="Times New Roman" w:hAnsi="Times New Roman"/>
        </w:rPr>
      </w:pPr>
      <w:r w:rsidRPr="00AD0949">
        <w:rPr>
          <w:rFonts w:ascii="Times New Roman" w:hAnsi="Times New Roman"/>
        </w:rPr>
        <w:t>a személyes gondoskodást nyújtó szociális alapellátások közül az étkeztetés és a házi segítségnyújtás megállapításáról</w:t>
      </w:r>
    </w:p>
    <w:p w:rsidR="00AD0949" w:rsidRPr="00AD0949" w:rsidRDefault="00AD0949" w:rsidP="00AD0949">
      <w:pPr>
        <w:pStyle w:val="Listaszerbekezds"/>
        <w:numPr>
          <w:ilvl w:val="0"/>
          <w:numId w:val="2"/>
        </w:numPr>
        <w:spacing w:after="120" w:line="240" w:lineRule="auto"/>
        <w:ind w:left="993" w:hanging="425"/>
        <w:jc w:val="both"/>
        <w:rPr>
          <w:rFonts w:ascii="Times New Roman" w:hAnsi="Times New Roman"/>
        </w:rPr>
      </w:pPr>
      <w:r w:rsidRPr="00AD0949">
        <w:rPr>
          <w:rFonts w:ascii="Times New Roman" w:hAnsi="Times New Roman"/>
        </w:rPr>
        <w:t xml:space="preserve">a köztemetésről: </w:t>
      </w:r>
    </w:p>
    <w:p w:rsidR="00AD0949" w:rsidRPr="00AD0949" w:rsidRDefault="00AD0949" w:rsidP="00AD0949">
      <w:pPr>
        <w:pStyle w:val="Listaszerbekezds"/>
        <w:numPr>
          <w:ilvl w:val="0"/>
          <w:numId w:val="2"/>
        </w:numPr>
        <w:spacing w:after="120" w:line="240" w:lineRule="auto"/>
        <w:ind w:left="993" w:hanging="425"/>
        <w:jc w:val="both"/>
        <w:rPr>
          <w:rFonts w:ascii="Times New Roman" w:hAnsi="Times New Roman"/>
        </w:rPr>
      </w:pPr>
      <w:r w:rsidRPr="00AD0949">
        <w:rPr>
          <w:rFonts w:ascii="Times New Roman" w:hAnsi="Times New Roman"/>
        </w:rPr>
        <w:t xml:space="preserve">a köztemetés költségének megtérítése alóli </w:t>
      </w:r>
      <w:proofErr w:type="gramStart"/>
      <w:r w:rsidRPr="00AD0949">
        <w:rPr>
          <w:rFonts w:ascii="Times New Roman" w:hAnsi="Times New Roman"/>
        </w:rPr>
        <w:t>mentesítésről</w:t>
      </w:r>
      <w:proofErr w:type="gramEnd"/>
      <w:r w:rsidRPr="00AD0949">
        <w:rPr>
          <w:rFonts w:ascii="Times New Roman" w:hAnsi="Times New Roman"/>
        </w:rPr>
        <w:t>.</w:t>
      </w:r>
    </w:p>
    <w:p w:rsidR="00AD0949" w:rsidRPr="00AD0949" w:rsidRDefault="00AD0949" w:rsidP="00AD0949">
      <w:pPr>
        <w:pStyle w:val="Listaszerbekezds"/>
        <w:spacing w:after="120"/>
        <w:ind w:left="1418"/>
        <w:jc w:val="both"/>
        <w:rPr>
          <w:rFonts w:ascii="Times New Roman" w:hAnsi="Times New Roman"/>
        </w:rPr>
      </w:pPr>
    </w:p>
    <w:p w:rsidR="00AD0949" w:rsidRPr="00AD0949" w:rsidRDefault="00AD0949" w:rsidP="00AD0949">
      <w:pPr>
        <w:pStyle w:val="Listaszerbekezds"/>
        <w:numPr>
          <w:ilvl w:val="1"/>
          <w:numId w:val="3"/>
        </w:numPr>
        <w:spacing w:after="120" w:line="240" w:lineRule="auto"/>
        <w:ind w:left="1077"/>
        <w:jc w:val="both"/>
        <w:rPr>
          <w:rFonts w:ascii="Times New Roman" w:hAnsi="Times New Roman"/>
          <w:b/>
        </w:rPr>
      </w:pPr>
      <w:r w:rsidRPr="00AD0949">
        <w:rPr>
          <w:rFonts w:ascii="Times New Roman" w:hAnsi="Times New Roman"/>
          <w:b/>
        </w:rPr>
        <w:t>A gyermekvédelem helyi rendszeréről szóló 13/208.(X.30.) önkormányzati rendelet alapján dönt:</w:t>
      </w:r>
    </w:p>
    <w:p w:rsidR="00AD0949" w:rsidRPr="00AD0949" w:rsidRDefault="00AD0949" w:rsidP="00AD0949">
      <w:pPr>
        <w:pStyle w:val="Listaszerbekezds"/>
        <w:spacing w:after="120"/>
        <w:ind w:left="1077"/>
        <w:jc w:val="both"/>
        <w:rPr>
          <w:rFonts w:ascii="Times New Roman" w:hAnsi="Times New Roman"/>
          <w:b/>
        </w:rPr>
      </w:pPr>
    </w:p>
    <w:p w:rsidR="00AD0949" w:rsidRPr="00AD0949" w:rsidRDefault="00AD0949" w:rsidP="00AD0949">
      <w:pPr>
        <w:pStyle w:val="Listaszerbekezds"/>
        <w:numPr>
          <w:ilvl w:val="1"/>
          <w:numId w:val="2"/>
        </w:numPr>
        <w:spacing w:before="120" w:after="0" w:line="240" w:lineRule="auto"/>
        <w:ind w:left="993"/>
        <w:jc w:val="both"/>
        <w:rPr>
          <w:rFonts w:ascii="Times New Roman" w:hAnsi="Times New Roman"/>
        </w:rPr>
      </w:pPr>
      <w:r w:rsidRPr="00AD0949">
        <w:rPr>
          <w:rFonts w:ascii="Times New Roman" w:hAnsi="Times New Roman"/>
        </w:rPr>
        <w:t>a születési támogatás megállapításáról,</w:t>
      </w:r>
    </w:p>
    <w:p w:rsidR="00AD0949" w:rsidRPr="00AD0949" w:rsidRDefault="00AD0949" w:rsidP="00AD0949">
      <w:pPr>
        <w:pStyle w:val="Listaszerbekezds"/>
        <w:numPr>
          <w:ilvl w:val="1"/>
          <w:numId w:val="2"/>
        </w:numPr>
        <w:spacing w:before="120" w:after="0" w:line="240" w:lineRule="auto"/>
        <w:ind w:left="993"/>
        <w:jc w:val="both"/>
        <w:rPr>
          <w:rFonts w:ascii="Times New Roman" w:hAnsi="Times New Roman"/>
        </w:rPr>
      </w:pPr>
      <w:r w:rsidRPr="00AD0949">
        <w:rPr>
          <w:rFonts w:ascii="Times New Roman" w:hAnsi="Times New Roman"/>
        </w:rPr>
        <w:t>az óvodába járatási támogatás megállapításáról,</w:t>
      </w:r>
    </w:p>
    <w:p w:rsidR="00AD0949" w:rsidRPr="00AD0949" w:rsidRDefault="00AD0949" w:rsidP="00AD0949">
      <w:pPr>
        <w:pStyle w:val="Listaszerbekezds"/>
        <w:numPr>
          <w:ilvl w:val="1"/>
          <w:numId w:val="2"/>
        </w:numPr>
        <w:spacing w:before="120" w:after="0" w:line="240" w:lineRule="auto"/>
        <w:ind w:left="993"/>
        <w:jc w:val="both"/>
        <w:rPr>
          <w:rFonts w:ascii="Times New Roman" w:hAnsi="Times New Roman"/>
        </w:rPr>
      </w:pPr>
      <w:r w:rsidRPr="00AD0949">
        <w:rPr>
          <w:rFonts w:ascii="Times New Roman" w:hAnsi="Times New Roman"/>
        </w:rPr>
        <w:t>az iskolába járatási támogatás megállapításáról,</w:t>
      </w:r>
    </w:p>
    <w:p w:rsidR="00AD0949" w:rsidRPr="00AD0949" w:rsidRDefault="00AD0949" w:rsidP="00AD0949">
      <w:pPr>
        <w:pStyle w:val="Listaszerbekezds"/>
        <w:numPr>
          <w:ilvl w:val="1"/>
          <w:numId w:val="2"/>
        </w:numPr>
        <w:spacing w:before="120" w:after="0" w:line="240" w:lineRule="auto"/>
        <w:ind w:left="993"/>
        <w:jc w:val="both"/>
        <w:rPr>
          <w:rFonts w:ascii="Times New Roman" w:hAnsi="Times New Roman"/>
        </w:rPr>
      </w:pPr>
      <w:r w:rsidRPr="00AD0949">
        <w:rPr>
          <w:rFonts w:ascii="Times New Roman" w:hAnsi="Times New Roman"/>
        </w:rPr>
        <w:t>a végzős hallgatók támogatásáról.</w:t>
      </w:r>
    </w:p>
    <w:p w:rsidR="00AD0949" w:rsidRPr="00AD0949" w:rsidRDefault="00AD0949" w:rsidP="00AD0949">
      <w:pPr>
        <w:spacing w:before="120"/>
        <w:jc w:val="both"/>
        <w:rPr>
          <w:b/>
          <w:sz w:val="22"/>
          <w:szCs w:val="22"/>
        </w:rPr>
      </w:pPr>
    </w:p>
    <w:p w:rsidR="00AD0949" w:rsidRPr="00AD0949" w:rsidRDefault="00AD0949" w:rsidP="00AD0949">
      <w:pPr>
        <w:pStyle w:val="Listaszerbekezds"/>
        <w:numPr>
          <w:ilvl w:val="1"/>
          <w:numId w:val="3"/>
        </w:numPr>
        <w:spacing w:after="120" w:line="240" w:lineRule="auto"/>
        <w:ind w:left="1077"/>
        <w:jc w:val="both"/>
        <w:rPr>
          <w:rFonts w:ascii="Times New Roman" w:hAnsi="Times New Roman"/>
          <w:b/>
        </w:rPr>
      </w:pPr>
      <w:r w:rsidRPr="00AD0949">
        <w:rPr>
          <w:rFonts w:ascii="Times New Roman" w:hAnsi="Times New Roman"/>
          <w:b/>
        </w:rPr>
        <w:t xml:space="preserve">A szociális célú </w:t>
      </w:r>
      <w:proofErr w:type="spellStart"/>
      <w:r w:rsidRPr="00AD0949">
        <w:rPr>
          <w:rFonts w:ascii="Times New Roman" w:hAnsi="Times New Roman"/>
          <w:b/>
        </w:rPr>
        <w:t>tüzifa</w:t>
      </w:r>
      <w:proofErr w:type="spellEnd"/>
      <w:r w:rsidRPr="00AD0949">
        <w:rPr>
          <w:rFonts w:ascii="Times New Roman" w:hAnsi="Times New Roman"/>
          <w:b/>
        </w:rPr>
        <w:t xml:space="preserve"> támogatás helyi szabályairól szóló önkormányzati re</w:t>
      </w:r>
      <w:r w:rsidRPr="00AD0949">
        <w:rPr>
          <w:rFonts w:ascii="Times New Roman" w:hAnsi="Times New Roman"/>
          <w:b/>
        </w:rPr>
        <w:t>n</w:t>
      </w:r>
      <w:r w:rsidRPr="00AD0949">
        <w:rPr>
          <w:rFonts w:ascii="Times New Roman" w:hAnsi="Times New Roman"/>
          <w:b/>
        </w:rPr>
        <w:t>delet alapján dönt:</w:t>
      </w:r>
    </w:p>
    <w:p w:rsidR="00AD0949" w:rsidRPr="00AD0949" w:rsidRDefault="00AD0949" w:rsidP="00AD0949">
      <w:pPr>
        <w:pStyle w:val="Listaszerbekezds"/>
        <w:spacing w:after="120"/>
        <w:ind w:left="1077"/>
        <w:jc w:val="both"/>
        <w:rPr>
          <w:rFonts w:ascii="Times New Roman" w:hAnsi="Times New Roman"/>
          <w:b/>
        </w:rPr>
      </w:pPr>
    </w:p>
    <w:p w:rsidR="00AD0949" w:rsidRPr="00AD0949" w:rsidRDefault="00AD0949" w:rsidP="00AD0949">
      <w:pPr>
        <w:pStyle w:val="Listaszerbekezds"/>
        <w:numPr>
          <w:ilvl w:val="0"/>
          <w:numId w:val="14"/>
        </w:numPr>
        <w:spacing w:before="120" w:after="0" w:line="240" w:lineRule="auto"/>
        <w:ind w:left="993"/>
        <w:jc w:val="both"/>
        <w:rPr>
          <w:rFonts w:ascii="Times New Roman" w:hAnsi="Times New Roman"/>
        </w:rPr>
      </w:pPr>
      <w:r w:rsidRPr="00AD0949">
        <w:rPr>
          <w:rFonts w:ascii="Times New Roman" w:hAnsi="Times New Roman"/>
        </w:rPr>
        <w:t xml:space="preserve">a szociális </w:t>
      </w:r>
      <w:proofErr w:type="spellStart"/>
      <w:r w:rsidRPr="00AD0949">
        <w:rPr>
          <w:rFonts w:ascii="Times New Roman" w:hAnsi="Times New Roman"/>
        </w:rPr>
        <w:t>tüzifa</w:t>
      </w:r>
      <w:proofErr w:type="spellEnd"/>
      <w:r w:rsidRPr="00AD0949">
        <w:rPr>
          <w:rFonts w:ascii="Times New Roman" w:hAnsi="Times New Roman"/>
        </w:rPr>
        <w:t xml:space="preserve"> iránti támogatás megállapításáról.</w:t>
      </w:r>
    </w:p>
    <w:p w:rsidR="00AD0949" w:rsidRPr="00AD0949" w:rsidRDefault="00AD0949" w:rsidP="00AD0949">
      <w:pPr>
        <w:pStyle w:val="Listaszerbekezds"/>
        <w:spacing w:before="120"/>
        <w:ind w:left="993"/>
        <w:jc w:val="both"/>
        <w:rPr>
          <w:rFonts w:ascii="Times New Roman" w:hAnsi="Times New Roman"/>
        </w:rPr>
      </w:pPr>
    </w:p>
    <w:p w:rsidR="00AD0949" w:rsidRPr="00AD0949" w:rsidRDefault="00AD0949" w:rsidP="00AD0949">
      <w:pPr>
        <w:pStyle w:val="Listaszerbekezds"/>
        <w:numPr>
          <w:ilvl w:val="1"/>
          <w:numId w:val="3"/>
        </w:numPr>
        <w:spacing w:after="120" w:line="240" w:lineRule="auto"/>
        <w:ind w:left="1077"/>
        <w:jc w:val="both"/>
        <w:rPr>
          <w:rFonts w:ascii="Times New Roman" w:hAnsi="Times New Roman"/>
          <w:b/>
        </w:rPr>
      </w:pPr>
      <w:r w:rsidRPr="00AD0949">
        <w:rPr>
          <w:rFonts w:ascii="Times New Roman" w:hAnsi="Times New Roman"/>
          <w:b/>
        </w:rPr>
        <w:t xml:space="preserve"> A közterület-használat rendjéről és annak engedélyezésével kapcsolatos elj</w:t>
      </w:r>
      <w:r w:rsidRPr="00AD0949">
        <w:rPr>
          <w:rFonts w:ascii="Times New Roman" w:hAnsi="Times New Roman"/>
          <w:b/>
        </w:rPr>
        <w:t>á</w:t>
      </w:r>
      <w:r w:rsidRPr="00AD0949">
        <w:rPr>
          <w:rFonts w:ascii="Times New Roman" w:hAnsi="Times New Roman"/>
          <w:b/>
        </w:rPr>
        <w:t>rásról szóló 32/2009.(XII.14.) rendelet alapján:</w:t>
      </w:r>
    </w:p>
    <w:p w:rsidR="00AD0949" w:rsidRPr="00AD0949" w:rsidRDefault="00AD0949" w:rsidP="00AD0949">
      <w:pPr>
        <w:pStyle w:val="Listaszerbekezds"/>
        <w:spacing w:after="120"/>
        <w:ind w:left="1077"/>
        <w:jc w:val="both"/>
        <w:rPr>
          <w:rFonts w:ascii="Times New Roman" w:hAnsi="Times New Roman"/>
        </w:rPr>
      </w:pPr>
    </w:p>
    <w:p w:rsidR="00AD0949" w:rsidRPr="00AD0949" w:rsidRDefault="00AD0949" w:rsidP="00AD0949">
      <w:pPr>
        <w:pStyle w:val="Listaszerbekezds"/>
        <w:numPr>
          <w:ilvl w:val="0"/>
          <w:numId w:val="9"/>
        </w:numPr>
        <w:spacing w:before="120" w:after="0" w:line="240" w:lineRule="auto"/>
        <w:ind w:left="992" w:hanging="357"/>
        <w:contextualSpacing w:val="0"/>
        <w:jc w:val="both"/>
        <w:rPr>
          <w:rFonts w:ascii="Times New Roman" w:hAnsi="Times New Roman"/>
        </w:rPr>
      </w:pPr>
      <w:r w:rsidRPr="00AD0949">
        <w:rPr>
          <w:rFonts w:ascii="Times New Roman" w:hAnsi="Times New Roman"/>
        </w:rPr>
        <w:t>elbírálja a közterület-használat iránti kérelmeket,</w:t>
      </w:r>
    </w:p>
    <w:p w:rsidR="00AD0949" w:rsidRPr="00AD0949" w:rsidRDefault="00AD0949" w:rsidP="00AD0949">
      <w:pPr>
        <w:pStyle w:val="Default"/>
        <w:numPr>
          <w:ilvl w:val="0"/>
          <w:numId w:val="9"/>
        </w:numPr>
        <w:ind w:left="993"/>
        <w:rPr>
          <w:color w:val="auto"/>
          <w:sz w:val="22"/>
          <w:szCs w:val="22"/>
        </w:rPr>
      </w:pPr>
      <w:r w:rsidRPr="00AD0949">
        <w:rPr>
          <w:color w:val="auto"/>
          <w:sz w:val="22"/>
          <w:szCs w:val="22"/>
        </w:rPr>
        <w:t>engedélyezi közterületen bárminemű burkolat (úttest, járda stb.) felbontását.</w:t>
      </w:r>
    </w:p>
    <w:p w:rsidR="00AD0949" w:rsidRPr="00AD0949" w:rsidRDefault="00AD0949" w:rsidP="00AD0949">
      <w:pPr>
        <w:pStyle w:val="Default"/>
        <w:ind w:left="720"/>
        <w:rPr>
          <w:color w:val="auto"/>
          <w:sz w:val="22"/>
          <w:szCs w:val="22"/>
        </w:rPr>
      </w:pPr>
    </w:p>
    <w:p w:rsidR="00AD0949" w:rsidRPr="00AD0949" w:rsidRDefault="00AD0949" w:rsidP="00AD0949">
      <w:pPr>
        <w:pStyle w:val="Nincstrkz"/>
        <w:numPr>
          <w:ilvl w:val="1"/>
          <w:numId w:val="3"/>
        </w:numPr>
        <w:spacing w:after="120"/>
        <w:ind w:left="1077"/>
        <w:jc w:val="both"/>
        <w:rPr>
          <w:b/>
          <w:sz w:val="22"/>
          <w:szCs w:val="22"/>
        </w:rPr>
      </w:pPr>
      <w:r w:rsidRPr="00AD0949">
        <w:rPr>
          <w:b/>
          <w:sz w:val="22"/>
          <w:szCs w:val="22"/>
        </w:rPr>
        <w:lastRenderedPageBreak/>
        <w:t>Az állatok tartásáról, a helyi környezet védelméről, a közterületek és ingatl</w:t>
      </w:r>
      <w:r w:rsidRPr="00AD0949">
        <w:rPr>
          <w:b/>
          <w:sz w:val="22"/>
          <w:szCs w:val="22"/>
        </w:rPr>
        <w:t>a</w:t>
      </w:r>
      <w:r w:rsidRPr="00AD0949">
        <w:rPr>
          <w:b/>
          <w:sz w:val="22"/>
          <w:szCs w:val="22"/>
        </w:rPr>
        <w:t>nok rendjéről és a település tisztaságáról szóló 12 /2009.(IX. 10.) rendelet alapján:</w:t>
      </w:r>
    </w:p>
    <w:p w:rsidR="00AD0949" w:rsidRPr="00AD0949" w:rsidRDefault="00AD0949" w:rsidP="00AD0949">
      <w:pPr>
        <w:pStyle w:val="Nincstrkz"/>
        <w:numPr>
          <w:ilvl w:val="0"/>
          <w:numId w:val="10"/>
        </w:numPr>
        <w:ind w:left="993"/>
        <w:jc w:val="both"/>
        <w:rPr>
          <w:sz w:val="22"/>
          <w:szCs w:val="22"/>
        </w:rPr>
      </w:pPr>
      <w:r w:rsidRPr="00AD0949">
        <w:rPr>
          <w:sz w:val="22"/>
          <w:szCs w:val="22"/>
        </w:rPr>
        <w:t>engedélyezi az eb- és macskatenyészet létesítését, valamint a sportcélú állattartási tevékenység folytatását.</w:t>
      </w:r>
    </w:p>
    <w:p w:rsidR="00AD0949" w:rsidRPr="00AD0949" w:rsidRDefault="00AD0949" w:rsidP="00AD0949">
      <w:pPr>
        <w:pStyle w:val="Nincstrkz"/>
        <w:ind w:left="993"/>
        <w:jc w:val="both"/>
        <w:rPr>
          <w:sz w:val="22"/>
          <w:szCs w:val="22"/>
        </w:rPr>
      </w:pPr>
    </w:p>
    <w:p w:rsidR="00AD0949" w:rsidRPr="00AD0949" w:rsidRDefault="00AD0949" w:rsidP="00AD0949">
      <w:pPr>
        <w:pStyle w:val="Default"/>
        <w:numPr>
          <w:ilvl w:val="1"/>
          <w:numId w:val="3"/>
        </w:numPr>
        <w:spacing w:after="120"/>
        <w:ind w:left="1077"/>
        <w:jc w:val="both"/>
        <w:rPr>
          <w:b/>
          <w:color w:val="auto"/>
          <w:sz w:val="22"/>
          <w:szCs w:val="22"/>
        </w:rPr>
      </w:pPr>
      <w:r w:rsidRPr="00AD0949">
        <w:rPr>
          <w:b/>
          <w:color w:val="auto"/>
          <w:sz w:val="22"/>
          <w:szCs w:val="22"/>
        </w:rPr>
        <w:t>A közösségi együttélés alapvető szabályairól 9/2013.(V.14.) szóló rendelet alapján:</w:t>
      </w:r>
    </w:p>
    <w:p w:rsidR="00AD0949" w:rsidRPr="00AD0949" w:rsidRDefault="00AD0949" w:rsidP="00AD0949">
      <w:pPr>
        <w:pStyle w:val="Listaszerbekezds"/>
        <w:numPr>
          <w:ilvl w:val="0"/>
          <w:numId w:val="11"/>
        </w:numPr>
        <w:tabs>
          <w:tab w:val="left" w:pos="993"/>
        </w:tabs>
        <w:ind w:left="993"/>
        <w:jc w:val="both"/>
        <w:rPr>
          <w:rFonts w:ascii="Times New Roman" w:hAnsi="Times New Roman"/>
        </w:rPr>
      </w:pPr>
      <w:r w:rsidRPr="00AD0949">
        <w:rPr>
          <w:rFonts w:ascii="Times New Roman" w:hAnsi="Times New Roman"/>
        </w:rPr>
        <w:t>gyakorolja a közösségi együttélés alapvető szabályait sértő magatartásokkal ka</w:t>
      </w:r>
      <w:r w:rsidRPr="00AD0949">
        <w:rPr>
          <w:rFonts w:ascii="Times New Roman" w:hAnsi="Times New Roman"/>
        </w:rPr>
        <w:t>p</w:t>
      </w:r>
      <w:r w:rsidRPr="00AD0949">
        <w:rPr>
          <w:rFonts w:ascii="Times New Roman" w:hAnsi="Times New Roman"/>
        </w:rPr>
        <w:t>csolatos hatásköröket.</w:t>
      </w:r>
    </w:p>
    <w:p w:rsidR="00AD0949" w:rsidRPr="00AD0949" w:rsidRDefault="00AD0949" w:rsidP="00AD0949">
      <w:pPr>
        <w:pStyle w:val="Listaszerbekezds"/>
        <w:tabs>
          <w:tab w:val="left" w:pos="993"/>
        </w:tabs>
        <w:ind w:left="993"/>
        <w:jc w:val="both"/>
        <w:rPr>
          <w:rFonts w:ascii="Times New Roman" w:hAnsi="Times New Roman"/>
        </w:rPr>
      </w:pPr>
    </w:p>
    <w:p w:rsidR="00AD0949" w:rsidRPr="00AD0949" w:rsidRDefault="00AD0949" w:rsidP="00AD0949">
      <w:pPr>
        <w:pStyle w:val="Listaszerbekezds"/>
        <w:numPr>
          <w:ilvl w:val="1"/>
          <w:numId w:val="3"/>
        </w:numPr>
        <w:spacing w:after="120" w:line="240" w:lineRule="auto"/>
        <w:ind w:left="1077"/>
        <w:jc w:val="both"/>
        <w:rPr>
          <w:rFonts w:ascii="Times New Roman" w:hAnsi="Times New Roman"/>
          <w:b/>
        </w:rPr>
      </w:pPr>
      <w:r w:rsidRPr="00AD0949">
        <w:rPr>
          <w:rFonts w:ascii="Times New Roman" w:hAnsi="Times New Roman"/>
          <w:b/>
        </w:rPr>
        <w:t>A közterület filmforgatási célú használatának szabályairól szóló 11/2013. (IX. 19.) rendelet alapján:</w:t>
      </w:r>
    </w:p>
    <w:p w:rsidR="00AD0949" w:rsidRPr="00AD0949" w:rsidRDefault="00AD0949" w:rsidP="00AD0949">
      <w:pPr>
        <w:pStyle w:val="Listaszerbekezds"/>
        <w:spacing w:after="120"/>
        <w:ind w:left="1077"/>
        <w:jc w:val="both"/>
        <w:rPr>
          <w:rFonts w:ascii="Times New Roman" w:hAnsi="Times New Roman"/>
        </w:rPr>
      </w:pPr>
    </w:p>
    <w:p w:rsidR="00AD0949" w:rsidRPr="00AD0949" w:rsidRDefault="00AD0949" w:rsidP="00AD0949">
      <w:pPr>
        <w:pStyle w:val="Listaszerbekezds"/>
        <w:numPr>
          <w:ilvl w:val="0"/>
          <w:numId w:val="12"/>
        </w:numPr>
        <w:tabs>
          <w:tab w:val="left" w:pos="993"/>
        </w:tabs>
        <w:ind w:left="993"/>
        <w:jc w:val="both"/>
        <w:rPr>
          <w:rFonts w:ascii="Times New Roman" w:hAnsi="Times New Roman"/>
        </w:rPr>
      </w:pPr>
      <w:r w:rsidRPr="00AD0949">
        <w:rPr>
          <w:rFonts w:ascii="Times New Roman" w:hAnsi="Times New Roman"/>
        </w:rPr>
        <w:t xml:space="preserve"> gyakorolja a filmforgatás célú közterület-használattal összefüggő, a mozgóképről szóló 2004. évi II. törvényben meghatározott képviselő-testületi hatásköröket.</w:t>
      </w:r>
    </w:p>
    <w:p w:rsidR="00AD0949" w:rsidRPr="00AD0949" w:rsidRDefault="00AD0949" w:rsidP="00AD0949">
      <w:pPr>
        <w:pStyle w:val="Nincstrkz"/>
        <w:numPr>
          <w:ilvl w:val="1"/>
          <w:numId w:val="3"/>
        </w:numPr>
        <w:rPr>
          <w:b/>
          <w:sz w:val="22"/>
          <w:szCs w:val="22"/>
        </w:rPr>
      </w:pPr>
      <w:r w:rsidRPr="00AD0949">
        <w:rPr>
          <w:b/>
          <w:sz w:val="22"/>
          <w:szCs w:val="22"/>
        </w:rPr>
        <w:t>A járművek elhelyezéséről és a parkolóhelyek biztosításáról szóló 9/2008.(V.29.) rendelet alapján:</w:t>
      </w:r>
    </w:p>
    <w:p w:rsidR="00AD0949" w:rsidRPr="00AD0949" w:rsidRDefault="00AD0949" w:rsidP="00AD0949">
      <w:pPr>
        <w:pStyle w:val="Nincstrkz"/>
        <w:rPr>
          <w:sz w:val="22"/>
          <w:szCs w:val="22"/>
        </w:rPr>
      </w:pPr>
    </w:p>
    <w:p w:rsidR="00AD0949" w:rsidRPr="00AD0949" w:rsidRDefault="00AD0949" w:rsidP="00AD0949">
      <w:pPr>
        <w:pStyle w:val="Default"/>
        <w:numPr>
          <w:ilvl w:val="0"/>
          <w:numId w:val="13"/>
        </w:numPr>
        <w:ind w:left="993"/>
        <w:jc w:val="both"/>
        <w:rPr>
          <w:color w:val="auto"/>
          <w:sz w:val="22"/>
          <w:szCs w:val="22"/>
        </w:rPr>
      </w:pPr>
      <w:r w:rsidRPr="00AD0949">
        <w:rPr>
          <w:color w:val="auto"/>
          <w:sz w:val="22"/>
          <w:szCs w:val="22"/>
        </w:rPr>
        <w:t>aláírja a járművek elhelyezéséről és a parkolóhelyek biztosításáról szóló rendele</w:t>
      </w:r>
      <w:r w:rsidRPr="00AD0949">
        <w:rPr>
          <w:color w:val="auto"/>
          <w:sz w:val="22"/>
          <w:szCs w:val="22"/>
        </w:rPr>
        <w:t>t</w:t>
      </w:r>
      <w:r w:rsidRPr="00AD0949">
        <w:rPr>
          <w:color w:val="auto"/>
          <w:sz w:val="22"/>
          <w:szCs w:val="22"/>
        </w:rPr>
        <w:t>ben foglalt szerződéseket.</w:t>
      </w:r>
    </w:p>
    <w:p w:rsidR="00AD0949" w:rsidRPr="00AD0949" w:rsidRDefault="00AD0949" w:rsidP="00AD0949">
      <w:pPr>
        <w:pStyle w:val="Szvegtrzs"/>
        <w:ind w:left="993"/>
        <w:rPr>
          <w:sz w:val="22"/>
          <w:szCs w:val="22"/>
        </w:rPr>
      </w:pPr>
    </w:p>
    <w:p w:rsidR="00AD0949" w:rsidRPr="00AD0949" w:rsidRDefault="00AD0949" w:rsidP="00AD0949">
      <w:pPr>
        <w:pStyle w:val="Listaszerbekezds"/>
        <w:spacing w:after="120"/>
        <w:jc w:val="both"/>
        <w:rPr>
          <w:rFonts w:ascii="Times New Roman" w:hAnsi="Times New Roman"/>
        </w:rPr>
      </w:pPr>
    </w:p>
    <w:p w:rsidR="00261921" w:rsidRPr="00AD0949" w:rsidRDefault="00261921">
      <w:pPr>
        <w:rPr>
          <w:sz w:val="22"/>
          <w:szCs w:val="22"/>
        </w:rPr>
      </w:pPr>
    </w:p>
    <w:sectPr w:rsidR="00261921" w:rsidRPr="00AD0949" w:rsidSect="00261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7FE" w:rsidRDefault="004C17FE" w:rsidP="00AD0949">
      <w:r>
        <w:separator/>
      </w:r>
    </w:p>
  </w:endnote>
  <w:endnote w:type="continuationSeparator" w:id="0">
    <w:p w:rsidR="004C17FE" w:rsidRDefault="004C17FE" w:rsidP="00AD0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7FE" w:rsidRDefault="004C17FE" w:rsidP="00AD0949">
      <w:r>
        <w:separator/>
      </w:r>
    </w:p>
  </w:footnote>
  <w:footnote w:type="continuationSeparator" w:id="0">
    <w:p w:rsidR="004C17FE" w:rsidRDefault="004C17FE" w:rsidP="00AD0949">
      <w:r>
        <w:continuationSeparator/>
      </w:r>
    </w:p>
  </w:footnote>
  <w:footnote w:id="1">
    <w:p w:rsidR="00AD0949" w:rsidRDefault="00AD0949" w:rsidP="00AD0949">
      <w:pPr>
        <w:pStyle w:val="Lbjegyzetszveg"/>
      </w:pPr>
      <w:r>
        <w:rPr>
          <w:rStyle w:val="Lbjegyzet-hivatkozs"/>
        </w:rPr>
        <w:footnoteRef/>
      </w:r>
      <w:r>
        <w:t xml:space="preserve"> Hatályon kívül helyezte </w:t>
      </w:r>
      <w:r w:rsidRPr="00002CBE">
        <w:t xml:space="preserve">a </w:t>
      </w:r>
      <w:r>
        <w:t xml:space="preserve">3/2015. (III.30.) </w:t>
      </w:r>
      <w:proofErr w:type="spellStart"/>
      <w:r>
        <w:t>Ör</w:t>
      </w:r>
      <w:proofErr w:type="spellEnd"/>
      <w:r>
        <w:t>. 8.§ (1) bekezdése. Hatályos: 2015</w:t>
      </w:r>
      <w:r w:rsidRPr="00002CBE">
        <w:t xml:space="preserve">. </w:t>
      </w:r>
      <w:r>
        <w:t>április 1-től.</w:t>
      </w:r>
    </w:p>
  </w:footnote>
  <w:footnote w:id="2">
    <w:p w:rsidR="00AD0949" w:rsidRDefault="00AD0949" w:rsidP="00AD094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02CBE">
        <w:t xml:space="preserve">Módosította a </w:t>
      </w:r>
      <w:r>
        <w:t xml:space="preserve">3/2015. (III.30.) </w:t>
      </w:r>
      <w:proofErr w:type="spellStart"/>
      <w:r>
        <w:t>Ör</w:t>
      </w:r>
      <w:proofErr w:type="spellEnd"/>
      <w:r>
        <w:t>. 8.§ (2) bekezdése. Hatályos: 2015</w:t>
      </w:r>
      <w:r w:rsidRPr="00002CBE">
        <w:t xml:space="preserve">. </w:t>
      </w:r>
      <w:r>
        <w:t>április 1-től.</w:t>
      </w:r>
    </w:p>
    <w:p w:rsidR="00AD0949" w:rsidRDefault="00AD0949" w:rsidP="00AD0949">
      <w:pPr>
        <w:pStyle w:val="Lbjegyzetszveg"/>
      </w:pPr>
    </w:p>
  </w:footnote>
  <w:footnote w:id="3">
    <w:p w:rsidR="00AD0949" w:rsidRDefault="00AD0949" w:rsidP="00AD0949">
      <w:pPr>
        <w:pStyle w:val="Lbjegyzetszveg"/>
      </w:pPr>
      <w:r>
        <w:rPr>
          <w:rStyle w:val="Lbjegyzet-hivatkozs"/>
        </w:rPr>
        <w:footnoteRef/>
      </w:r>
      <w:r>
        <w:t xml:space="preserve"> Módosította a 6/2017.(V.02.) </w:t>
      </w:r>
      <w:proofErr w:type="spellStart"/>
      <w:r>
        <w:t>Ör</w:t>
      </w:r>
      <w:proofErr w:type="spellEnd"/>
      <w:r>
        <w:t>. 1.§</w:t>
      </w:r>
      <w:proofErr w:type="spellStart"/>
      <w:r>
        <w:t>-</w:t>
      </w:r>
      <w:proofErr w:type="gramStart"/>
      <w:r>
        <w:t>a</w:t>
      </w:r>
      <w:proofErr w:type="spellEnd"/>
      <w:r>
        <w:t>.</w:t>
      </w:r>
      <w:proofErr w:type="gramEnd"/>
      <w:r>
        <w:t xml:space="preserve"> Hatályos: 2017. május 03-tól.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C1ADA"/>
    <w:multiLevelType w:val="hybridMultilevel"/>
    <w:tmpl w:val="B5DC50D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405F5"/>
    <w:multiLevelType w:val="hybridMultilevel"/>
    <w:tmpl w:val="527011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B0233"/>
    <w:multiLevelType w:val="hybridMultilevel"/>
    <w:tmpl w:val="BEBCC07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C6D05"/>
    <w:multiLevelType w:val="hybridMultilevel"/>
    <w:tmpl w:val="3C84E1D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80FAA"/>
    <w:multiLevelType w:val="multilevel"/>
    <w:tmpl w:val="5D867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E4C3C2C"/>
    <w:multiLevelType w:val="hybridMultilevel"/>
    <w:tmpl w:val="35A6906A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8E183F"/>
    <w:multiLevelType w:val="hybridMultilevel"/>
    <w:tmpl w:val="3E6ACDA6"/>
    <w:lvl w:ilvl="0" w:tplc="179E5C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sz w:val="23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6D7033"/>
    <w:multiLevelType w:val="hybridMultilevel"/>
    <w:tmpl w:val="6C162A7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D5F4D"/>
    <w:multiLevelType w:val="hybridMultilevel"/>
    <w:tmpl w:val="3F3C4A4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75C45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B065A"/>
    <w:multiLevelType w:val="hybridMultilevel"/>
    <w:tmpl w:val="5E10FDBC"/>
    <w:lvl w:ilvl="0" w:tplc="ED2C542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685B43D4"/>
    <w:multiLevelType w:val="hybridMultilevel"/>
    <w:tmpl w:val="B470DD8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239FA"/>
    <w:multiLevelType w:val="hybridMultilevel"/>
    <w:tmpl w:val="F41C674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54CB7"/>
    <w:multiLevelType w:val="hybridMultilevel"/>
    <w:tmpl w:val="83D89B6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16397C"/>
    <w:multiLevelType w:val="hybridMultilevel"/>
    <w:tmpl w:val="04B03E5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11"/>
  </w:num>
  <w:num w:numId="6">
    <w:abstractNumId w:val="3"/>
  </w:num>
  <w:num w:numId="7">
    <w:abstractNumId w:val="1"/>
  </w:num>
  <w:num w:numId="8">
    <w:abstractNumId w:val="9"/>
  </w:num>
  <w:num w:numId="9">
    <w:abstractNumId w:val="12"/>
  </w:num>
  <w:num w:numId="10">
    <w:abstractNumId w:val="10"/>
  </w:num>
  <w:num w:numId="11">
    <w:abstractNumId w:val="13"/>
  </w:num>
  <w:num w:numId="12">
    <w:abstractNumId w:val="7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949"/>
    <w:rsid w:val="00167275"/>
    <w:rsid w:val="00261921"/>
    <w:rsid w:val="00317633"/>
    <w:rsid w:val="003A070E"/>
    <w:rsid w:val="00416B78"/>
    <w:rsid w:val="004C17FE"/>
    <w:rsid w:val="004D1BC1"/>
    <w:rsid w:val="004D3946"/>
    <w:rsid w:val="0054100A"/>
    <w:rsid w:val="00680B29"/>
    <w:rsid w:val="006F739D"/>
    <w:rsid w:val="00765E8F"/>
    <w:rsid w:val="007B62ED"/>
    <w:rsid w:val="00823CD2"/>
    <w:rsid w:val="00950897"/>
    <w:rsid w:val="00A1788E"/>
    <w:rsid w:val="00AD0949"/>
    <w:rsid w:val="00B57276"/>
    <w:rsid w:val="00D6550B"/>
    <w:rsid w:val="00E83DC1"/>
    <w:rsid w:val="00F21399"/>
    <w:rsid w:val="00F40E73"/>
    <w:rsid w:val="00F7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0949"/>
  </w:style>
  <w:style w:type="paragraph" w:styleId="Cmsor3">
    <w:name w:val="heading 3"/>
    <w:basedOn w:val="Norml"/>
    <w:next w:val="Norml"/>
    <w:link w:val="Cmsor3Char"/>
    <w:qFormat/>
    <w:rsid w:val="00D6550B"/>
    <w:pPr>
      <w:keepNext/>
      <w:outlineLvl w:val="2"/>
    </w:pPr>
    <w:rPr>
      <w:rFonts w:ascii="Tahoma" w:hAnsi="Tahoma"/>
      <w:b/>
    </w:rPr>
  </w:style>
  <w:style w:type="paragraph" w:styleId="Cmsor6">
    <w:name w:val="heading 6"/>
    <w:basedOn w:val="Norml"/>
    <w:next w:val="Norml"/>
    <w:link w:val="Cmsor6Char"/>
    <w:qFormat/>
    <w:rsid w:val="00D6550B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D6550B"/>
    <w:pPr>
      <w:spacing w:before="240" w:after="60"/>
      <w:outlineLvl w:val="6"/>
    </w:pPr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6550B"/>
    <w:rPr>
      <w:rFonts w:ascii="Tahoma" w:hAnsi="Tahoma"/>
      <w:b/>
      <w:sz w:val="24"/>
      <w:lang w:val="hu-HU" w:eastAsia="hu-HU" w:bidi="ar-SA"/>
    </w:rPr>
  </w:style>
  <w:style w:type="character" w:customStyle="1" w:styleId="Cmsor6Char">
    <w:name w:val="Címsor 6 Char"/>
    <w:basedOn w:val="Bekezdsalapbettpusa"/>
    <w:link w:val="Cmsor6"/>
    <w:rsid w:val="00D6550B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rsid w:val="00D6550B"/>
    <w:rPr>
      <w:rFonts w:ascii="Calibri" w:eastAsia="Times New Roman" w:hAnsi="Calibri" w:cs="Times New Roman"/>
      <w:sz w:val="24"/>
      <w:szCs w:val="24"/>
    </w:rPr>
  </w:style>
  <w:style w:type="paragraph" w:styleId="Cm">
    <w:name w:val="Title"/>
    <w:basedOn w:val="Norml"/>
    <w:link w:val="CmChar"/>
    <w:qFormat/>
    <w:rsid w:val="00D6550B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D6550B"/>
    <w:rPr>
      <w:b/>
      <w:bCs/>
      <w:sz w:val="24"/>
      <w:szCs w:val="24"/>
    </w:rPr>
  </w:style>
  <w:style w:type="character" w:styleId="Kiemels2">
    <w:name w:val="Strong"/>
    <w:basedOn w:val="Bekezdsalapbettpusa"/>
    <w:qFormat/>
    <w:rsid w:val="00D6550B"/>
    <w:rPr>
      <w:b/>
      <w:bCs/>
    </w:rPr>
  </w:style>
  <w:style w:type="paragraph" w:styleId="Nincstrkz">
    <w:name w:val="No Spacing"/>
    <w:uiPriority w:val="1"/>
    <w:qFormat/>
    <w:rsid w:val="00D6550B"/>
  </w:style>
  <w:style w:type="paragraph" w:styleId="Listaszerbekezds">
    <w:name w:val="List Paragraph"/>
    <w:basedOn w:val="Norml"/>
    <w:uiPriority w:val="34"/>
    <w:qFormat/>
    <w:rsid w:val="00D655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iPriority w:val="99"/>
    <w:rsid w:val="00AD0949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uiPriority w:val="99"/>
    <w:rsid w:val="00AD0949"/>
    <w:rPr>
      <w:sz w:val="28"/>
    </w:rPr>
  </w:style>
  <w:style w:type="paragraph" w:styleId="Szvegtrzsbehzssal2">
    <w:name w:val="Body Text Indent 2"/>
    <w:basedOn w:val="Norml"/>
    <w:link w:val="Szvegtrzsbehzssal2Char"/>
    <w:uiPriority w:val="99"/>
    <w:rsid w:val="00AD0949"/>
    <w:pPr>
      <w:ind w:left="567"/>
      <w:jc w:val="both"/>
    </w:pPr>
    <w:rPr>
      <w:sz w:val="28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AD0949"/>
    <w:rPr>
      <w:sz w:val="28"/>
    </w:rPr>
  </w:style>
  <w:style w:type="paragraph" w:customStyle="1" w:styleId="Default">
    <w:name w:val="Default"/>
    <w:rsid w:val="00AD09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Web">
    <w:name w:val="Normal (Web)"/>
    <w:basedOn w:val="Norml"/>
    <w:uiPriority w:val="99"/>
    <w:rsid w:val="00AD0949"/>
    <w:pPr>
      <w:spacing w:before="100" w:beforeAutospacing="1" w:after="100" w:afterAutospacing="1"/>
    </w:pPr>
    <w:rPr>
      <w:sz w:val="24"/>
      <w:szCs w:val="24"/>
    </w:rPr>
  </w:style>
  <w:style w:type="paragraph" w:styleId="Lbjegyzetszveg">
    <w:name w:val="footnote text"/>
    <w:basedOn w:val="Norml"/>
    <w:link w:val="LbjegyzetszvegChar"/>
    <w:rsid w:val="00AD0949"/>
    <w:pPr>
      <w:suppressAutoHyphens/>
    </w:pPr>
    <w:rPr>
      <w:lang w:eastAsia="ar-SA"/>
    </w:rPr>
  </w:style>
  <w:style w:type="character" w:customStyle="1" w:styleId="LbjegyzetszvegChar">
    <w:name w:val="Lábjegyzetszöveg Char"/>
    <w:basedOn w:val="Bekezdsalapbettpusa"/>
    <w:link w:val="Lbjegyzetszveg"/>
    <w:rsid w:val="00AD0949"/>
    <w:rPr>
      <w:lang w:eastAsia="ar-SA"/>
    </w:rPr>
  </w:style>
  <w:style w:type="character" w:styleId="Lbjegyzet-hivatkozs">
    <w:name w:val="footnote reference"/>
    <w:basedOn w:val="Bekezdsalapbettpusa"/>
    <w:uiPriority w:val="99"/>
    <w:rsid w:val="00AD0949"/>
    <w:rPr>
      <w:rFonts w:cs="Times New Roman"/>
      <w:vertAlign w:val="superscript"/>
    </w:rPr>
  </w:style>
  <w:style w:type="character" w:customStyle="1" w:styleId="apple-converted-space">
    <w:name w:val="apple-converted-space"/>
    <w:basedOn w:val="Bekezdsalapbettpusa"/>
    <w:rsid w:val="00AD094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5134</Characters>
  <Application>Microsoft Office Word</Application>
  <DocSecurity>0</DocSecurity>
  <Lines>42</Lines>
  <Paragraphs>11</Paragraphs>
  <ScaleCrop>false</ScaleCrop>
  <Company/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PENZUGY_2</dc:creator>
  <cp:lastModifiedBy>PENZUGY_2</cp:lastModifiedBy>
  <cp:revision>1</cp:revision>
  <dcterms:created xsi:type="dcterms:W3CDTF">2017-05-05T06:22:00Z</dcterms:created>
  <dcterms:modified xsi:type="dcterms:W3CDTF">2017-05-05T06:23:00Z</dcterms:modified>
</cp:coreProperties>
</file>