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2A7" w:rsidRPr="004C72A7" w:rsidRDefault="004906EF" w:rsidP="004C72A7">
      <w:pPr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="004C72A7" w:rsidRPr="004C72A7">
        <w:rPr>
          <w:sz w:val="20"/>
          <w:szCs w:val="20"/>
        </w:rPr>
        <w:t xml:space="preserve">. melléklet a </w:t>
      </w:r>
      <w:r w:rsidR="00066ECB">
        <w:rPr>
          <w:sz w:val="20"/>
          <w:szCs w:val="20"/>
        </w:rPr>
        <w:t>6</w:t>
      </w:r>
      <w:r w:rsidR="00674A53">
        <w:rPr>
          <w:sz w:val="20"/>
          <w:szCs w:val="20"/>
        </w:rPr>
        <w:t>/20</w:t>
      </w:r>
      <w:r w:rsidR="00296422">
        <w:rPr>
          <w:sz w:val="20"/>
          <w:szCs w:val="20"/>
        </w:rPr>
        <w:t>20</w:t>
      </w:r>
      <w:r w:rsidR="004C72A7" w:rsidRPr="004C72A7">
        <w:rPr>
          <w:sz w:val="20"/>
          <w:szCs w:val="20"/>
        </w:rPr>
        <w:t>. (</w:t>
      </w:r>
      <w:r w:rsidR="00066ECB">
        <w:rPr>
          <w:sz w:val="20"/>
          <w:szCs w:val="20"/>
        </w:rPr>
        <w:t>VII.03</w:t>
      </w:r>
      <w:r w:rsidR="00674A53">
        <w:rPr>
          <w:sz w:val="20"/>
          <w:szCs w:val="20"/>
        </w:rPr>
        <w:t>.</w:t>
      </w:r>
      <w:r w:rsidR="004C72A7" w:rsidRPr="004C72A7">
        <w:rPr>
          <w:sz w:val="20"/>
          <w:szCs w:val="20"/>
        </w:rPr>
        <w:t>) önkormányzati rendelethez</w:t>
      </w:r>
    </w:p>
    <w:p w:rsidR="004C72A7" w:rsidRDefault="004C72A7" w:rsidP="004C72A7">
      <w:pPr>
        <w:jc w:val="both"/>
        <w:rPr>
          <w:b/>
        </w:rPr>
      </w:pPr>
    </w:p>
    <w:p w:rsidR="004C72A7" w:rsidRPr="00BB69AC" w:rsidRDefault="004C72A7" w:rsidP="004C72A7">
      <w:pPr>
        <w:jc w:val="both"/>
        <w:rPr>
          <w:b/>
        </w:rPr>
      </w:pPr>
      <w:r w:rsidRPr="00BB69AC">
        <w:rPr>
          <w:b/>
        </w:rPr>
        <w:t>Az önkormányzat többéves kihatással járó döntéseinek számszerűsítéséről évenkénti bontásban</w:t>
      </w:r>
      <w:r>
        <w:rPr>
          <w:b/>
        </w:rPr>
        <w:t xml:space="preserve"> és összesítve</w:t>
      </w:r>
      <w:r w:rsidRPr="00BB69AC">
        <w:rPr>
          <w:b/>
        </w:rPr>
        <w:t>, valamint szöveges indoklása</w:t>
      </w:r>
    </w:p>
    <w:p w:rsidR="004C72A7" w:rsidRPr="004D3BCA" w:rsidRDefault="004D3BCA" w:rsidP="004D3BCA">
      <w:pPr>
        <w:jc w:val="right"/>
        <w:rPr>
          <w:i/>
          <w:sz w:val="20"/>
          <w:szCs w:val="20"/>
        </w:rPr>
      </w:pPr>
      <w:r w:rsidRPr="004D3BCA">
        <w:rPr>
          <w:i/>
          <w:sz w:val="20"/>
          <w:szCs w:val="20"/>
        </w:rPr>
        <w:t>Adatok ezer forintban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296422" w:rsidRPr="00BB69AC" w:rsidTr="00173BBE">
        <w:trPr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Sorszám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 xml:space="preserve">Több éves kihatással </w:t>
            </w:r>
          </w:p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járó döntés megnevezése és rovatok szerinti részletezése</w:t>
            </w:r>
          </w:p>
        </w:tc>
        <w:tc>
          <w:tcPr>
            <w:tcW w:w="10441" w:type="dxa"/>
            <w:gridSpan w:val="14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Érintett évek</w:t>
            </w:r>
          </w:p>
        </w:tc>
      </w:tr>
      <w:tr w:rsidR="00296422" w:rsidRPr="00BB69AC" w:rsidTr="00173BBE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BB69AC">
              <w:rPr>
                <w:sz w:val="20"/>
              </w:rPr>
              <w:t xml:space="preserve">. </w:t>
            </w:r>
            <w:r>
              <w:rPr>
                <w:sz w:val="20"/>
              </w:rPr>
              <w:t>tény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  <w:r w:rsidRPr="00BB69AC">
              <w:rPr>
                <w:sz w:val="20"/>
              </w:rPr>
              <w:t>. t</w:t>
            </w:r>
            <w:r>
              <w:rPr>
                <w:sz w:val="20"/>
              </w:rPr>
              <w:t>ény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BB69AC">
              <w:rPr>
                <w:sz w:val="20"/>
              </w:rPr>
              <w:t>. t</w:t>
            </w:r>
            <w:r w:rsidR="006E26B8">
              <w:rPr>
                <w:sz w:val="20"/>
              </w:rPr>
              <w:t>ény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2020.</w:t>
            </w:r>
            <w:r w:rsidRPr="00BB69AC">
              <w:rPr>
                <w:sz w:val="20"/>
              </w:rPr>
              <w:t xml:space="preserve">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</w:t>
            </w:r>
            <w:r>
              <w:rPr>
                <w:sz w:val="20"/>
              </w:rPr>
              <w:t>21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  <w:r w:rsidRPr="00BB69AC">
              <w:rPr>
                <w:sz w:val="20"/>
              </w:rPr>
              <w:t>. terv</w:t>
            </w:r>
          </w:p>
        </w:tc>
      </w:tr>
      <w:tr w:rsidR="00296422" w:rsidRPr="00BB69AC" w:rsidTr="00173BBE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</w:tr>
      <w:tr w:rsidR="00296422" w:rsidRPr="00BB69AC" w:rsidTr="00173BBE">
        <w:trPr>
          <w:trHeight w:val="9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1.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296422" w:rsidRPr="00BB69AC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K33, B16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Oláh Brigitta Fogorvosi feladatok ellátása Gyöngyöshalász Község közigazgatási területén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1 291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10 323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10 323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8 877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8 877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9 000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9 000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9 200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9 200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9 500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9 500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9 700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9 700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K337</w:t>
            </w:r>
          </w:p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(fogorvos, 1 fő egészségügyi személyzet)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 w:rsidR="006E26B8">
              <w:rPr>
                <w:sz w:val="16"/>
              </w:rPr>
              <w:t>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K337</w:t>
            </w:r>
          </w:p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(Védőnő)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6E26B8">
              <w:rPr>
                <w:sz w:val="16"/>
              </w:rPr>
              <w:t>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K337</w:t>
            </w:r>
          </w:p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SAPEXPRO Egészség- és Környezetvédelmi Kft.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Veszélyes hulladék ártalmatlanítás (védőnői szolgálat, fogorvosi rendelő)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6E26B8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K506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Nyugat-Hevesi Regionális Hulladékgazdálkodási Önkormányzati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B69AC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K33</w:t>
            </w:r>
          </w:p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E-Szoft Team Kft.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EPER pénzügyi, gazdálkodási rendszer adatmegőrzési szolgáltatás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K506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Gyöngyös Körzete Kistérség Többcélú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998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296422" w:rsidRDefault="00296422" w:rsidP="00296422">
      <w:r>
        <w:br w:type="page"/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K506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Mátraaljai Önkormányzatok Egészségügyi Társulása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1261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1 500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>
              <w:rPr>
                <w:sz w:val="20"/>
                <w:szCs w:val="20"/>
              </w:rPr>
              <w:t>: K337</w:t>
            </w:r>
          </w:p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Vagyonbiztosítás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B402</w:t>
            </w:r>
          </w:p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Telekom Nyrt. Infrastruktúra Szolg. Igazgatóság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Bérleti díj Gyöngyöshalász, Fő út 11. 6 m2 belső terület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K337</w:t>
            </w:r>
          </w:p>
          <w:p w:rsidR="00296422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Közinfarmatika Kft. </w:t>
            </w:r>
          </w:p>
          <w:p w:rsidR="00296422" w:rsidRPr="00BB69AC" w:rsidRDefault="00296422" w:rsidP="00173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Információ biztonsági felelős szolgáltatás nyújtás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96422" w:rsidRPr="00BB69AC" w:rsidTr="00173BBE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center"/>
              <w:rPr>
                <w:sz w:val="20"/>
                <w:szCs w:val="20"/>
              </w:rPr>
            </w:pPr>
            <w:bookmarkStart w:id="0" w:name="_Hlk335941"/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Összesen adatok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3 036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4 411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13 295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11 523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12 18</w:t>
            </w:r>
            <w:r w:rsidR="006E26B8">
              <w:rPr>
                <w:sz w:val="16"/>
              </w:rPr>
              <w:t>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10 077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12 595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12 795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10 400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13 095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10 700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13 295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422" w:rsidRPr="00BB69AC" w:rsidRDefault="00296422" w:rsidP="00173B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10 900</w:t>
            </w:r>
          </w:p>
        </w:tc>
      </w:tr>
      <w:bookmarkEnd w:id="0"/>
    </w:tbl>
    <w:p w:rsidR="00296422" w:rsidRDefault="00296422" w:rsidP="00296422"/>
    <w:p w:rsidR="00296422" w:rsidRDefault="00296422" w:rsidP="00296422"/>
    <w:p w:rsidR="00296422" w:rsidRPr="00BB69AC" w:rsidRDefault="00296422" w:rsidP="00296422">
      <w:pPr>
        <w:jc w:val="both"/>
        <w:rPr>
          <w:b/>
        </w:rPr>
      </w:pPr>
      <w:r w:rsidRPr="00BB69AC">
        <w:rPr>
          <w:b/>
        </w:rPr>
        <w:t xml:space="preserve">Szöveges indoklás: </w:t>
      </w:r>
    </w:p>
    <w:p w:rsidR="00296422" w:rsidRPr="00BB69AC" w:rsidRDefault="00296422" w:rsidP="00296422">
      <w:pPr>
        <w:jc w:val="both"/>
      </w:pPr>
    </w:p>
    <w:p w:rsidR="00296422" w:rsidRPr="00BB69AC" w:rsidRDefault="00296422" w:rsidP="00296422">
      <w:pPr>
        <w:jc w:val="both"/>
      </w:pPr>
      <w:r w:rsidRPr="00BB69AC">
        <w:t xml:space="preserve">A többéves kihatással járó döntések alapján </w:t>
      </w:r>
      <w:r>
        <w:t>2019</w:t>
      </w:r>
      <w:r w:rsidRPr="00BB69AC">
        <w:t>. évben:</w:t>
      </w:r>
    </w:p>
    <w:p w:rsidR="00296422" w:rsidRPr="00440CF2" w:rsidRDefault="00296422" w:rsidP="00296422">
      <w:pPr>
        <w:ind w:left="720"/>
        <w:jc w:val="both"/>
      </w:pPr>
      <w:r w:rsidRPr="00440CF2">
        <w:t xml:space="preserve">- </w:t>
      </w:r>
      <w:r>
        <w:t>1 10</w:t>
      </w:r>
      <w:r w:rsidR="006E26B8">
        <w:t>6</w:t>
      </w:r>
      <w:r w:rsidRPr="00440CF2">
        <w:t xml:space="preserve"> ezer Ft kiadás </w:t>
      </w:r>
      <w:r>
        <w:t>csökkenéssel</w:t>
      </w:r>
    </w:p>
    <w:p w:rsidR="00296422" w:rsidRPr="00BB69AC" w:rsidRDefault="00296422" w:rsidP="00296422">
      <w:pPr>
        <w:ind w:left="720"/>
        <w:jc w:val="both"/>
      </w:pPr>
      <w:r w:rsidRPr="00440CF2">
        <w:t xml:space="preserve">- </w:t>
      </w:r>
      <w:r>
        <w:t>1 446</w:t>
      </w:r>
      <w:r w:rsidRPr="00440CF2">
        <w:t xml:space="preserve"> ezer Ft bevétel </w:t>
      </w:r>
      <w:r>
        <w:t>csökkenéssel</w:t>
      </w:r>
    </w:p>
    <w:p w:rsidR="00296422" w:rsidRDefault="00296422" w:rsidP="00296422">
      <w:pPr>
        <w:jc w:val="both"/>
      </w:pPr>
      <w:r w:rsidRPr="00BB69AC">
        <w:t>kell számolni.</w:t>
      </w:r>
      <w:r>
        <w:t xml:space="preserve"> Ennek indoka, hogy 2017. október 01. napjától a település fogorvosi ellátását megbízási szerződéssel látja el dr. Oláh Brigitta. Az Önkormányzat finanszírozási szerződést kötött a Nemzeti Egészségbiztosítási Alapkezelővel, melynek értelmében a fogorvos megbízási díját teljes egészében támogatásból tudja fizetni az Önkormányzat. 2019. évben a fogorvosi ellátásra kapott támogatás összege alacsonyabb volt a 2018. évben folyósított ellátástól</w:t>
      </w:r>
      <w:r w:rsidR="006E26B8">
        <w:t>.</w:t>
      </w:r>
    </w:p>
    <w:p w:rsidR="00296422" w:rsidRDefault="00296422" w:rsidP="00296422">
      <w:pPr>
        <w:jc w:val="both"/>
      </w:pPr>
    </w:p>
    <w:p w:rsidR="00296422" w:rsidRPr="00BB69AC" w:rsidRDefault="00296422" w:rsidP="00296422">
      <w:pPr>
        <w:tabs>
          <w:tab w:val="right" w:leader="dot" w:pos="9600"/>
        </w:tabs>
        <w:jc w:val="both"/>
      </w:pPr>
    </w:p>
    <w:p w:rsidR="00296422" w:rsidRDefault="00296422" w:rsidP="00296422">
      <w:r w:rsidRPr="00BB69AC">
        <w:tab/>
      </w:r>
    </w:p>
    <w:p w:rsidR="00827A7B" w:rsidRDefault="00827A7B" w:rsidP="00827A7B"/>
    <w:sectPr w:rsidR="00827A7B" w:rsidSect="004C72A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567E" w:rsidRDefault="006F567E" w:rsidP="00886997">
      <w:r>
        <w:separator/>
      </w:r>
    </w:p>
  </w:endnote>
  <w:endnote w:type="continuationSeparator" w:id="0">
    <w:p w:rsidR="006F567E" w:rsidRDefault="006F567E" w:rsidP="0088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222184"/>
      <w:docPartObj>
        <w:docPartGallery w:val="Page Numbers (Bottom of Page)"/>
        <w:docPartUnique/>
      </w:docPartObj>
    </w:sdtPr>
    <w:sdtEndPr/>
    <w:sdtContent>
      <w:p w:rsidR="00886997" w:rsidRDefault="008869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880">
          <w:rPr>
            <w:noProof/>
          </w:rPr>
          <w:t>2</w:t>
        </w:r>
        <w:r>
          <w:fldChar w:fldCharType="end"/>
        </w:r>
      </w:p>
    </w:sdtContent>
  </w:sdt>
  <w:p w:rsidR="00886997" w:rsidRDefault="008869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567E" w:rsidRDefault="006F567E" w:rsidP="00886997">
      <w:r>
        <w:separator/>
      </w:r>
    </w:p>
  </w:footnote>
  <w:footnote w:type="continuationSeparator" w:id="0">
    <w:p w:rsidR="006F567E" w:rsidRDefault="006F567E" w:rsidP="0088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7"/>
    <w:rsid w:val="000430ED"/>
    <w:rsid w:val="00056880"/>
    <w:rsid w:val="00066ECB"/>
    <w:rsid w:val="002141C7"/>
    <w:rsid w:val="00296422"/>
    <w:rsid w:val="00351AD3"/>
    <w:rsid w:val="003B3C78"/>
    <w:rsid w:val="003C0F48"/>
    <w:rsid w:val="004906EF"/>
    <w:rsid w:val="004A6078"/>
    <w:rsid w:val="004C72A7"/>
    <w:rsid w:val="004D3BCA"/>
    <w:rsid w:val="004E67A2"/>
    <w:rsid w:val="004F3163"/>
    <w:rsid w:val="00662BBD"/>
    <w:rsid w:val="00674A53"/>
    <w:rsid w:val="00686540"/>
    <w:rsid w:val="006B65C7"/>
    <w:rsid w:val="006E26B8"/>
    <w:rsid w:val="006F567E"/>
    <w:rsid w:val="007B06F5"/>
    <w:rsid w:val="00805A27"/>
    <w:rsid w:val="00827A7B"/>
    <w:rsid w:val="00883499"/>
    <w:rsid w:val="00886997"/>
    <w:rsid w:val="0089132F"/>
    <w:rsid w:val="00A95FC7"/>
    <w:rsid w:val="00AC6785"/>
    <w:rsid w:val="00B317AF"/>
    <w:rsid w:val="00B403F7"/>
    <w:rsid w:val="00BC724C"/>
    <w:rsid w:val="00C230C3"/>
    <w:rsid w:val="00C258C5"/>
    <w:rsid w:val="00C70935"/>
    <w:rsid w:val="00D165F8"/>
    <w:rsid w:val="00D26AE5"/>
    <w:rsid w:val="00E01E95"/>
    <w:rsid w:val="00ED6DFA"/>
    <w:rsid w:val="00F17FEA"/>
    <w:rsid w:val="00FA12EF"/>
    <w:rsid w:val="00F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D25E"/>
  <w15:chartTrackingRefBased/>
  <w15:docId w15:val="{9A9F4147-2DEF-43C7-AA4F-1654DCB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69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99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6</cp:revision>
  <cp:lastPrinted>2020-06-23T11:53:00Z</cp:lastPrinted>
  <dcterms:created xsi:type="dcterms:W3CDTF">2019-05-11T08:37:00Z</dcterms:created>
  <dcterms:modified xsi:type="dcterms:W3CDTF">2020-07-06T06:59:00Z</dcterms:modified>
</cp:coreProperties>
</file>