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340"/>
      </w:tblGrid>
      <w:tr w:rsidR="00DF63DF" w:rsidTr="00DF63DF">
        <w:trPr>
          <w:trHeight w:val="315"/>
        </w:trPr>
        <w:tc>
          <w:tcPr>
            <w:tcW w:w="9300" w:type="dxa"/>
            <w:gridSpan w:val="2"/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I/4. melléklet a 10/2020. (XII.14.) rendelethez </w:t>
            </w:r>
          </w:p>
        </w:tc>
      </w:tr>
      <w:tr w:rsidR="00DF63DF" w:rsidTr="00DF63DF">
        <w:trPr>
          <w:trHeight w:val="315"/>
        </w:trPr>
        <w:tc>
          <w:tcPr>
            <w:tcW w:w="9300" w:type="dxa"/>
            <w:gridSpan w:val="2"/>
            <w:vMerge w:val="restart"/>
            <w:vAlign w:val="bottom"/>
            <w:hideMark/>
          </w:tcPr>
          <w:p w:rsidR="00DF63DF" w:rsidRDefault="00DF63DF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Önkormányzat felhalmozási kiadásai (áfával együtt)</w:t>
            </w:r>
          </w:p>
        </w:tc>
      </w:tr>
      <w:tr w:rsidR="00DF63DF" w:rsidTr="00DF63DF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DF63DF" w:rsidRDefault="00DF63DF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DF63DF" w:rsidTr="00DF63DF">
        <w:trPr>
          <w:trHeight w:val="315"/>
        </w:trPr>
        <w:tc>
          <w:tcPr>
            <w:tcW w:w="7960" w:type="dxa"/>
            <w:noWrap/>
            <w:vAlign w:val="center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DF63DF" w:rsidTr="00DF63DF">
        <w:trPr>
          <w:trHeight w:val="315"/>
        </w:trPr>
        <w:tc>
          <w:tcPr>
            <w:tcW w:w="7960" w:type="dxa"/>
            <w:noWrap/>
            <w:vAlign w:val="bottom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F63DF" w:rsidRDefault="00DF63DF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Ft-ban</w:t>
            </w:r>
          </w:p>
        </w:tc>
      </w:tr>
      <w:tr w:rsidR="00DF63DF" w:rsidTr="00DF63DF">
        <w:trPr>
          <w:trHeight w:val="315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Immateriális </w:t>
            </w:r>
            <w:proofErr w:type="gramStart"/>
            <w:r>
              <w:rPr>
                <w:color w:val="000000"/>
                <w:lang w:eastAsia="en-US"/>
              </w:rPr>
              <w:t>javak  -</w:t>
            </w:r>
            <w:proofErr w:type="gramEnd"/>
            <w:r>
              <w:rPr>
                <w:color w:val="000000"/>
                <w:lang w:eastAsia="en-US"/>
              </w:rPr>
              <w:t xml:space="preserve">  Rendezési terv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5 969 000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Önkormányzat </w:t>
            </w:r>
            <w:proofErr w:type="spellStart"/>
            <w:r>
              <w:rPr>
                <w:color w:val="000000"/>
                <w:lang w:eastAsia="en-US"/>
              </w:rPr>
              <w:t>kisértékű</w:t>
            </w:r>
            <w:proofErr w:type="spellEnd"/>
            <w:r>
              <w:rPr>
                <w:color w:val="000000"/>
                <w:lang w:eastAsia="en-US"/>
              </w:rPr>
              <w:t xml:space="preserve"> tárgyi eszköz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635 000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Védőnő kis. ért. </w:t>
            </w:r>
            <w:proofErr w:type="spellStart"/>
            <w:r>
              <w:rPr>
                <w:color w:val="000000"/>
                <w:lang w:eastAsia="en-US"/>
              </w:rPr>
              <w:t>t.e</w:t>
            </w:r>
            <w:proofErr w:type="spellEnd"/>
            <w:r>
              <w:rPr>
                <w:color w:val="000000"/>
                <w:lang w:eastAsia="en-US"/>
              </w:rPr>
              <w:t xml:space="preserve"> klíma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190 500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Tanyagondnoki busz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13 200 000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Tornacsarnok engedélyezési </w:t>
            </w:r>
            <w:proofErr w:type="spellStart"/>
            <w:r>
              <w:rPr>
                <w:color w:val="000000"/>
                <w:lang w:eastAsia="en-US"/>
              </w:rPr>
              <w:t>tervdokumentéció</w:t>
            </w:r>
            <w:proofErr w:type="spellEnd"/>
            <w:r>
              <w:rPr>
                <w:color w:val="000000"/>
                <w:lang w:eastAsia="en-US"/>
              </w:rPr>
              <w:t xml:space="preserve"> elkészítése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1 905 000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Piac beruházás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50 999 771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Magyar Falu program - traktorvásárlás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12 556 411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 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85 455 682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noWrap/>
            <w:vAlign w:val="bottom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DF63DF" w:rsidTr="00DF63DF">
        <w:trPr>
          <w:trHeight w:val="315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Rákóczi u.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20 892 906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Kossuth L. u.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16 517 211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 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37 410 117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noWrap/>
            <w:vAlign w:val="bottom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F63DF" w:rsidRDefault="00DF63DF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DF63DF" w:rsidTr="00DF63DF">
        <w:trPr>
          <w:trHeight w:val="315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Egyéb felhalmozási célú kiadások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Első lakáshoz jutók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500 000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ASP pályázat fel nem használt összeg visszafizetése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418 758</w:t>
            </w:r>
          </w:p>
        </w:tc>
      </w:tr>
      <w:tr w:rsidR="00DF63DF" w:rsidTr="00DF63DF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Egyéb felhalmozási célú kiadások 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3DF" w:rsidRDefault="00DF63DF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918 758</w:t>
            </w:r>
          </w:p>
        </w:tc>
      </w:tr>
    </w:tbl>
    <w:p w:rsidR="00DF63DF" w:rsidRDefault="00DF63DF" w:rsidP="00DF63DF"/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F3701"/>
    <w:rsid w:val="004A0DD3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2020-12-14T11:17:00Z</dcterms:created>
  <dcterms:modified xsi:type="dcterms:W3CDTF">2020-12-14T11:17:00Z</dcterms:modified>
</cp:coreProperties>
</file>