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A3A" w:rsidRPr="00411774" w:rsidRDefault="00121A3A" w:rsidP="00121A3A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048"/>
      <w:r w:rsidRPr="00411774">
        <w:rPr>
          <w:b/>
          <w:bCs/>
          <w:szCs w:val="24"/>
        </w:rPr>
        <w:t>1. függelék</w:t>
      </w:r>
    </w:p>
    <w:p w:rsidR="00121A3A" w:rsidRPr="00411774" w:rsidRDefault="00121A3A" w:rsidP="00121A3A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1" w:name="_Toc95727145"/>
      <w:bookmarkStart w:id="2" w:name="_Toc150869844"/>
      <w:bookmarkStart w:id="3" w:name="_Toc150871698"/>
      <w:bookmarkStart w:id="4" w:name="_Toc150871865"/>
      <w:bookmarkStart w:id="5" w:name="_Toc150872148"/>
      <w:bookmarkStart w:id="6" w:name="_Toc150872269"/>
      <w:bookmarkStart w:id="7" w:name="_Toc150872352"/>
      <w:bookmarkStart w:id="8" w:name="_Toc153636181"/>
      <w:bookmarkStart w:id="9" w:name="_Toc153636265"/>
      <w:bookmarkStart w:id="10" w:name="_Toc1960254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b/>
          <w:bCs/>
          <w:szCs w:val="24"/>
        </w:rPr>
        <w:t>Zalaszentlászló</w:t>
      </w:r>
      <w:r w:rsidRPr="00411774">
        <w:rPr>
          <w:b/>
          <w:bCs/>
          <w:szCs w:val="24"/>
        </w:rPr>
        <w:t xml:space="preserve"> Község Önkormányzata képviselőinek névsora</w:t>
      </w:r>
      <w:bookmarkEnd w:id="10"/>
    </w:p>
    <w:p w:rsidR="00121A3A" w:rsidRPr="00B97A55" w:rsidRDefault="00121A3A" w:rsidP="00121A3A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121A3A" w:rsidRPr="00B97A55" w:rsidTr="00F1083D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Polgármester: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Bohár</w:t>
            </w:r>
            <w:proofErr w:type="spellEnd"/>
            <w:r>
              <w:rPr>
                <w:szCs w:val="24"/>
              </w:rPr>
              <w:t xml:space="preserve"> István</w:t>
            </w:r>
            <w:r w:rsidRPr="00B97A55">
              <w:rPr>
                <w:szCs w:val="24"/>
              </w:rPr>
              <w:t xml:space="preserve"> László </w:t>
            </w:r>
          </w:p>
        </w:tc>
      </w:tr>
    </w:tbl>
    <w:p w:rsidR="00121A3A" w:rsidRPr="00B97A55" w:rsidRDefault="00121A3A" w:rsidP="00121A3A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121A3A" w:rsidRPr="00B97A55" w:rsidTr="00F1083D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Alpolgármester: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</w:tbl>
    <w:p w:rsidR="00121A3A" w:rsidRPr="00B97A55" w:rsidRDefault="00121A3A" w:rsidP="00121A3A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121A3A" w:rsidRPr="00B97A55" w:rsidTr="00F1083D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képviselők: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Bóbics</w:t>
            </w:r>
            <w:proofErr w:type="spellEnd"/>
            <w:r>
              <w:rPr>
                <w:szCs w:val="24"/>
              </w:rPr>
              <w:t xml:space="preserve"> Lajos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Bodor Ferenc József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Eichinger</w:t>
            </w:r>
            <w:proofErr w:type="spellEnd"/>
            <w:r>
              <w:rPr>
                <w:szCs w:val="24"/>
              </w:rPr>
              <w:t xml:space="preserve"> Lajos Ferenc</w:t>
            </w:r>
          </w:p>
        </w:tc>
      </w:tr>
      <w:tr w:rsidR="00121A3A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3555" w:type="dxa"/>
            <w:vAlign w:val="center"/>
            <w:hideMark/>
          </w:tcPr>
          <w:p w:rsidR="00121A3A" w:rsidRPr="00B97A55" w:rsidRDefault="00121A3A" w:rsidP="00F1083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</w:tbl>
    <w:p w:rsidR="00121A3A" w:rsidRPr="00B97A55" w:rsidRDefault="00121A3A" w:rsidP="00121A3A">
      <w:pPr>
        <w:spacing w:before="100" w:beforeAutospacing="1" w:after="100" w:afterAutospacing="1"/>
        <w:rPr>
          <w:szCs w:val="24"/>
        </w:rPr>
      </w:pPr>
    </w:p>
    <w:p w:rsidR="00D45894" w:rsidRDefault="00D45894">
      <w:bookmarkStart w:id="11" w:name="_GoBack"/>
      <w:bookmarkEnd w:id="0"/>
      <w:bookmarkEnd w:id="11"/>
    </w:p>
    <w:sectPr w:rsidR="00D4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121A3A"/>
    <w:rsid w:val="003F3766"/>
    <w:rsid w:val="00D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BDAB-E533-4DDD-80E7-E203DA2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376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376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2019-05-15T08:23:00Z</dcterms:created>
  <dcterms:modified xsi:type="dcterms:W3CDTF">2019-05-15T08:23:00Z</dcterms:modified>
</cp:coreProperties>
</file>