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F1" w:rsidRDefault="007031F1" w:rsidP="007031F1">
      <w:pPr>
        <w:autoSpaceDE w:val="0"/>
        <w:autoSpaceDN w:val="0"/>
        <w:jc w:val="right"/>
        <w:rPr>
          <w:b/>
        </w:rPr>
      </w:pPr>
      <w:r w:rsidRPr="00212C38">
        <w:rPr>
          <w:b/>
        </w:rPr>
        <w:t>3.</w:t>
      </w:r>
      <w:r>
        <w:rPr>
          <w:rStyle w:val="Lbjegyzet-hivatkozs"/>
          <w:b/>
        </w:rPr>
        <w:footnoteReference w:id="1"/>
      </w:r>
      <w:r w:rsidRPr="00212C38">
        <w:rPr>
          <w:b/>
        </w:rPr>
        <w:t xml:space="preserve"> </w:t>
      </w:r>
      <w:r>
        <w:rPr>
          <w:rStyle w:val="Lbjegyzet-hivatkozs"/>
          <w:b/>
        </w:rPr>
        <w:footnoteReference w:id="2"/>
      </w:r>
      <w:r>
        <w:rPr>
          <w:rStyle w:val="Lbjegyzet-hivatkozs"/>
          <w:b/>
        </w:rPr>
        <w:footnoteReference w:id="3"/>
      </w:r>
      <w:r w:rsidRPr="00212C38">
        <w:rPr>
          <w:b/>
        </w:rPr>
        <w:t>számú melléklet</w:t>
      </w:r>
    </w:p>
    <w:p w:rsidR="007031F1" w:rsidRDefault="007031F1" w:rsidP="007031F1">
      <w:pPr>
        <w:autoSpaceDE w:val="0"/>
        <w:autoSpaceDN w:val="0"/>
        <w:jc w:val="right"/>
        <w:rPr>
          <w:b/>
        </w:rPr>
      </w:pPr>
    </w:p>
    <w:p w:rsidR="007031F1" w:rsidRPr="00212C38" w:rsidRDefault="007031F1" w:rsidP="007031F1">
      <w:pPr>
        <w:autoSpaceDE w:val="0"/>
        <w:autoSpaceDN w:val="0"/>
        <w:jc w:val="right"/>
        <w:rPr>
          <w:b/>
        </w:rPr>
      </w:pPr>
    </w:p>
    <w:p w:rsidR="007031F1" w:rsidRDefault="007031F1" w:rsidP="007031F1">
      <w:pPr>
        <w:numPr>
          <w:ilvl w:val="0"/>
          <w:numId w:val="1"/>
        </w:numPr>
        <w:autoSpaceDE w:val="0"/>
        <w:autoSpaceDN w:val="0"/>
        <w:rPr>
          <w:b/>
        </w:rPr>
      </w:pPr>
      <w:r w:rsidRPr="00212C38">
        <w:rPr>
          <w:b/>
        </w:rPr>
        <w:t>A temetői létesítmények, illetve az üzemeltető által biztosított szolgáltatások igényb</w:t>
      </w:r>
      <w:r>
        <w:rPr>
          <w:b/>
        </w:rPr>
        <w:t>e</w:t>
      </w:r>
      <w:r w:rsidRPr="00212C38">
        <w:rPr>
          <w:b/>
        </w:rPr>
        <w:t>vételéért a temetkezési szolgáltatók által fizetendő díjak:</w:t>
      </w:r>
    </w:p>
    <w:p w:rsidR="007031F1" w:rsidRDefault="007031F1" w:rsidP="007031F1">
      <w:pPr>
        <w:autoSpaceDE w:val="0"/>
        <w:autoSpaceDN w:val="0"/>
        <w:rPr>
          <w:b/>
        </w:rPr>
      </w:pPr>
    </w:p>
    <w:p w:rsidR="007031F1" w:rsidRPr="00212C38" w:rsidRDefault="007031F1" w:rsidP="007031F1">
      <w:pPr>
        <w:tabs>
          <w:tab w:val="left" w:pos="6192"/>
        </w:tabs>
        <w:autoSpaceDE w:val="0"/>
        <w:autoSpaceDN w:val="0"/>
        <w:ind w:left="2304"/>
        <w:rPr>
          <w:b/>
        </w:rPr>
      </w:pPr>
      <w:proofErr w:type="gramStart"/>
      <w:r w:rsidRPr="00212C38">
        <w:rPr>
          <w:b/>
        </w:rPr>
        <w:t>szolgáltatás</w:t>
      </w:r>
      <w:proofErr w:type="gramEnd"/>
      <w:r w:rsidRPr="00212C38">
        <w:rPr>
          <w:b/>
        </w:rPr>
        <w:tab/>
        <w:t>díj</w:t>
      </w:r>
    </w:p>
    <w:p w:rsidR="007031F1" w:rsidRPr="00212C38" w:rsidRDefault="007031F1" w:rsidP="007031F1">
      <w:pPr>
        <w:tabs>
          <w:tab w:val="left" w:pos="5760"/>
        </w:tabs>
        <w:autoSpaceDE w:val="0"/>
        <w:autoSpaceDN w:val="0"/>
        <w:ind w:left="864"/>
        <w:rPr>
          <w:b/>
        </w:rPr>
      </w:pPr>
      <w:r w:rsidRPr="00212C38">
        <w:rPr>
          <w:b/>
        </w:rPr>
        <w:t>Temetői létesítmények igénybevétele</w:t>
      </w:r>
      <w:r w:rsidRPr="00212C38">
        <w:rPr>
          <w:b/>
        </w:rPr>
        <w:tab/>
      </w:r>
      <w:smartTag w:uri="urn:schemas-microsoft-com:office:smarttags" w:element="metricconverter">
        <w:smartTagPr>
          <w:attr w:name="ProductID" w:val="26.590 Ft"/>
        </w:smartTagPr>
        <w:r w:rsidRPr="00212C38">
          <w:rPr>
            <w:b/>
          </w:rPr>
          <w:t>26.590 Ft</w:t>
        </w:r>
      </w:smartTag>
    </w:p>
    <w:p w:rsidR="007031F1" w:rsidRPr="00212C38" w:rsidRDefault="007031F1" w:rsidP="007031F1">
      <w:pPr>
        <w:tabs>
          <w:tab w:val="left" w:pos="5760"/>
        </w:tabs>
        <w:autoSpaceDE w:val="0"/>
        <w:autoSpaceDN w:val="0"/>
        <w:ind w:left="1440"/>
        <w:rPr>
          <w:b/>
        </w:rPr>
      </w:pPr>
      <w:r w:rsidRPr="00212C38">
        <w:rPr>
          <w:b/>
        </w:rPr>
        <w:t>Elhunyt hűtése (Ft/nap/fő)</w:t>
      </w:r>
      <w:r w:rsidRPr="00212C38">
        <w:rPr>
          <w:b/>
        </w:rPr>
        <w:tab/>
      </w:r>
      <w:smartTag w:uri="urn:schemas-microsoft-com:office:smarttags" w:element="metricconverter">
        <w:smartTagPr>
          <w:attr w:name="ProductID" w:val="2.000 Ft"/>
        </w:smartTagPr>
        <w:r w:rsidRPr="00212C38">
          <w:rPr>
            <w:b/>
            <w:bCs/>
          </w:rPr>
          <w:t xml:space="preserve">2.000 </w:t>
        </w:r>
        <w:r w:rsidRPr="00212C38">
          <w:rPr>
            <w:b/>
          </w:rPr>
          <w:t>Ft</w:t>
        </w:r>
      </w:smartTag>
    </w:p>
    <w:p w:rsidR="007031F1" w:rsidRPr="00212C38" w:rsidRDefault="007031F1" w:rsidP="007031F1">
      <w:pPr>
        <w:tabs>
          <w:tab w:val="left" w:pos="5760"/>
        </w:tabs>
        <w:autoSpaceDE w:val="0"/>
        <w:autoSpaceDN w:val="0"/>
        <w:ind w:left="1152"/>
        <w:rPr>
          <w:b/>
        </w:rPr>
      </w:pPr>
      <w:r w:rsidRPr="00212C38">
        <w:rPr>
          <w:b/>
        </w:rPr>
        <w:t>Sírhelynyitás (sírásás, sírnyitás)</w:t>
      </w:r>
      <w:r w:rsidRPr="00212C38">
        <w:rPr>
          <w:b/>
        </w:rPr>
        <w:tab/>
      </w:r>
      <w:smartTag w:uri="urn:schemas-microsoft-com:office:smarttags" w:element="metricconverter">
        <w:smartTagPr>
          <w:attr w:name="ProductID" w:val="26.130 Ft"/>
        </w:smartTagPr>
        <w:r w:rsidRPr="00212C38">
          <w:rPr>
            <w:b/>
          </w:rPr>
          <w:t>26.130 Ft</w:t>
        </w:r>
      </w:smartTag>
    </w:p>
    <w:p w:rsidR="007031F1" w:rsidRPr="00442626" w:rsidRDefault="007031F1" w:rsidP="007031F1">
      <w:pPr>
        <w:shd w:val="clear" w:color="auto" w:fill="FFFFFF"/>
        <w:spacing w:line="240" w:lineRule="atLeast"/>
        <w:ind w:right="150" w:firstLine="708"/>
        <w:jc w:val="both"/>
        <w:rPr>
          <w:rFonts w:cs="Tahoma"/>
          <w:b/>
        </w:rPr>
      </w:pPr>
      <w:r>
        <w:rPr>
          <w:rFonts w:cs="Tahoma"/>
        </w:rPr>
        <w:t xml:space="preserve"> </w:t>
      </w:r>
      <w:r w:rsidRPr="00442626">
        <w:rPr>
          <w:rFonts w:cs="Tahoma"/>
          <w:b/>
        </w:rPr>
        <w:t xml:space="preserve">Sírásás, sírnyitás mélyített sír esetén: </w:t>
      </w:r>
      <w:r w:rsidRPr="00442626">
        <w:rPr>
          <w:rFonts w:cs="Tahoma"/>
          <w:b/>
        </w:rPr>
        <w:tab/>
      </w:r>
      <w:r w:rsidRPr="00442626">
        <w:rPr>
          <w:rFonts w:cs="Tahoma"/>
          <w:b/>
        </w:rPr>
        <w:tab/>
      </w:r>
      <w:r>
        <w:rPr>
          <w:rFonts w:cs="Tahoma"/>
          <w:b/>
        </w:rPr>
        <w:t xml:space="preserve"> </w:t>
      </w:r>
      <w:r w:rsidRPr="00442626">
        <w:rPr>
          <w:rFonts w:cs="Tahoma"/>
          <w:b/>
        </w:rPr>
        <w:t>36.000.-Ft.</w:t>
      </w:r>
    </w:p>
    <w:p w:rsidR="007031F1" w:rsidRPr="00442626" w:rsidRDefault="007031F1" w:rsidP="007031F1">
      <w:pPr>
        <w:tabs>
          <w:tab w:val="left" w:pos="5760"/>
        </w:tabs>
        <w:autoSpaceDE w:val="0"/>
        <w:autoSpaceDN w:val="0"/>
        <w:rPr>
          <w:b/>
        </w:rPr>
      </w:pPr>
      <w:r w:rsidRPr="00442626">
        <w:rPr>
          <w:rFonts w:cs="Tahoma"/>
          <w:b/>
        </w:rPr>
        <w:t xml:space="preserve">                  Hamvak szórása</w:t>
      </w:r>
      <w:proofErr w:type="gramStart"/>
      <w:r w:rsidRPr="00442626">
        <w:rPr>
          <w:rFonts w:cs="Tahoma"/>
          <w:b/>
        </w:rPr>
        <w:t xml:space="preserve">:                 </w:t>
      </w:r>
      <w:r>
        <w:rPr>
          <w:rFonts w:cs="Tahoma"/>
          <w:b/>
        </w:rPr>
        <w:t xml:space="preserve">                               </w:t>
      </w:r>
      <w:r w:rsidRPr="00442626">
        <w:rPr>
          <w:rFonts w:cs="Tahoma"/>
          <w:b/>
        </w:rPr>
        <w:t>16</w:t>
      </w:r>
      <w:proofErr w:type="gramEnd"/>
      <w:r w:rsidRPr="00442626">
        <w:rPr>
          <w:rFonts w:cs="Tahoma"/>
          <w:b/>
        </w:rPr>
        <w:t>.910.-Ft + postaköltség.</w:t>
      </w:r>
    </w:p>
    <w:p w:rsidR="007031F1" w:rsidRPr="00442626" w:rsidRDefault="007031F1" w:rsidP="007031F1">
      <w:pPr>
        <w:tabs>
          <w:tab w:val="left" w:pos="5760"/>
        </w:tabs>
        <w:autoSpaceDE w:val="0"/>
        <w:autoSpaceDN w:val="0"/>
        <w:ind w:left="2448"/>
        <w:rPr>
          <w:b/>
        </w:rPr>
      </w:pPr>
    </w:p>
    <w:p w:rsidR="007031F1" w:rsidRPr="00442626" w:rsidRDefault="007031F1" w:rsidP="007031F1">
      <w:pPr>
        <w:tabs>
          <w:tab w:val="left" w:pos="5760"/>
        </w:tabs>
        <w:autoSpaceDE w:val="0"/>
        <w:autoSpaceDN w:val="0"/>
        <w:ind w:left="2448"/>
        <w:rPr>
          <w:b/>
        </w:rPr>
      </w:pPr>
    </w:p>
    <w:p w:rsidR="007031F1" w:rsidRDefault="007031F1" w:rsidP="007031F1">
      <w:pPr>
        <w:numPr>
          <w:ilvl w:val="0"/>
          <w:numId w:val="1"/>
        </w:numPr>
        <w:autoSpaceDE w:val="0"/>
        <w:autoSpaceDN w:val="0"/>
        <w:rPr>
          <w:b/>
        </w:rPr>
      </w:pPr>
      <w:r w:rsidRPr="00212C38">
        <w:rPr>
          <w:b/>
        </w:rPr>
        <w:t>A temetőkben - a temetkezési szolgáltatók kivételév el - a temetőben vállalkozá</w:t>
      </w:r>
      <w:r w:rsidRPr="00212C38">
        <w:rPr>
          <w:b/>
        </w:rPr>
        <w:t>s</w:t>
      </w:r>
      <w:r w:rsidRPr="00212C38">
        <w:rPr>
          <w:b/>
        </w:rPr>
        <w:t>szerűen munkát végzők által fizetendő temető-fenntartási hozzájárulás díja:</w:t>
      </w:r>
    </w:p>
    <w:p w:rsidR="007031F1" w:rsidRDefault="007031F1" w:rsidP="007031F1">
      <w:pPr>
        <w:autoSpaceDE w:val="0"/>
        <w:autoSpaceDN w:val="0"/>
        <w:rPr>
          <w:b/>
        </w:rPr>
      </w:pPr>
    </w:p>
    <w:p w:rsidR="007031F1" w:rsidRPr="00212C38" w:rsidRDefault="007031F1" w:rsidP="007031F1">
      <w:pPr>
        <w:autoSpaceDE w:val="0"/>
        <w:autoSpaceDN w:val="0"/>
        <w:ind w:left="4608"/>
        <w:rPr>
          <w:b/>
        </w:rPr>
      </w:pPr>
      <w:proofErr w:type="gramStart"/>
      <w:r w:rsidRPr="00212C38">
        <w:rPr>
          <w:b/>
        </w:rPr>
        <w:t>díj</w:t>
      </w:r>
      <w:proofErr w:type="gramEnd"/>
    </w:p>
    <w:p w:rsidR="007031F1" w:rsidRPr="000828C8" w:rsidRDefault="007031F1" w:rsidP="007031F1">
      <w:pPr>
        <w:autoSpaceDE w:val="0"/>
        <w:autoSpaceDN w:val="0"/>
        <w:ind w:left="4176"/>
        <w:rPr>
          <w:b/>
        </w:rPr>
      </w:pPr>
      <w:r w:rsidRPr="000828C8">
        <w:rPr>
          <w:rFonts w:cs="Tahoma"/>
          <w:b/>
        </w:rPr>
        <w:t>1.500-Ft/alkalom</w:t>
      </w:r>
    </w:p>
    <w:p w:rsidR="007031F1" w:rsidRPr="000828C8" w:rsidRDefault="007031F1" w:rsidP="007031F1">
      <w:pPr>
        <w:autoSpaceDE w:val="0"/>
        <w:autoSpaceDN w:val="0"/>
        <w:ind w:left="4176"/>
        <w:rPr>
          <w:b/>
        </w:rPr>
      </w:pPr>
    </w:p>
    <w:p w:rsidR="007031F1" w:rsidRDefault="007031F1" w:rsidP="007031F1">
      <w:pPr>
        <w:tabs>
          <w:tab w:val="left" w:pos="4320"/>
        </w:tabs>
        <w:autoSpaceDE w:val="0"/>
        <w:autoSpaceDN w:val="0"/>
        <w:ind w:left="576"/>
        <w:rPr>
          <w:b/>
        </w:rPr>
      </w:pPr>
      <w:r w:rsidRPr="00212C38">
        <w:rPr>
          <w:b/>
        </w:rPr>
        <w:t>Áramhasználat</w:t>
      </w:r>
      <w:r>
        <w:rPr>
          <w:rStyle w:val="Lbjegyzet-hivatkozs"/>
          <w:b/>
        </w:rPr>
        <w:footnoteReference w:id="4"/>
      </w:r>
    </w:p>
    <w:p w:rsidR="007031F1" w:rsidRDefault="007031F1" w:rsidP="007031F1">
      <w:pPr>
        <w:tabs>
          <w:tab w:val="left" w:pos="4320"/>
        </w:tabs>
        <w:autoSpaceDE w:val="0"/>
        <w:autoSpaceDN w:val="0"/>
        <w:ind w:left="576"/>
        <w:rPr>
          <w:b/>
        </w:rPr>
      </w:pPr>
    </w:p>
    <w:p w:rsidR="007031F1" w:rsidRPr="00212C38" w:rsidRDefault="007031F1" w:rsidP="007031F1">
      <w:pPr>
        <w:tabs>
          <w:tab w:val="left" w:pos="4320"/>
        </w:tabs>
        <w:autoSpaceDE w:val="0"/>
        <w:autoSpaceDN w:val="0"/>
        <w:ind w:left="576"/>
        <w:rPr>
          <w:b/>
        </w:rPr>
      </w:pPr>
    </w:p>
    <w:p w:rsidR="007031F1" w:rsidRPr="00212C38" w:rsidRDefault="007031F1" w:rsidP="007031F1">
      <w:pPr>
        <w:rPr>
          <w:b/>
        </w:rPr>
      </w:pPr>
    </w:p>
    <w:p w:rsidR="007031F1" w:rsidRPr="00212C38" w:rsidRDefault="007031F1" w:rsidP="007031F1">
      <w:pPr>
        <w:rPr>
          <w:b/>
        </w:rPr>
      </w:pPr>
    </w:p>
    <w:p w:rsidR="007031F1" w:rsidRDefault="007031F1" w:rsidP="007031F1"/>
    <w:p w:rsidR="007031F1" w:rsidRDefault="007031F1" w:rsidP="007031F1"/>
    <w:p w:rsidR="007031F1" w:rsidRDefault="007031F1" w:rsidP="007031F1"/>
    <w:p w:rsidR="007031F1" w:rsidRDefault="007031F1" w:rsidP="007031F1"/>
    <w:p w:rsidR="007031F1" w:rsidRDefault="007031F1" w:rsidP="007031F1"/>
    <w:p w:rsidR="007031F1" w:rsidRDefault="007031F1" w:rsidP="007031F1"/>
    <w:p w:rsidR="007031F1" w:rsidRPr="006407CF" w:rsidRDefault="007031F1" w:rsidP="007031F1"/>
    <w:p w:rsidR="007031F1" w:rsidRPr="006407CF" w:rsidRDefault="007031F1" w:rsidP="007031F1"/>
    <w:p w:rsidR="007031F1" w:rsidRPr="006407CF" w:rsidRDefault="007031F1" w:rsidP="007031F1"/>
    <w:p w:rsidR="007031F1" w:rsidRPr="006407CF" w:rsidRDefault="007031F1" w:rsidP="007031F1"/>
    <w:p w:rsidR="00261921" w:rsidRDefault="00261921"/>
    <w:sectPr w:rsidR="00261921" w:rsidSect="006E01B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A3" w:rsidRDefault="005B45A3" w:rsidP="007031F1">
      <w:r>
        <w:separator/>
      </w:r>
    </w:p>
  </w:endnote>
  <w:endnote w:type="continuationSeparator" w:id="0">
    <w:p w:rsidR="005B45A3" w:rsidRDefault="005B45A3" w:rsidP="0070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68" w:rsidRDefault="005B45A3" w:rsidP="00BF001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92B68" w:rsidRDefault="005B45A3" w:rsidP="00F93D0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68" w:rsidRDefault="005B45A3" w:rsidP="00BF001E">
    <w:pPr>
      <w:pStyle w:val="llb"/>
      <w:framePr w:wrap="around" w:vAnchor="text" w:hAnchor="margin" w:xAlign="right" w:y="1"/>
      <w:rPr>
        <w:rStyle w:val="Oldalszm"/>
      </w:rPr>
    </w:pPr>
  </w:p>
  <w:p w:rsidR="00192B68" w:rsidRDefault="005B45A3" w:rsidP="00F93D0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A3" w:rsidRDefault="005B45A3" w:rsidP="007031F1">
      <w:r>
        <w:separator/>
      </w:r>
    </w:p>
  </w:footnote>
  <w:footnote w:type="continuationSeparator" w:id="0">
    <w:p w:rsidR="005B45A3" w:rsidRDefault="005B45A3" w:rsidP="007031F1">
      <w:r>
        <w:continuationSeparator/>
      </w:r>
    </w:p>
  </w:footnote>
  <w:footnote w:id="1">
    <w:p w:rsidR="007031F1" w:rsidRDefault="007031F1" w:rsidP="007031F1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14.§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2">
    <w:p w:rsidR="007031F1" w:rsidRDefault="007031F1" w:rsidP="007031F1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15.§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3">
    <w:p w:rsidR="007031F1" w:rsidRDefault="007031F1" w:rsidP="007031F1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16.§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4">
    <w:p w:rsidR="007031F1" w:rsidRDefault="007031F1" w:rsidP="007031F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14/2013.(XII.6.) </w:t>
      </w:r>
      <w:proofErr w:type="spellStart"/>
      <w:r>
        <w:t>Ör</w:t>
      </w:r>
      <w:proofErr w:type="spellEnd"/>
      <w:r>
        <w:t>. 17.§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040"/>
    <w:multiLevelType w:val="hybridMultilevel"/>
    <w:tmpl w:val="05303FF6"/>
    <w:lvl w:ilvl="0" w:tplc="B97EB0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1F1"/>
    <w:rsid w:val="00261921"/>
    <w:rsid w:val="00317633"/>
    <w:rsid w:val="00416B78"/>
    <w:rsid w:val="004D1BC1"/>
    <w:rsid w:val="004D3946"/>
    <w:rsid w:val="0054100A"/>
    <w:rsid w:val="005B45A3"/>
    <w:rsid w:val="00680B29"/>
    <w:rsid w:val="006F739D"/>
    <w:rsid w:val="007031F1"/>
    <w:rsid w:val="00765E8F"/>
    <w:rsid w:val="00B57276"/>
    <w:rsid w:val="00B900AB"/>
    <w:rsid w:val="00D6550B"/>
    <w:rsid w:val="00F21399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1F1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7031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31F1"/>
    <w:rPr>
      <w:sz w:val="24"/>
      <w:szCs w:val="24"/>
    </w:rPr>
  </w:style>
  <w:style w:type="character" w:styleId="Oldalszm">
    <w:name w:val="page number"/>
    <w:basedOn w:val="Bekezdsalapbettpusa"/>
    <w:rsid w:val="007031F1"/>
  </w:style>
  <w:style w:type="paragraph" w:styleId="Lbjegyzetszveg">
    <w:name w:val="footnote text"/>
    <w:basedOn w:val="Norml"/>
    <w:link w:val="LbjegyzetszvegChar"/>
    <w:semiHidden/>
    <w:rsid w:val="007031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031F1"/>
  </w:style>
  <w:style w:type="character" w:styleId="Lbjegyzet-hivatkozs">
    <w:name w:val="footnote reference"/>
    <w:basedOn w:val="Bekezdsalapbettpusa"/>
    <w:semiHidden/>
    <w:rsid w:val="007031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2016-03-05T10:20:00Z</dcterms:created>
  <dcterms:modified xsi:type="dcterms:W3CDTF">2016-03-05T10:20:00Z</dcterms:modified>
</cp:coreProperties>
</file>