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D4" w:rsidRDefault="00952DD4" w:rsidP="00952DD4">
      <w:pPr>
        <w:jc w:val="center"/>
        <w:rPr>
          <w:b/>
          <w:bCs/>
        </w:rPr>
      </w:pPr>
      <w:r>
        <w:rPr>
          <w:b/>
          <w:bCs/>
        </w:rPr>
        <w:t>SZIKSZÓ VÁROS ÖNKORMÁNYZATA</w:t>
      </w:r>
    </w:p>
    <w:p w:rsidR="00952DD4" w:rsidRDefault="00952DD4" w:rsidP="00952DD4">
      <w:pPr>
        <w:jc w:val="center"/>
        <w:rPr>
          <w:b/>
          <w:bCs/>
        </w:rPr>
      </w:pPr>
      <w:r>
        <w:rPr>
          <w:b/>
          <w:bCs/>
        </w:rPr>
        <w:t>KÉPVISELŐ-TESTÜLETÉNEK</w:t>
      </w:r>
    </w:p>
    <w:p w:rsidR="00952DD4" w:rsidRDefault="00952DD4" w:rsidP="00952DD4">
      <w:pPr>
        <w:jc w:val="center"/>
        <w:rPr>
          <w:b/>
          <w:bCs/>
          <w:kern w:val="24"/>
          <w:vertAlign w:val="superscript"/>
        </w:rPr>
      </w:pPr>
      <w:r>
        <w:rPr>
          <w:b/>
          <w:bCs/>
        </w:rPr>
        <w:t>16/2020.(VII.15.) számú önkormányzati rendelete</w:t>
      </w:r>
    </w:p>
    <w:p w:rsidR="00952DD4" w:rsidRDefault="00952DD4" w:rsidP="00952DD4">
      <w:pPr>
        <w:jc w:val="center"/>
        <w:rPr>
          <w:rFonts w:cs="Calibri"/>
          <w:b/>
          <w:bCs/>
          <w:kern w:val="2"/>
        </w:rPr>
      </w:pPr>
    </w:p>
    <w:p w:rsidR="00952DD4" w:rsidRDefault="00952DD4" w:rsidP="00952DD4">
      <w:pPr>
        <w:jc w:val="center"/>
        <w:rPr>
          <w:b/>
          <w:bCs/>
          <w:kern w:val="24"/>
          <w:vertAlign w:val="superscript"/>
        </w:rPr>
      </w:pPr>
      <w:r>
        <w:rPr>
          <w:b/>
          <w:bCs/>
        </w:rPr>
        <w:t>Szikszó Város Önkormányzatának Szervezeti és Működési Szabályzatáról szóló 13/2019.(X.21.) számú önkormányzati rendeletének módosításáról</w:t>
      </w:r>
    </w:p>
    <w:p w:rsidR="00952DD4" w:rsidRDefault="00952DD4" w:rsidP="00952DD4">
      <w:pPr>
        <w:jc w:val="center"/>
        <w:rPr>
          <w:b/>
          <w:bCs/>
          <w:kern w:val="2"/>
        </w:rPr>
      </w:pPr>
    </w:p>
    <w:p w:rsidR="00952DD4" w:rsidRDefault="00952DD4" w:rsidP="00952DD4">
      <w:pPr>
        <w:jc w:val="center"/>
      </w:pPr>
    </w:p>
    <w:p w:rsidR="00952DD4" w:rsidRDefault="00952DD4" w:rsidP="00952DD4">
      <w:pPr>
        <w:jc w:val="both"/>
        <w:rPr>
          <w:kern w:val="24"/>
          <w:vertAlign w:val="superscript"/>
        </w:rPr>
      </w:pPr>
      <w:r>
        <w:t xml:space="preserve">Szikszó Város Önkormányzatának Képviselő-testülete a Magyarország Alaptörvénye 32. cikk (2) bekezdésében biztosított jogalkotói jogkörében eljárva, az Alaptörvény 32. cikk (1) bekezdés d) pontjában meghatározott feladatkörében eljárva a következőket rendeli el: </w:t>
      </w:r>
    </w:p>
    <w:p w:rsidR="00952DD4" w:rsidRDefault="00952DD4" w:rsidP="00952DD4">
      <w:pPr>
        <w:tabs>
          <w:tab w:val="left" w:pos="5670"/>
        </w:tabs>
        <w:jc w:val="center"/>
        <w:rPr>
          <w:b/>
          <w:bCs/>
          <w:u w:val="single"/>
        </w:rPr>
      </w:pPr>
    </w:p>
    <w:p w:rsidR="00952DD4" w:rsidRDefault="0068329C" w:rsidP="00952DD4">
      <w:pPr>
        <w:tabs>
          <w:tab w:val="left" w:pos="5670"/>
        </w:tabs>
        <w:jc w:val="center"/>
        <w:rPr>
          <w:b/>
          <w:bCs/>
        </w:rPr>
      </w:pPr>
      <w:r>
        <w:rPr>
          <w:b/>
          <w:bCs/>
        </w:rPr>
        <w:t>1</w:t>
      </w:r>
      <w:r w:rsidR="00952DD4">
        <w:rPr>
          <w:b/>
          <w:bCs/>
        </w:rPr>
        <w:t>.§</w:t>
      </w:r>
    </w:p>
    <w:p w:rsidR="00952DD4" w:rsidRDefault="00952DD4" w:rsidP="00952DD4">
      <w:pPr>
        <w:tabs>
          <w:tab w:val="center" w:pos="4320"/>
          <w:tab w:val="right" w:pos="8931"/>
        </w:tabs>
        <w:ind w:right="-761"/>
        <w:jc w:val="both"/>
        <w:rPr>
          <w:kern w:val="0"/>
        </w:rPr>
      </w:pPr>
      <w:r>
        <w:rPr>
          <w:kern w:val="0"/>
        </w:rPr>
        <w:t xml:space="preserve">A rendelet </w:t>
      </w:r>
      <w:r w:rsidRPr="008D5866">
        <w:rPr>
          <w:kern w:val="0"/>
        </w:rPr>
        <w:t>1. számú melléklet</w:t>
      </w:r>
      <w:r>
        <w:rPr>
          <w:kern w:val="0"/>
        </w:rPr>
        <w:t>e</w:t>
      </w:r>
      <w:r w:rsidRPr="008D5866">
        <w:rPr>
          <w:kern w:val="0"/>
        </w:rPr>
        <w:t xml:space="preserve"> </w:t>
      </w:r>
      <w:r>
        <w:rPr>
          <w:kern w:val="0"/>
        </w:rPr>
        <w:t>az alábbiak szerint módosul:</w:t>
      </w:r>
    </w:p>
    <w:p w:rsidR="00952DD4" w:rsidRDefault="00952DD4" w:rsidP="00952DD4">
      <w:pPr>
        <w:rPr>
          <w:b/>
        </w:rPr>
      </w:pPr>
    </w:p>
    <w:p w:rsidR="00952DD4" w:rsidRPr="008D5866" w:rsidRDefault="00952DD4" w:rsidP="00952DD4">
      <w:pPr>
        <w:rPr>
          <w:b/>
        </w:rPr>
      </w:pPr>
      <w:r>
        <w:rPr>
          <w:b/>
        </w:rPr>
        <w:t>„</w:t>
      </w:r>
      <w:r w:rsidRPr="008D5866">
        <w:rPr>
          <w:b/>
        </w:rPr>
        <w:t>A Szikszói Kistérségi Többcélú Társulásra átruházott hatáskörök:</w:t>
      </w:r>
    </w:p>
    <w:p w:rsidR="00952DD4" w:rsidRPr="008D5866" w:rsidRDefault="00952DD4" w:rsidP="00952DD4">
      <w:pPr>
        <w:rPr>
          <w:b/>
        </w:rPr>
      </w:pPr>
    </w:p>
    <w:p w:rsidR="00952DD4" w:rsidRPr="008D5866" w:rsidRDefault="00952DD4" w:rsidP="00952DD4">
      <w:pPr>
        <w:pStyle w:val="Listaszerbekezds"/>
        <w:ind w:left="0"/>
        <w:contextualSpacing/>
        <w:jc w:val="both"/>
        <w:rPr>
          <w:rFonts w:cs="Times New Roman"/>
          <w:sz w:val="24"/>
          <w:szCs w:val="24"/>
        </w:rPr>
      </w:pP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 xml:space="preserve">) orvosi ügyeleti feladatellátás megszervezése és működtetése </w:t>
      </w:r>
    </w:p>
    <w:p w:rsidR="00952DD4" w:rsidRPr="008D5866" w:rsidRDefault="00952DD4" w:rsidP="00952DD4">
      <w:pPr>
        <w:pStyle w:val="Listaszerbekezds"/>
        <w:ind w:left="0"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b) a </w:t>
      </w:r>
      <w:r w:rsidRPr="00DD291F">
        <w:rPr>
          <w:rFonts w:cs="Times New Roman"/>
          <w:i/>
          <w:sz w:val="24"/>
          <w:szCs w:val="24"/>
        </w:rPr>
        <w:t>Szikszói</w:t>
      </w:r>
      <w:r w:rsidRPr="008D5866">
        <w:rPr>
          <w:rFonts w:cs="Times New Roman"/>
          <w:sz w:val="24"/>
          <w:szCs w:val="24"/>
        </w:rPr>
        <w:t xml:space="preserve"> </w:t>
      </w:r>
      <w:r w:rsidRPr="009B75B1">
        <w:rPr>
          <w:rFonts w:cs="Times New Roman"/>
          <w:i/>
          <w:sz w:val="24"/>
          <w:szCs w:val="24"/>
        </w:rPr>
        <w:t>Szociális Szolgáltató Központon</w:t>
      </w:r>
      <w:r w:rsidRPr="008D5866">
        <w:rPr>
          <w:rFonts w:cs="Times New Roman"/>
          <w:sz w:val="24"/>
          <w:szCs w:val="24"/>
        </w:rPr>
        <w:t xml:space="preserve"> keresztül biztosítja a szociális és gyermekjóléti feladatokat,</w:t>
      </w:r>
    </w:p>
    <w:p w:rsidR="00952DD4" w:rsidRPr="008D5866" w:rsidRDefault="00952DD4" w:rsidP="00952DD4">
      <w:pPr>
        <w:pStyle w:val="Listaszerbekezds"/>
        <w:ind w:left="0"/>
        <w:contextualSpacing/>
        <w:jc w:val="both"/>
        <w:rPr>
          <w:rFonts w:cs="Times New Roman"/>
          <w:iCs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c) </w:t>
      </w:r>
      <w:r w:rsidRPr="008D5866">
        <w:rPr>
          <w:rFonts w:cs="Times New Roman"/>
          <w:iCs/>
          <w:sz w:val="24"/>
          <w:szCs w:val="24"/>
        </w:rPr>
        <w:t>szociális és gyermekjóléti ellátások közül biztosítja az alábbiakat:</w:t>
      </w:r>
    </w:p>
    <w:p w:rsidR="00952DD4" w:rsidRPr="008D5866" w:rsidRDefault="00952DD4" w:rsidP="00952DD4">
      <w:pPr>
        <w:pStyle w:val="Norml1"/>
        <w:tabs>
          <w:tab w:val="right" w:pos="9356"/>
        </w:tabs>
        <w:ind w:left="720" w:right="97"/>
        <w:jc w:val="both"/>
        <w:rPr>
          <w:rFonts w:eastAsia="Times New Roman"/>
          <w:iCs/>
          <w:szCs w:val="24"/>
        </w:rPr>
      </w:pPr>
      <w:proofErr w:type="spellStart"/>
      <w:r w:rsidRPr="008D5866">
        <w:rPr>
          <w:rFonts w:eastAsia="Times New Roman"/>
          <w:iCs/>
          <w:szCs w:val="24"/>
        </w:rPr>
        <w:t>ca</w:t>
      </w:r>
      <w:proofErr w:type="spellEnd"/>
      <w:r w:rsidRPr="008D5866">
        <w:rPr>
          <w:rFonts w:eastAsia="Times New Roman"/>
          <w:iCs/>
          <w:szCs w:val="24"/>
        </w:rPr>
        <w:t>) jelzőrendszeres házi segítségnyújtás</w:t>
      </w:r>
    </w:p>
    <w:p w:rsidR="00952DD4" w:rsidRPr="008D5866" w:rsidRDefault="00952DD4" w:rsidP="00952DD4">
      <w:pPr>
        <w:pStyle w:val="Norml1"/>
        <w:tabs>
          <w:tab w:val="right" w:pos="9356"/>
        </w:tabs>
        <w:ind w:left="720" w:right="97"/>
        <w:jc w:val="both"/>
        <w:rPr>
          <w:rFonts w:eastAsia="Times New Roman"/>
          <w:iCs/>
          <w:szCs w:val="24"/>
        </w:rPr>
      </w:pPr>
      <w:proofErr w:type="spellStart"/>
      <w:r w:rsidRPr="008D5866">
        <w:rPr>
          <w:rFonts w:eastAsia="Times New Roman"/>
          <w:iCs/>
          <w:szCs w:val="24"/>
        </w:rPr>
        <w:t>cb</w:t>
      </w:r>
      <w:proofErr w:type="spellEnd"/>
      <w:r w:rsidRPr="008D5866">
        <w:rPr>
          <w:rFonts w:eastAsia="Times New Roman"/>
          <w:iCs/>
          <w:szCs w:val="24"/>
        </w:rPr>
        <w:t xml:space="preserve">) a házi segítségnyújtás </w:t>
      </w:r>
    </w:p>
    <w:p w:rsidR="00952DD4" w:rsidRPr="008D5866" w:rsidRDefault="00952DD4" w:rsidP="00952DD4">
      <w:pPr>
        <w:pStyle w:val="Norml1"/>
        <w:tabs>
          <w:tab w:val="right" w:pos="9356"/>
        </w:tabs>
        <w:ind w:left="720" w:right="97"/>
        <w:jc w:val="both"/>
        <w:rPr>
          <w:rFonts w:eastAsia="Times New Roman"/>
          <w:iCs/>
          <w:szCs w:val="24"/>
        </w:rPr>
      </w:pPr>
      <w:proofErr w:type="spellStart"/>
      <w:r w:rsidRPr="008D5866">
        <w:rPr>
          <w:rFonts w:eastAsia="Times New Roman"/>
          <w:iCs/>
          <w:szCs w:val="24"/>
        </w:rPr>
        <w:t>cc</w:t>
      </w:r>
      <w:proofErr w:type="spellEnd"/>
      <w:r w:rsidRPr="008D5866">
        <w:rPr>
          <w:rFonts w:eastAsia="Times New Roman"/>
          <w:iCs/>
          <w:szCs w:val="24"/>
        </w:rPr>
        <w:t xml:space="preserve">) család- és gyermekjóléti szolgálat </w:t>
      </w:r>
    </w:p>
    <w:p w:rsidR="00952DD4" w:rsidRPr="008D5866" w:rsidRDefault="00952DD4" w:rsidP="00952DD4">
      <w:pPr>
        <w:pStyle w:val="Norml1"/>
        <w:tabs>
          <w:tab w:val="right" w:pos="9356"/>
        </w:tabs>
        <w:ind w:left="720" w:right="97"/>
        <w:jc w:val="both"/>
        <w:rPr>
          <w:szCs w:val="24"/>
        </w:rPr>
      </w:pPr>
      <w:proofErr w:type="gramStart"/>
      <w:r w:rsidRPr="008D5866">
        <w:rPr>
          <w:rFonts w:eastAsia="Times New Roman"/>
          <w:iCs/>
          <w:szCs w:val="24"/>
        </w:rPr>
        <w:t>c</w:t>
      </w:r>
      <w:r w:rsidRPr="008D5866">
        <w:rPr>
          <w:szCs w:val="24"/>
        </w:rPr>
        <w:t>d</w:t>
      </w:r>
      <w:proofErr w:type="gramEnd"/>
      <w:r w:rsidRPr="008D5866">
        <w:rPr>
          <w:szCs w:val="24"/>
        </w:rPr>
        <w:t xml:space="preserve">) család- és gyermekjóléti központ </w:t>
      </w:r>
      <w:r>
        <w:rPr>
          <w:szCs w:val="24"/>
        </w:rPr>
        <w:t>„</w:t>
      </w:r>
    </w:p>
    <w:p w:rsidR="00952DD4" w:rsidRPr="008D5866" w:rsidRDefault="00952DD4" w:rsidP="00952DD4">
      <w:pPr>
        <w:tabs>
          <w:tab w:val="center" w:pos="4320"/>
          <w:tab w:val="right" w:pos="8931"/>
        </w:tabs>
        <w:ind w:right="-761"/>
        <w:jc w:val="both"/>
        <w:rPr>
          <w:kern w:val="0"/>
        </w:rPr>
      </w:pPr>
    </w:p>
    <w:p w:rsidR="00952DD4" w:rsidRDefault="0068329C" w:rsidP="00952DD4">
      <w:pPr>
        <w:tabs>
          <w:tab w:val="left" w:pos="5670"/>
        </w:tabs>
        <w:jc w:val="center"/>
        <w:rPr>
          <w:b/>
          <w:bCs/>
        </w:rPr>
      </w:pPr>
      <w:r>
        <w:rPr>
          <w:b/>
          <w:bCs/>
        </w:rPr>
        <w:t>2</w:t>
      </w:r>
      <w:r w:rsidR="00952DD4">
        <w:rPr>
          <w:b/>
          <w:bCs/>
        </w:rPr>
        <w:t>.§</w:t>
      </w:r>
    </w:p>
    <w:p w:rsidR="00952DD4" w:rsidRDefault="00952DD4" w:rsidP="00952DD4">
      <w:pPr>
        <w:tabs>
          <w:tab w:val="left" w:pos="5670"/>
        </w:tabs>
        <w:jc w:val="center"/>
        <w:rPr>
          <w:b/>
          <w:bCs/>
        </w:rPr>
      </w:pPr>
    </w:p>
    <w:p w:rsidR="00952DD4" w:rsidRDefault="00952DD4" w:rsidP="00952DD4">
      <w:r>
        <w:t xml:space="preserve">A rendelet </w:t>
      </w:r>
      <w:r w:rsidRPr="008D5866">
        <w:t>3.</w:t>
      </w:r>
      <w:r>
        <w:t xml:space="preserve"> számú</w:t>
      </w:r>
      <w:r w:rsidRPr="008D5866">
        <w:t xml:space="preserve"> függelék</w:t>
      </w:r>
      <w:r>
        <w:t>e</w:t>
      </w:r>
      <w:r w:rsidRPr="008D5866">
        <w:t xml:space="preserve"> </w:t>
      </w:r>
      <w:r>
        <w:t>az alábbiak szerint módosul:</w:t>
      </w:r>
    </w:p>
    <w:p w:rsidR="00952DD4" w:rsidRDefault="00952DD4" w:rsidP="00952DD4"/>
    <w:p w:rsidR="00952DD4" w:rsidRPr="008D5866" w:rsidRDefault="00952DD4" w:rsidP="00952DD4">
      <w:pPr>
        <w:jc w:val="center"/>
        <w:rPr>
          <w:b/>
        </w:rPr>
      </w:pPr>
      <w:r>
        <w:rPr>
          <w:b/>
        </w:rPr>
        <w:t>„</w:t>
      </w:r>
      <w:r w:rsidRPr="008D5866">
        <w:rPr>
          <w:b/>
        </w:rPr>
        <w:t>Szikszó Város Önkormányzat szerveinek és intézményeinek</w:t>
      </w:r>
    </w:p>
    <w:p w:rsidR="00952DD4" w:rsidRPr="008D5866" w:rsidRDefault="00952DD4" w:rsidP="00952DD4">
      <w:pPr>
        <w:jc w:val="center"/>
        <w:rPr>
          <w:b/>
        </w:rPr>
      </w:pPr>
      <w:proofErr w:type="gramStart"/>
      <w:r w:rsidRPr="008D5866">
        <w:rPr>
          <w:b/>
        </w:rPr>
        <w:t>hivatalos</w:t>
      </w:r>
      <w:proofErr w:type="gramEnd"/>
      <w:r w:rsidRPr="008D5866">
        <w:rPr>
          <w:b/>
        </w:rPr>
        <w:t xml:space="preserve"> megnevezése</w:t>
      </w:r>
    </w:p>
    <w:p w:rsidR="00952DD4" w:rsidRPr="008D5866" w:rsidRDefault="00952DD4" w:rsidP="00952DD4">
      <w:pPr>
        <w:jc w:val="both"/>
      </w:pPr>
    </w:p>
    <w:p w:rsidR="00952DD4" w:rsidRPr="008D5866" w:rsidRDefault="00952DD4" w:rsidP="00952DD4">
      <w:pPr>
        <w:jc w:val="both"/>
        <w:rPr>
          <w:b/>
          <w:u w:val="single"/>
        </w:rPr>
      </w:pPr>
      <w:r w:rsidRPr="008D5866">
        <w:rPr>
          <w:b/>
          <w:u w:val="single"/>
        </w:rPr>
        <w:t xml:space="preserve">Szikszó Város Önkormányzata által működtetett, szakmai felügyelet szerint a </w:t>
      </w:r>
      <w:proofErr w:type="spellStart"/>
      <w:r w:rsidRPr="008D5866">
        <w:rPr>
          <w:b/>
          <w:u w:val="single"/>
        </w:rPr>
        <w:t>Klebersberg</w:t>
      </w:r>
      <w:proofErr w:type="spellEnd"/>
      <w:r w:rsidRPr="008D5866">
        <w:rPr>
          <w:b/>
          <w:u w:val="single"/>
        </w:rPr>
        <w:t xml:space="preserve"> Intézményfenntartó Központ alá tartozó intézmény:</w:t>
      </w:r>
    </w:p>
    <w:p w:rsidR="00952DD4" w:rsidRPr="008D5866" w:rsidRDefault="00952DD4" w:rsidP="00952DD4">
      <w:pPr>
        <w:jc w:val="both"/>
        <w:rPr>
          <w:b/>
          <w:u w:val="single"/>
        </w:rPr>
      </w:pPr>
    </w:p>
    <w:p w:rsidR="00952DD4" w:rsidRPr="008D5866" w:rsidRDefault="00952DD4" w:rsidP="00952DD4">
      <w:pPr>
        <w:jc w:val="both"/>
      </w:pPr>
      <w:r w:rsidRPr="008D5866">
        <w:t xml:space="preserve">1. Szikszói Móricz Zsigmond Általános Iskola (3800 Szikszó, Bethlen G. </w:t>
      </w:r>
      <w:proofErr w:type="gramStart"/>
      <w:r w:rsidRPr="008D5866">
        <w:t>u.</w:t>
      </w:r>
      <w:proofErr w:type="gramEnd"/>
      <w:r w:rsidRPr="008D5866">
        <w:t xml:space="preserve"> 1.)</w:t>
      </w:r>
    </w:p>
    <w:p w:rsidR="00952DD4" w:rsidRPr="008D5866" w:rsidRDefault="00952DD4" w:rsidP="00952DD4">
      <w:pPr>
        <w:jc w:val="both"/>
        <w:rPr>
          <w:b/>
          <w:u w:val="single"/>
        </w:rPr>
      </w:pPr>
    </w:p>
    <w:p w:rsidR="00952DD4" w:rsidRPr="008D5866" w:rsidRDefault="00952DD4" w:rsidP="00952DD4">
      <w:pPr>
        <w:jc w:val="both"/>
        <w:rPr>
          <w:b/>
          <w:u w:val="single"/>
        </w:rPr>
      </w:pPr>
      <w:r w:rsidRPr="008D5866">
        <w:rPr>
          <w:b/>
          <w:u w:val="single"/>
        </w:rPr>
        <w:t>Önállóan működő költségvetési szerv:</w:t>
      </w:r>
    </w:p>
    <w:p w:rsidR="00952DD4" w:rsidRPr="008D5866" w:rsidRDefault="00952DD4" w:rsidP="00952DD4">
      <w:pPr>
        <w:jc w:val="both"/>
      </w:pPr>
    </w:p>
    <w:p w:rsidR="00952DD4" w:rsidRPr="008D5866" w:rsidRDefault="00952DD4" w:rsidP="00952DD4">
      <w:pPr>
        <w:jc w:val="both"/>
      </w:pPr>
      <w:r w:rsidRPr="008D5866">
        <w:t>1. Szikszói Városi Óvoda és Bölcsőde (3800 Szikszó, Rákóczi u. 60.)</w:t>
      </w:r>
    </w:p>
    <w:p w:rsidR="00952DD4" w:rsidRPr="008D5866" w:rsidRDefault="00952DD4" w:rsidP="00952DD4">
      <w:pPr>
        <w:jc w:val="both"/>
      </w:pPr>
    </w:p>
    <w:p w:rsidR="00952DD4" w:rsidRPr="00E600BE" w:rsidRDefault="00952DD4" w:rsidP="00952DD4">
      <w:pPr>
        <w:jc w:val="both"/>
        <w:rPr>
          <w:i/>
        </w:rPr>
      </w:pPr>
      <w:r w:rsidRPr="00E600BE">
        <w:rPr>
          <w:i/>
        </w:rPr>
        <w:t>2. Szikszói Városi Szabadidőközpont és Könyvtár (3800 Szikszó, Rákóczi u. 33.)</w:t>
      </w:r>
    </w:p>
    <w:p w:rsidR="00952DD4" w:rsidRPr="008D5866" w:rsidRDefault="00952DD4" w:rsidP="00952DD4">
      <w:pPr>
        <w:jc w:val="both"/>
        <w:rPr>
          <w:b/>
          <w:u w:val="single"/>
        </w:rPr>
      </w:pPr>
    </w:p>
    <w:p w:rsidR="00952DD4" w:rsidRPr="008D5866" w:rsidRDefault="00952DD4" w:rsidP="00952DD4">
      <w:pPr>
        <w:jc w:val="both"/>
        <w:rPr>
          <w:b/>
          <w:u w:val="single"/>
        </w:rPr>
      </w:pPr>
      <w:r w:rsidRPr="008D5866">
        <w:rPr>
          <w:b/>
          <w:u w:val="single"/>
        </w:rPr>
        <w:t>Önkormányzati részesedéssel rendelkező gazdasági társaságok:</w:t>
      </w:r>
    </w:p>
    <w:p w:rsidR="00952DD4" w:rsidRPr="008D5866" w:rsidRDefault="00952DD4" w:rsidP="00952DD4">
      <w:pPr>
        <w:jc w:val="both"/>
      </w:pPr>
    </w:p>
    <w:p w:rsidR="00952DD4" w:rsidRPr="008D5866" w:rsidRDefault="00952DD4" w:rsidP="00952DD4">
      <w:pPr>
        <w:jc w:val="both"/>
      </w:pPr>
      <w:r w:rsidRPr="008D5866">
        <w:t>1. Turul Provincia Nonprofit Kft. (3800 Szikszó, Kálvin tér 1.)</w:t>
      </w:r>
    </w:p>
    <w:p w:rsidR="00952DD4" w:rsidRPr="008D5866" w:rsidRDefault="00952DD4" w:rsidP="00952DD4">
      <w:pPr>
        <w:jc w:val="both"/>
      </w:pPr>
    </w:p>
    <w:p w:rsidR="00952DD4" w:rsidRPr="008D5866" w:rsidRDefault="00952DD4" w:rsidP="00952DD4">
      <w:pPr>
        <w:jc w:val="both"/>
      </w:pPr>
      <w:r w:rsidRPr="008D5866">
        <w:t>2. Szikszói Ipari Park Kft. (3800 Szikszó, Kálvin tér 1.)</w:t>
      </w:r>
    </w:p>
    <w:p w:rsidR="00952DD4" w:rsidRPr="008D5866" w:rsidRDefault="00952DD4" w:rsidP="00952DD4">
      <w:pPr>
        <w:jc w:val="both"/>
      </w:pPr>
    </w:p>
    <w:p w:rsidR="00952DD4" w:rsidRPr="008D5866" w:rsidRDefault="00952DD4" w:rsidP="00952DD4">
      <w:pPr>
        <w:jc w:val="both"/>
      </w:pPr>
      <w:r>
        <w:t>3</w:t>
      </w:r>
      <w:r w:rsidRPr="008D5866">
        <w:t xml:space="preserve">. </w:t>
      </w:r>
      <w:proofErr w:type="spellStart"/>
      <w:r w:rsidRPr="008D5866">
        <w:t>Bonhause</w:t>
      </w:r>
      <w:proofErr w:type="spellEnd"/>
      <w:r w:rsidRPr="008D5866">
        <w:t xml:space="preserve"> Kft. (3800 Szikszó, Bethlen Gábor u. 2.)</w:t>
      </w:r>
    </w:p>
    <w:p w:rsidR="00952DD4" w:rsidRPr="008D5866" w:rsidRDefault="00952DD4" w:rsidP="00952DD4">
      <w:pPr>
        <w:jc w:val="both"/>
      </w:pPr>
    </w:p>
    <w:p w:rsidR="00952DD4" w:rsidRPr="008D5866" w:rsidRDefault="00952DD4" w:rsidP="00952DD4">
      <w:pPr>
        <w:jc w:val="both"/>
      </w:pPr>
      <w:r>
        <w:lastRenderedPageBreak/>
        <w:t>4</w:t>
      </w:r>
      <w:r w:rsidRPr="008D5866">
        <w:t xml:space="preserve">. </w:t>
      </w:r>
      <w:proofErr w:type="spellStart"/>
      <w:r w:rsidRPr="008D5866">
        <w:t>Infraglass</w:t>
      </w:r>
      <w:proofErr w:type="spellEnd"/>
      <w:r w:rsidRPr="008D5866">
        <w:t xml:space="preserve"> Kft. (3800 Szikszó, Bethlen Gábor u. 2)</w:t>
      </w:r>
    </w:p>
    <w:p w:rsidR="00952DD4" w:rsidRPr="008D5866" w:rsidRDefault="00952DD4" w:rsidP="00952DD4">
      <w:pPr>
        <w:jc w:val="both"/>
      </w:pPr>
    </w:p>
    <w:p w:rsidR="00952DD4" w:rsidRPr="008D5866" w:rsidRDefault="00952DD4" w:rsidP="00952DD4">
      <w:pPr>
        <w:jc w:val="both"/>
      </w:pPr>
      <w:r>
        <w:t>5</w:t>
      </w:r>
      <w:r w:rsidRPr="008D5866">
        <w:t xml:space="preserve">. Project </w:t>
      </w:r>
      <w:proofErr w:type="spellStart"/>
      <w:r w:rsidRPr="008D5866">
        <w:t>Invest</w:t>
      </w:r>
      <w:proofErr w:type="spellEnd"/>
      <w:r w:rsidRPr="008D5866">
        <w:t xml:space="preserve"> Group Kft. (3800 Szikszó, Rákóczi út 20.)</w:t>
      </w:r>
    </w:p>
    <w:p w:rsidR="00952DD4" w:rsidRPr="008D5866" w:rsidRDefault="00952DD4" w:rsidP="00952DD4">
      <w:pPr>
        <w:jc w:val="both"/>
      </w:pPr>
    </w:p>
    <w:p w:rsidR="00952DD4" w:rsidRPr="008D5866" w:rsidRDefault="00952DD4" w:rsidP="00952DD4">
      <w:pPr>
        <w:jc w:val="both"/>
      </w:pPr>
      <w:r>
        <w:t>6</w:t>
      </w:r>
      <w:r w:rsidRPr="008D5866">
        <w:t>. SIXO-NET Kft. (3800 Szikszó, Rákóczi út 60.)</w:t>
      </w:r>
    </w:p>
    <w:p w:rsidR="00952DD4" w:rsidRPr="008D5866" w:rsidRDefault="00952DD4" w:rsidP="00952DD4">
      <w:pPr>
        <w:jc w:val="both"/>
      </w:pPr>
    </w:p>
    <w:p w:rsidR="00952DD4" w:rsidRPr="008D5866" w:rsidRDefault="00952DD4" w:rsidP="00952DD4">
      <w:pPr>
        <w:jc w:val="both"/>
      </w:pPr>
      <w:r>
        <w:t>7</w:t>
      </w:r>
      <w:r w:rsidRPr="008D5866">
        <w:t>. Taktaköz-Hernádvölgy Fejlesztéséért Nonprofit Kft. (3928 Tiszatardos, Kossuth L. út 34.)</w:t>
      </w:r>
    </w:p>
    <w:p w:rsidR="00952DD4" w:rsidRPr="008D5866" w:rsidRDefault="00952DD4" w:rsidP="00952DD4">
      <w:pPr>
        <w:jc w:val="both"/>
      </w:pPr>
    </w:p>
    <w:p w:rsidR="00952DD4" w:rsidRPr="008D5866" w:rsidRDefault="00952DD4" w:rsidP="00952DD4">
      <w:pPr>
        <w:jc w:val="both"/>
      </w:pPr>
      <w:r>
        <w:t>8</w:t>
      </w:r>
      <w:r w:rsidRPr="008D5866">
        <w:t xml:space="preserve">. </w:t>
      </w:r>
      <w:proofErr w:type="spellStart"/>
      <w:r w:rsidRPr="008D5866">
        <w:t>Sixo</w:t>
      </w:r>
      <w:proofErr w:type="spellEnd"/>
      <w:r w:rsidRPr="008D5866">
        <w:t xml:space="preserve"> Park Kft. (3800 Szikszó, Bethlen Gábor u. 2.)</w:t>
      </w:r>
    </w:p>
    <w:p w:rsidR="00952DD4" w:rsidRPr="008D5866" w:rsidRDefault="00952DD4" w:rsidP="00952DD4">
      <w:pPr>
        <w:jc w:val="both"/>
      </w:pPr>
    </w:p>
    <w:p w:rsidR="00952DD4" w:rsidRDefault="00952DD4" w:rsidP="00952DD4">
      <w:pPr>
        <w:jc w:val="both"/>
      </w:pPr>
      <w:r>
        <w:t>9</w:t>
      </w:r>
      <w:r w:rsidRPr="008D5866">
        <w:t xml:space="preserve">. </w:t>
      </w:r>
      <w:proofErr w:type="spellStart"/>
      <w:r w:rsidRPr="008D5866">
        <w:t>Sixo</w:t>
      </w:r>
      <w:proofErr w:type="spellEnd"/>
      <w:r w:rsidRPr="008D5866">
        <w:t xml:space="preserve"> Tender Kft. (3800 Szikszó, Kálvin tér 1.)</w:t>
      </w:r>
    </w:p>
    <w:p w:rsidR="00952DD4" w:rsidRDefault="00952DD4" w:rsidP="00952DD4">
      <w:pPr>
        <w:jc w:val="both"/>
      </w:pPr>
    </w:p>
    <w:p w:rsidR="00952DD4" w:rsidRDefault="00952DD4" w:rsidP="00952DD4">
      <w:pPr>
        <w:jc w:val="both"/>
      </w:pPr>
      <w:r>
        <w:rPr>
          <w:i/>
        </w:rPr>
        <w:t>10. SIXO</w:t>
      </w:r>
      <w:r w:rsidRPr="00053C5A">
        <w:rPr>
          <w:i/>
        </w:rPr>
        <w:t xml:space="preserve"> Fejlesztési Kft.</w:t>
      </w:r>
      <w:r>
        <w:rPr>
          <w:i/>
        </w:rPr>
        <w:t xml:space="preserve"> (3800 Szikszó</w:t>
      </w:r>
      <w:proofErr w:type="gramStart"/>
      <w:r>
        <w:rPr>
          <w:i/>
        </w:rPr>
        <w:t>,Rákóczi</w:t>
      </w:r>
      <w:proofErr w:type="gramEnd"/>
      <w:r>
        <w:rPr>
          <w:i/>
        </w:rPr>
        <w:t xml:space="preserve"> utca 33.)”</w:t>
      </w:r>
    </w:p>
    <w:p w:rsidR="00952DD4" w:rsidRPr="005A76F5" w:rsidRDefault="00952DD4" w:rsidP="00952DD4">
      <w:pPr>
        <w:jc w:val="both"/>
        <w:rPr>
          <w:i/>
        </w:rPr>
      </w:pPr>
    </w:p>
    <w:p w:rsidR="00952DD4" w:rsidRPr="005C5B9E" w:rsidRDefault="0068329C" w:rsidP="00952DD4">
      <w:pPr>
        <w:tabs>
          <w:tab w:val="left" w:pos="5670"/>
        </w:tabs>
        <w:jc w:val="center"/>
        <w:rPr>
          <w:b/>
          <w:bCs/>
        </w:rPr>
      </w:pPr>
      <w:r>
        <w:rPr>
          <w:b/>
          <w:bCs/>
        </w:rPr>
        <w:t>3</w:t>
      </w:r>
      <w:r w:rsidR="00952DD4">
        <w:rPr>
          <w:b/>
          <w:bCs/>
        </w:rPr>
        <w:t>.</w:t>
      </w:r>
      <w:r w:rsidR="00952DD4" w:rsidRPr="005C5B9E">
        <w:rPr>
          <w:b/>
          <w:bCs/>
        </w:rPr>
        <w:t>§</w:t>
      </w:r>
    </w:p>
    <w:p w:rsidR="00952DD4" w:rsidRDefault="00952DD4" w:rsidP="00952DD4">
      <w:pPr>
        <w:tabs>
          <w:tab w:val="left" w:pos="5670"/>
        </w:tabs>
        <w:jc w:val="center"/>
        <w:rPr>
          <w:b/>
          <w:bCs/>
          <w:u w:val="single"/>
        </w:rPr>
      </w:pPr>
    </w:p>
    <w:p w:rsidR="00952DD4" w:rsidRDefault="00952DD4" w:rsidP="00952DD4">
      <w:pPr>
        <w:widowControl/>
        <w:suppressAutoHyphens w:val="0"/>
        <w:autoSpaceDN w:val="0"/>
        <w:jc w:val="both"/>
        <w:rPr>
          <w:kern w:val="0"/>
        </w:rPr>
      </w:pPr>
      <w:r>
        <w:rPr>
          <w:kern w:val="0"/>
        </w:rPr>
        <w:t>Ez a rendelet kihirdetését követő napon lép hatályba</w:t>
      </w:r>
      <w:r w:rsidR="009E77F9">
        <w:rPr>
          <w:kern w:val="0"/>
        </w:rPr>
        <w:t>, a hatályba lépést követő napon hatályát veszíti</w:t>
      </w:r>
      <w:r>
        <w:rPr>
          <w:kern w:val="0"/>
        </w:rPr>
        <w:t>.</w:t>
      </w:r>
    </w:p>
    <w:p w:rsidR="00952DD4" w:rsidRDefault="00952DD4" w:rsidP="00952DD4">
      <w:pPr>
        <w:widowControl/>
        <w:suppressAutoHyphens w:val="0"/>
        <w:autoSpaceDN w:val="0"/>
        <w:jc w:val="both"/>
        <w:rPr>
          <w:kern w:val="0"/>
        </w:rPr>
      </w:pPr>
    </w:p>
    <w:p w:rsidR="00952DD4" w:rsidRDefault="00952DD4" w:rsidP="00952DD4">
      <w:pPr>
        <w:widowControl/>
        <w:suppressAutoHyphens w:val="0"/>
        <w:autoSpaceDN w:val="0"/>
        <w:jc w:val="both"/>
        <w:rPr>
          <w:kern w:val="0"/>
        </w:rPr>
      </w:pPr>
      <w:r>
        <w:rPr>
          <w:kern w:val="0"/>
        </w:rPr>
        <w:t>Szikszó, 2020. július 15.</w:t>
      </w:r>
    </w:p>
    <w:p w:rsidR="00952DD4" w:rsidRDefault="00952DD4" w:rsidP="00952DD4">
      <w:pPr>
        <w:widowControl/>
        <w:suppressAutoHyphens w:val="0"/>
        <w:autoSpaceDN w:val="0"/>
        <w:jc w:val="both"/>
        <w:rPr>
          <w:kern w:val="0"/>
        </w:rPr>
      </w:pPr>
    </w:p>
    <w:p w:rsidR="00952DD4" w:rsidRDefault="00952DD4" w:rsidP="00952DD4">
      <w:pPr>
        <w:widowControl/>
        <w:suppressAutoHyphens w:val="0"/>
        <w:autoSpaceDN w:val="0"/>
        <w:jc w:val="both"/>
        <w:rPr>
          <w:kern w:val="0"/>
        </w:rPr>
      </w:pPr>
    </w:p>
    <w:p w:rsidR="00952DD4" w:rsidRDefault="00952DD4" w:rsidP="00952DD4">
      <w:pPr>
        <w:widowControl/>
        <w:suppressAutoHyphens w:val="0"/>
        <w:autoSpaceDN w:val="0"/>
        <w:jc w:val="both"/>
        <w:rPr>
          <w:kern w:val="0"/>
        </w:rPr>
      </w:pPr>
    </w:p>
    <w:p w:rsidR="00952DD4" w:rsidRDefault="00952DD4" w:rsidP="00952DD4">
      <w:pPr>
        <w:widowControl/>
        <w:suppressAutoHyphens w:val="0"/>
        <w:autoSpaceDN w:val="0"/>
        <w:ind w:firstLine="708"/>
        <w:jc w:val="both"/>
        <w:rPr>
          <w:kern w:val="0"/>
        </w:rPr>
      </w:pPr>
      <w:r>
        <w:rPr>
          <w:kern w:val="0"/>
        </w:rPr>
        <w:t xml:space="preserve"> Battáné dr. Tóth Zita </w:t>
      </w:r>
      <w:proofErr w:type="spellStart"/>
      <w:r>
        <w:rPr>
          <w:kern w:val="0"/>
        </w:rPr>
        <w:t>sk</w:t>
      </w:r>
      <w:proofErr w:type="spellEnd"/>
      <w:r>
        <w:rPr>
          <w:kern w:val="0"/>
        </w:rPr>
        <w:t>.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  <w:t xml:space="preserve">                </w:t>
      </w:r>
      <w:r>
        <w:rPr>
          <w:kern w:val="0"/>
        </w:rPr>
        <w:tab/>
        <w:t xml:space="preserve">       Sváb Antal </w:t>
      </w:r>
      <w:proofErr w:type="spellStart"/>
      <w:r>
        <w:rPr>
          <w:kern w:val="0"/>
        </w:rPr>
        <w:t>sk</w:t>
      </w:r>
      <w:proofErr w:type="spellEnd"/>
      <w:r>
        <w:rPr>
          <w:kern w:val="0"/>
        </w:rPr>
        <w:t>.</w:t>
      </w:r>
    </w:p>
    <w:p w:rsidR="00952DD4" w:rsidRDefault="00952DD4" w:rsidP="00952DD4">
      <w:pPr>
        <w:widowControl/>
        <w:suppressAutoHyphens w:val="0"/>
        <w:autoSpaceDN w:val="0"/>
        <w:ind w:firstLine="708"/>
        <w:jc w:val="both"/>
        <w:rPr>
          <w:kern w:val="0"/>
        </w:rPr>
      </w:pPr>
      <w:r>
        <w:rPr>
          <w:kern w:val="0"/>
        </w:rPr>
        <w:t xml:space="preserve">           </w:t>
      </w:r>
      <w:proofErr w:type="gramStart"/>
      <w:r>
        <w:rPr>
          <w:kern w:val="0"/>
        </w:rPr>
        <w:t>jegyző</w:t>
      </w:r>
      <w:proofErr w:type="gramEnd"/>
      <w:r>
        <w:rPr>
          <w:kern w:val="0"/>
        </w:rPr>
        <w:t xml:space="preserve"> 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  <w:t xml:space="preserve">                polgármester</w:t>
      </w:r>
    </w:p>
    <w:p w:rsidR="00952DD4" w:rsidRDefault="00952DD4" w:rsidP="00952DD4">
      <w:pPr>
        <w:widowControl/>
        <w:suppressAutoHyphens w:val="0"/>
        <w:autoSpaceDN w:val="0"/>
        <w:jc w:val="both"/>
        <w:rPr>
          <w:kern w:val="0"/>
        </w:rPr>
      </w:pPr>
    </w:p>
    <w:p w:rsidR="00952DD4" w:rsidRDefault="00952DD4" w:rsidP="00952DD4">
      <w:pPr>
        <w:widowControl/>
        <w:suppressAutoHyphens w:val="0"/>
        <w:autoSpaceDN w:val="0"/>
        <w:jc w:val="both"/>
        <w:rPr>
          <w:kern w:val="0"/>
        </w:rPr>
      </w:pPr>
      <w:r>
        <w:rPr>
          <w:kern w:val="0"/>
        </w:rPr>
        <w:t>A rendeletet kihirdettem:</w:t>
      </w:r>
    </w:p>
    <w:p w:rsidR="00952DD4" w:rsidRDefault="00952DD4" w:rsidP="00952DD4">
      <w:pPr>
        <w:widowControl/>
        <w:suppressAutoHyphens w:val="0"/>
        <w:autoSpaceDN w:val="0"/>
        <w:jc w:val="both"/>
        <w:rPr>
          <w:kern w:val="0"/>
        </w:rPr>
      </w:pPr>
    </w:p>
    <w:p w:rsidR="00952DD4" w:rsidRDefault="00952DD4" w:rsidP="00952DD4">
      <w:pPr>
        <w:widowControl/>
        <w:suppressAutoHyphens w:val="0"/>
        <w:autoSpaceDN w:val="0"/>
        <w:jc w:val="both"/>
        <w:rPr>
          <w:kern w:val="0"/>
        </w:rPr>
      </w:pPr>
      <w:r>
        <w:rPr>
          <w:kern w:val="0"/>
        </w:rPr>
        <w:t>Szikszó, 2020. július 15.</w:t>
      </w:r>
    </w:p>
    <w:p w:rsidR="00952DD4" w:rsidRDefault="00952DD4" w:rsidP="00952DD4">
      <w:pPr>
        <w:widowControl/>
        <w:suppressAutoHyphens w:val="0"/>
        <w:autoSpaceDN w:val="0"/>
        <w:jc w:val="both"/>
        <w:rPr>
          <w:kern w:val="0"/>
        </w:rPr>
      </w:pPr>
    </w:p>
    <w:p w:rsidR="00952DD4" w:rsidRDefault="00952DD4" w:rsidP="00952DD4">
      <w:pPr>
        <w:widowControl/>
        <w:suppressAutoHyphens w:val="0"/>
        <w:autoSpaceDN w:val="0"/>
        <w:jc w:val="both"/>
        <w:rPr>
          <w:kern w:val="0"/>
        </w:rPr>
      </w:pPr>
    </w:p>
    <w:p w:rsidR="00952DD4" w:rsidRDefault="00952DD4" w:rsidP="00952DD4">
      <w:pPr>
        <w:widowControl/>
        <w:suppressAutoHyphens w:val="0"/>
        <w:autoSpaceDN w:val="0"/>
        <w:jc w:val="both"/>
        <w:rPr>
          <w:kern w:val="0"/>
        </w:rPr>
      </w:pPr>
    </w:p>
    <w:p w:rsidR="00952DD4" w:rsidRDefault="00952DD4" w:rsidP="00952DD4">
      <w:pPr>
        <w:widowControl/>
        <w:suppressAutoHyphens w:val="0"/>
        <w:autoSpaceDN w:val="0"/>
        <w:jc w:val="both"/>
        <w:rPr>
          <w:kern w:val="0"/>
        </w:rPr>
      </w:pPr>
      <w:r>
        <w:rPr>
          <w:kern w:val="0"/>
        </w:rPr>
        <w:t xml:space="preserve">             Battáné dr. Tóth Zita sk.</w:t>
      </w:r>
    </w:p>
    <w:p w:rsidR="00952DD4" w:rsidRPr="00E600BE" w:rsidRDefault="00952DD4" w:rsidP="00952DD4">
      <w:pPr>
        <w:widowControl/>
        <w:suppressAutoHyphens w:val="0"/>
        <w:autoSpaceDN w:val="0"/>
        <w:jc w:val="both"/>
        <w:rPr>
          <w:b/>
          <w:bCs/>
          <w:kern w:val="0"/>
        </w:rPr>
      </w:pPr>
      <w:r>
        <w:rPr>
          <w:kern w:val="0"/>
        </w:rPr>
        <w:tab/>
        <w:t xml:space="preserve">             </w:t>
      </w:r>
      <w:proofErr w:type="gramStart"/>
      <w:r>
        <w:rPr>
          <w:kern w:val="0"/>
        </w:rPr>
        <w:t>jegyző</w:t>
      </w:r>
      <w:proofErr w:type="gramEnd"/>
    </w:p>
    <w:p w:rsidR="00F32A3B" w:rsidRDefault="00F32A3B"/>
    <w:sectPr w:rsidR="00F32A3B" w:rsidSect="00B721CF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DD4"/>
    <w:rsid w:val="00174A6C"/>
    <w:rsid w:val="0068329C"/>
    <w:rsid w:val="00901494"/>
    <w:rsid w:val="00952DD4"/>
    <w:rsid w:val="009E77F9"/>
    <w:rsid w:val="00E64533"/>
    <w:rsid w:val="00F32A3B"/>
    <w:rsid w:val="00FB0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2D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2DD4"/>
    <w:pPr>
      <w:widowControl/>
      <w:ind w:left="720"/>
    </w:pPr>
    <w:rPr>
      <w:rFonts w:eastAsia="Times New Roman" w:cs="Calibri"/>
      <w:kern w:val="0"/>
      <w:sz w:val="20"/>
      <w:szCs w:val="20"/>
      <w:lang w:eastAsia="ar-SA"/>
    </w:rPr>
  </w:style>
  <w:style w:type="paragraph" w:customStyle="1" w:styleId="Norml1">
    <w:name w:val="Normál1"/>
    <w:basedOn w:val="Norml"/>
    <w:rsid w:val="00952DD4"/>
    <w:pPr>
      <w:autoSpaceDE w:val="0"/>
    </w:pPr>
    <w:rPr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dsupin.dora</dc:creator>
  <cp:lastModifiedBy>dsupin.dora</cp:lastModifiedBy>
  <cp:revision>3</cp:revision>
  <dcterms:created xsi:type="dcterms:W3CDTF">2020-07-21T12:38:00Z</dcterms:created>
  <dcterms:modified xsi:type="dcterms:W3CDTF">2020-07-21T14:14:00Z</dcterms:modified>
</cp:coreProperties>
</file>