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4BCEA6" w14:textId="77777777" w:rsidR="00460483" w:rsidRPr="00202BEF" w:rsidRDefault="00460483" w:rsidP="00460483">
      <w:pPr>
        <w:spacing w:after="0" w:line="240" w:lineRule="auto"/>
        <w:jc w:val="center"/>
        <w:rPr>
          <w:rFonts w:ascii="Arial" w:eastAsia="Times New Roman" w:hAnsi="Arial" w:cs="Arial"/>
          <w:u w:val="single"/>
          <w:lang w:eastAsia="hu-HU"/>
        </w:rPr>
      </w:pPr>
      <w:r w:rsidRPr="00202BEF">
        <w:rPr>
          <w:rFonts w:ascii="Arial" w:eastAsia="Times New Roman" w:hAnsi="Arial" w:cs="Arial"/>
          <w:u w:val="single"/>
          <w:lang w:eastAsia="hu-HU"/>
        </w:rPr>
        <w:t>INDOKOLÁS</w:t>
      </w:r>
    </w:p>
    <w:p w14:paraId="64438EA5" w14:textId="77777777" w:rsidR="00460483" w:rsidRDefault="00460483" w:rsidP="00460483">
      <w:pPr>
        <w:spacing w:after="0" w:line="240" w:lineRule="auto"/>
        <w:rPr>
          <w:rFonts w:ascii="Arial" w:eastAsia="Times New Roman" w:hAnsi="Arial" w:cs="Arial"/>
          <w:lang w:eastAsia="hu-HU"/>
        </w:rPr>
      </w:pPr>
    </w:p>
    <w:p w14:paraId="0EC42FB4" w14:textId="77777777" w:rsidR="00460483" w:rsidRDefault="00460483" w:rsidP="00460483">
      <w:pPr>
        <w:spacing w:after="0" w:line="240" w:lineRule="auto"/>
        <w:jc w:val="center"/>
        <w:rPr>
          <w:rFonts w:ascii="Arial" w:eastAsia="Times New Roman" w:hAnsi="Arial" w:cs="Arial"/>
          <w:lang w:eastAsia="hu-HU"/>
        </w:rPr>
      </w:pPr>
      <w:r>
        <w:rPr>
          <w:rFonts w:ascii="Arial" w:eastAsia="Times New Roman" w:hAnsi="Arial" w:cs="Arial"/>
          <w:lang w:eastAsia="hu-HU"/>
        </w:rPr>
        <w:t>az</w:t>
      </w:r>
      <w:r w:rsidRPr="00202BEF">
        <w:rPr>
          <w:rFonts w:ascii="Arial" w:eastAsia="Times New Roman" w:hAnsi="Arial" w:cs="Arial"/>
          <w:lang w:eastAsia="hu-HU"/>
        </w:rPr>
        <w:t xml:space="preserve"> avar és kerti hulladékok égetéséről</w:t>
      </w:r>
      <w:r>
        <w:rPr>
          <w:rFonts w:ascii="Arial" w:eastAsia="Times New Roman" w:hAnsi="Arial" w:cs="Arial"/>
          <w:lang w:eastAsia="hu-HU"/>
        </w:rPr>
        <w:t xml:space="preserve"> </w:t>
      </w:r>
      <w:r w:rsidRPr="00202BEF">
        <w:rPr>
          <w:rFonts w:ascii="Arial" w:eastAsia="Times New Roman" w:hAnsi="Arial" w:cs="Arial"/>
          <w:lang w:eastAsia="hu-HU"/>
        </w:rPr>
        <w:t xml:space="preserve">szóló </w:t>
      </w:r>
      <w:r>
        <w:rPr>
          <w:rFonts w:ascii="Arial" w:eastAsia="Times New Roman" w:hAnsi="Arial" w:cs="Arial"/>
          <w:lang w:eastAsia="hu-HU"/>
        </w:rPr>
        <w:t>6/</w:t>
      </w:r>
      <w:r w:rsidRPr="00202BEF">
        <w:rPr>
          <w:rFonts w:ascii="Arial" w:eastAsia="Times New Roman" w:hAnsi="Arial" w:cs="Arial"/>
          <w:lang w:eastAsia="hu-HU"/>
        </w:rPr>
        <w:t>201</w:t>
      </w:r>
      <w:r>
        <w:rPr>
          <w:rFonts w:ascii="Arial" w:eastAsia="Times New Roman" w:hAnsi="Arial" w:cs="Arial"/>
          <w:lang w:eastAsia="hu-HU"/>
        </w:rPr>
        <w:t>3</w:t>
      </w:r>
      <w:r w:rsidRPr="00202BEF">
        <w:rPr>
          <w:rFonts w:ascii="Arial" w:eastAsia="Times New Roman" w:hAnsi="Arial" w:cs="Arial"/>
          <w:lang w:eastAsia="hu-HU"/>
        </w:rPr>
        <w:t>.(</w:t>
      </w:r>
      <w:r>
        <w:rPr>
          <w:rFonts w:ascii="Arial" w:eastAsia="Times New Roman" w:hAnsi="Arial" w:cs="Arial"/>
          <w:lang w:eastAsia="hu-HU"/>
        </w:rPr>
        <w:t>X.9</w:t>
      </w:r>
      <w:r w:rsidRPr="00202BEF">
        <w:rPr>
          <w:rFonts w:ascii="Arial" w:eastAsia="Times New Roman" w:hAnsi="Arial" w:cs="Arial"/>
          <w:lang w:eastAsia="hu-HU"/>
        </w:rPr>
        <w:t>.) önkormányzati rendelet</w:t>
      </w:r>
      <w:r>
        <w:rPr>
          <w:rFonts w:ascii="Arial" w:eastAsia="Times New Roman" w:hAnsi="Arial" w:cs="Arial"/>
          <w:lang w:eastAsia="hu-HU"/>
        </w:rPr>
        <w:t xml:space="preserve"> </w:t>
      </w:r>
      <w:r w:rsidRPr="00202BEF">
        <w:rPr>
          <w:rFonts w:ascii="Arial" w:eastAsia="Times New Roman" w:hAnsi="Arial" w:cs="Arial"/>
          <w:lang w:eastAsia="hu-HU"/>
        </w:rPr>
        <w:t>hatályon kívül helyezéséről szóló rendelet-tervezethez</w:t>
      </w:r>
    </w:p>
    <w:p w14:paraId="1766C51D" w14:textId="77777777" w:rsidR="00460483" w:rsidRDefault="00460483" w:rsidP="00460483">
      <w:pPr>
        <w:spacing w:after="0" w:line="240" w:lineRule="auto"/>
        <w:jc w:val="center"/>
        <w:rPr>
          <w:rFonts w:ascii="Arial" w:eastAsia="Times New Roman" w:hAnsi="Arial" w:cs="Arial"/>
          <w:lang w:eastAsia="hu-HU"/>
        </w:rPr>
      </w:pPr>
    </w:p>
    <w:p w14:paraId="5CA4B044" w14:textId="77777777" w:rsidR="00460483" w:rsidRPr="00202BEF" w:rsidRDefault="00460483" w:rsidP="00460483">
      <w:pPr>
        <w:spacing w:after="0" w:line="240" w:lineRule="auto"/>
        <w:jc w:val="center"/>
        <w:rPr>
          <w:rFonts w:ascii="Arial" w:eastAsia="Times New Roman" w:hAnsi="Arial" w:cs="Arial"/>
          <w:u w:val="single"/>
          <w:lang w:eastAsia="hu-HU"/>
        </w:rPr>
      </w:pPr>
      <w:r w:rsidRPr="00202BEF">
        <w:rPr>
          <w:rFonts w:ascii="Arial" w:eastAsia="Times New Roman" w:hAnsi="Arial" w:cs="Arial"/>
          <w:u w:val="single"/>
          <w:lang w:eastAsia="hu-HU"/>
        </w:rPr>
        <w:t>Általános indokolás</w:t>
      </w:r>
    </w:p>
    <w:p w14:paraId="350B0C87" w14:textId="77777777" w:rsidR="00460483" w:rsidRDefault="00460483" w:rsidP="00460483">
      <w:pPr>
        <w:spacing w:after="0" w:line="240" w:lineRule="auto"/>
        <w:rPr>
          <w:rFonts w:ascii="Arial" w:eastAsia="Times New Roman" w:hAnsi="Arial" w:cs="Arial"/>
          <w:lang w:eastAsia="hu-HU"/>
        </w:rPr>
      </w:pPr>
    </w:p>
    <w:p w14:paraId="03EC5922" w14:textId="77777777" w:rsidR="00460483" w:rsidRDefault="00460483" w:rsidP="00460483">
      <w:pPr>
        <w:spacing w:after="0" w:line="240" w:lineRule="auto"/>
        <w:rPr>
          <w:rFonts w:ascii="Arial" w:eastAsia="Times New Roman" w:hAnsi="Arial" w:cs="Arial"/>
          <w:lang w:eastAsia="hu-HU"/>
        </w:rPr>
      </w:pPr>
      <w:r w:rsidRPr="00202BEF">
        <w:rPr>
          <w:rFonts w:ascii="Arial" w:eastAsia="Times New Roman" w:hAnsi="Arial" w:cs="Arial"/>
          <w:lang w:eastAsia="hu-HU"/>
        </w:rPr>
        <w:t>2020. június 9-én kihirdetésre került a Magyar Közlöny 137. számában a</w:t>
      </w:r>
      <w:r>
        <w:rPr>
          <w:rFonts w:ascii="Arial" w:eastAsia="Times New Roman" w:hAnsi="Arial" w:cs="Arial"/>
          <w:lang w:eastAsia="hu-HU"/>
        </w:rPr>
        <w:t xml:space="preserve"> </w:t>
      </w:r>
      <w:r w:rsidRPr="00202BEF">
        <w:rPr>
          <w:rFonts w:ascii="Arial" w:eastAsia="Times New Roman" w:hAnsi="Arial" w:cs="Arial"/>
          <w:lang w:eastAsia="hu-HU"/>
        </w:rPr>
        <w:t>környezet védelmének általános szabályairól szóló 1995. évi LIII. törvény</w:t>
      </w:r>
      <w:r>
        <w:rPr>
          <w:rFonts w:ascii="Arial" w:eastAsia="Times New Roman" w:hAnsi="Arial" w:cs="Arial"/>
          <w:lang w:eastAsia="hu-HU"/>
        </w:rPr>
        <w:t xml:space="preserve"> </w:t>
      </w:r>
      <w:r w:rsidRPr="00202BEF">
        <w:rPr>
          <w:rFonts w:ascii="Arial" w:eastAsia="Times New Roman" w:hAnsi="Arial" w:cs="Arial"/>
          <w:lang w:eastAsia="hu-HU"/>
        </w:rPr>
        <w:t>és a természet védelméről szóló 1996. évi LIII. törvény</w:t>
      </w:r>
      <w:r>
        <w:rPr>
          <w:rFonts w:ascii="Arial" w:eastAsia="Times New Roman" w:hAnsi="Arial" w:cs="Arial"/>
          <w:lang w:eastAsia="hu-HU"/>
        </w:rPr>
        <w:t xml:space="preserve"> </w:t>
      </w:r>
      <w:r w:rsidRPr="00202BEF">
        <w:rPr>
          <w:rFonts w:ascii="Arial" w:eastAsia="Times New Roman" w:hAnsi="Arial" w:cs="Arial"/>
          <w:lang w:eastAsia="hu-HU"/>
        </w:rPr>
        <w:t>módosításáról</w:t>
      </w:r>
      <w:r>
        <w:rPr>
          <w:rFonts w:ascii="Arial" w:eastAsia="Times New Roman" w:hAnsi="Arial" w:cs="Arial"/>
          <w:lang w:eastAsia="hu-HU"/>
        </w:rPr>
        <w:t xml:space="preserve"> </w:t>
      </w:r>
      <w:r w:rsidRPr="00202BEF">
        <w:rPr>
          <w:rFonts w:ascii="Arial" w:eastAsia="Times New Roman" w:hAnsi="Arial" w:cs="Arial"/>
          <w:lang w:eastAsia="hu-HU"/>
        </w:rPr>
        <w:t>szóló 2020. évi LI. törvény, mely jogszabály a 7.§ (2) bekezdésében 2021. január 1. nappal hatályon kívül helyezi a települési önkormányzatok részére adott felhatalmazást, miszerint „a települési önkormányzat képviselő-testületének hatáskörébe tartozik: ... az avar és kerti hulladék égetésére vonatkozó szabályok rendelettel történő megállapítása...”.</w:t>
      </w:r>
    </w:p>
    <w:p w14:paraId="1D2428C6" w14:textId="77777777" w:rsidR="00460483" w:rsidRDefault="00460483" w:rsidP="00460483">
      <w:pPr>
        <w:spacing w:after="0" w:line="240" w:lineRule="auto"/>
        <w:rPr>
          <w:rFonts w:ascii="Arial" w:eastAsia="Times New Roman" w:hAnsi="Arial" w:cs="Arial"/>
          <w:lang w:eastAsia="hu-HU"/>
        </w:rPr>
      </w:pPr>
    </w:p>
    <w:p w14:paraId="0F3CE8FB" w14:textId="77777777" w:rsidR="00460483" w:rsidRDefault="00460483" w:rsidP="00460483">
      <w:pPr>
        <w:spacing w:after="0" w:line="240" w:lineRule="auto"/>
        <w:rPr>
          <w:rFonts w:ascii="Arial" w:eastAsia="Times New Roman" w:hAnsi="Arial" w:cs="Arial"/>
          <w:lang w:eastAsia="hu-HU"/>
        </w:rPr>
      </w:pPr>
      <w:r w:rsidRPr="00202BEF">
        <w:rPr>
          <w:rFonts w:ascii="Arial" w:eastAsia="Times New Roman" w:hAnsi="Arial" w:cs="Arial"/>
          <w:lang w:eastAsia="hu-HU"/>
        </w:rPr>
        <w:t>A felhatalmazó rendelkezés hatályon kívül helyezése indokolja a tárgykörben alkotott helyi szabályozás deregulációját is.</w:t>
      </w:r>
    </w:p>
    <w:p w14:paraId="2EC2AFBD" w14:textId="77777777" w:rsidR="00460483" w:rsidRDefault="00460483" w:rsidP="00460483">
      <w:pPr>
        <w:spacing w:after="0" w:line="240" w:lineRule="auto"/>
        <w:rPr>
          <w:rFonts w:ascii="Arial" w:eastAsia="Times New Roman" w:hAnsi="Arial" w:cs="Arial"/>
          <w:lang w:eastAsia="hu-HU"/>
        </w:rPr>
      </w:pPr>
    </w:p>
    <w:p w14:paraId="7DDCB53B" w14:textId="77777777" w:rsidR="00460483" w:rsidRPr="00202BEF" w:rsidRDefault="00460483" w:rsidP="00460483">
      <w:pPr>
        <w:spacing w:after="0" w:line="240" w:lineRule="auto"/>
        <w:jc w:val="center"/>
        <w:rPr>
          <w:rFonts w:ascii="Arial" w:eastAsia="Times New Roman" w:hAnsi="Arial" w:cs="Arial"/>
          <w:u w:val="single"/>
          <w:lang w:eastAsia="hu-HU"/>
        </w:rPr>
      </w:pPr>
      <w:r w:rsidRPr="00202BEF">
        <w:rPr>
          <w:rFonts w:ascii="Arial" w:eastAsia="Times New Roman" w:hAnsi="Arial" w:cs="Arial"/>
          <w:u w:val="single"/>
          <w:lang w:eastAsia="hu-HU"/>
        </w:rPr>
        <w:t>Részletes indokolás</w:t>
      </w:r>
    </w:p>
    <w:p w14:paraId="172194E4" w14:textId="77777777" w:rsidR="00460483" w:rsidRDefault="00460483" w:rsidP="00460483">
      <w:pPr>
        <w:spacing w:after="0" w:line="240" w:lineRule="auto"/>
        <w:rPr>
          <w:rFonts w:ascii="Arial" w:eastAsia="Times New Roman" w:hAnsi="Arial" w:cs="Arial"/>
          <w:lang w:eastAsia="hu-HU"/>
        </w:rPr>
      </w:pPr>
    </w:p>
    <w:p w14:paraId="7E59BD6D" w14:textId="77777777" w:rsidR="00460483" w:rsidRDefault="00460483" w:rsidP="00460483">
      <w:pPr>
        <w:spacing w:after="0" w:line="240" w:lineRule="auto"/>
        <w:jc w:val="center"/>
        <w:rPr>
          <w:rFonts w:ascii="Arial" w:eastAsia="Times New Roman" w:hAnsi="Arial" w:cs="Arial"/>
          <w:lang w:eastAsia="hu-HU"/>
        </w:rPr>
      </w:pPr>
      <w:r w:rsidRPr="00202BEF">
        <w:rPr>
          <w:rFonts w:ascii="Arial" w:eastAsia="Times New Roman" w:hAnsi="Arial" w:cs="Arial"/>
          <w:lang w:eastAsia="hu-HU"/>
        </w:rPr>
        <w:t>1.§-hoz</w:t>
      </w:r>
    </w:p>
    <w:p w14:paraId="53C4ED31" w14:textId="77777777" w:rsidR="00460483" w:rsidRDefault="00460483" w:rsidP="00460483">
      <w:pPr>
        <w:spacing w:after="0" w:line="240" w:lineRule="auto"/>
        <w:rPr>
          <w:rFonts w:ascii="Arial" w:eastAsia="Times New Roman" w:hAnsi="Arial" w:cs="Arial"/>
          <w:lang w:eastAsia="hu-HU"/>
        </w:rPr>
      </w:pPr>
    </w:p>
    <w:p w14:paraId="44CC4E89" w14:textId="77777777" w:rsidR="00460483" w:rsidRDefault="00460483" w:rsidP="00460483">
      <w:pPr>
        <w:spacing w:after="0" w:line="240" w:lineRule="auto"/>
        <w:rPr>
          <w:rFonts w:ascii="Arial" w:eastAsia="Times New Roman" w:hAnsi="Arial" w:cs="Arial"/>
          <w:lang w:eastAsia="hu-HU"/>
        </w:rPr>
      </w:pPr>
      <w:r w:rsidRPr="00202BEF">
        <w:rPr>
          <w:rFonts w:ascii="Arial" w:eastAsia="Times New Roman" w:hAnsi="Arial" w:cs="Arial"/>
          <w:lang w:eastAsia="hu-HU"/>
        </w:rPr>
        <w:t>Nevezett önkormányzati rendelet hatályon kívül helyezéséről szóló rendelkezést tartalmaz.</w:t>
      </w:r>
    </w:p>
    <w:p w14:paraId="6CEDC086" w14:textId="77777777" w:rsidR="00460483" w:rsidRDefault="00460483" w:rsidP="00460483">
      <w:pPr>
        <w:spacing w:after="0" w:line="240" w:lineRule="auto"/>
        <w:rPr>
          <w:rFonts w:ascii="Arial" w:eastAsia="Times New Roman" w:hAnsi="Arial" w:cs="Arial"/>
          <w:lang w:eastAsia="hu-HU"/>
        </w:rPr>
      </w:pPr>
    </w:p>
    <w:p w14:paraId="77FFBDF3" w14:textId="77777777" w:rsidR="00460483" w:rsidRDefault="00460483" w:rsidP="00460483">
      <w:pPr>
        <w:spacing w:after="0" w:line="240" w:lineRule="auto"/>
        <w:jc w:val="center"/>
        <w:rPr>
          <w:rFonts w:ascii="Arial" w:eastAsia="Times New Roman" w:hAnsi="Arial" w:cs="Arial"/>
          <w:lang w:eastAsia="hu-HU"/>
        </w:rPr>
      </w:pPr>
      <w:r w:rsidRPr="00202BEF">
        <w:rPr>
          <w:rFonts w:ascii="Arial" w:eastAsia="Times New Roman" w:hAnsi="Arial" w:cs="Arial"/>
          <w:lang w:eastAsia="hu-HU"/>
        </w:rPr>
        <w:t>2.§</w:t>
      </w:r>
    </w:p>
    <w:p w14:paraId="29271B6C" w14:textId="77777777" w:rsidR="00460483" w:rsidRDefault="00460483" w:rsidP="00460483">
      <w:pPr>
        <w:spacing w:after="0" w:line="240" w:lineRule="auto"/>
        <w:rPr>
          <w:rFonts w:ascii="Arial" w:eastAsia="Times New Roman" w:hAnsi="Arial" w:cs="Arial"/>
          <w:lang w:eastAsia="hu-HU"/>
        </w:rPr>
      </w:pPr>
    </w:p>
    <w:p w14:paraId="5C53D9B8" w14:textId="77777777" w:rsidR="00460483" w:rsidRDefault="00460483" w:rsidP="00460483">
      <w:pPr>
        <w:spacing w:after="0" w:line="240" w:lineRule="auto"/>
        <w:rPr>
          <w:rFonts w:ascii="Arial" w:eastAsia="Times New Roman" w:hAnsi="Arial" w:cs="Arial"/>
          <w:lang w:eastAsia="hu-HU"/>
        </w:rPr>
      </w:pPr>
      <w:r w:rsidRPr="00202BEF">
        <w:rPr>
          <w:rFonts w:ascii="Arial" w:eastAsia="Times New Roman" w:hAnsi="Arial" w:cs="Arial"/>
          <w:lang w:eastAsia="hu-HU"/>
        </w:rPr>
        <w:t xml:space="preserve">Az önkormányzati rendelet hatályba lépéséről és hatályon kívül helyezéséről rendelkezik a </w:t>
      </w:r>
      <w:proofErr w:type="spellStart"/>
      <w:r w:rsidRPr="00202BEF">
        <w:rPr>
          <w:rFonts w:ascii="Arial" w:eastAsia="Times New Roman" w:hAnsi="Arial" w:cs="Arial"/>
          <w:lang w:eastAsia="hu-HU"/>
        </w:rPr>
        <w:t>Jat</w:t>
      </w:r>
      <w:proofErr w:type="spellEnd"/>
      <w:r w:rsidRPr="00202BEF">
        <w:rPr>
          <w:rFonts w:ascii="Arial" w:eastAsia="Times New Roman" w:hAnsi="Arial" w:cs="Arial"/>
          <w:lang w:eastAsia="hu-HU"/>
        </w:rPr>
        <w:t>. előírásainak megfelelően.</w:t>
      </w:r>
    </w:p>
    <w:p w14:paraId="293B70AB" w14:textId="77777777" w:rsidR="003A56AD" w:rsidRDefault="003A56AD"/>
    <w:sectPr w:rsidR="003A56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483"/>
    <w:rsid w:val="003A56AD"/>
    <w:rsid w:val="00460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C17A8"/>
  <w15:chartTrackingRefBased/>
  <w15:docId w15:val="{2099271F-DEA0-48CE-8100-3665F56FF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6048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970</Characters>
  <Application>Microsoft Office Word</Application>
  <DocSecurity>0</DocSecurity>
  <Lines>8</Lines>
  <Paragraphs>2</Paragraphs>
  <ScaleCrop>false</ScaleCrop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2020-09-30T08:33:00Z</dcterms:created>
  <dcterms:modified xsi:type="dcterms:W3CDTF">2020-09-30T08:34:00Z</dcterms:modified>
</cp:coreProperties>
</file>