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D8" w:rsidRPr="00EC3663" w:rsidRDefault="007C7ED8" w:rsidP="00EC3663">
      <w:pPr>
        <w:pStyle w:val="Cmsor3"/>
        <w:numPr>
          <w:ilvl w:val="0"/>
          <w:numId w:val="1"/>
        </w:numPr>
        <w:spacing w:before="120" w:after="120"/>
        <w:rPr>
          <w:b w:val="0"/>
        </w:rPr>
      </w:pPr>
      <w:bookmarkStart w:id="0" w:name="_Toc348709307"/>
      <w:bookmarkStart w:id="1" w:name="_Toc358976306"/>
      <w:bookmarkStart w:id="2" w:name="_Toc380137664"/>
      <w:bookmarkStart w:id="3" w:name="_Toc415737684"/>
      <w:r w:rsidRPr="00EC3663">
        <w:rPr>
          <w:b w:val="0"/>
        </w:rPr>
        <w:t>függelék</w:t>
      </w:r>
      <w:bookmarkEnd w:id="0"/>
      <w:r w:rsidRPr="00EC3663">
        <w:rPr>
          <w:b w:val="0"/>
        </w:rPr>
        <w:t xml:space="preserve"> az </w:t>
      </w:r>
      <w:r w:rsidR="00EC3663">
        <w:rPr>
          <w:b w:val="0"/>
        </w:rPr>
        <w:t>5/2015. (IV.10.) önkormányzati</w:t>
      </w:r>
      <w:r w:rsidRPr="00EC3663">
        <w:rPr>
          <w:b w:val="0"/>
        </w:rPr>
        <w:t xml:space="preserve"> rendelethez</w:t>
      </w:r>
      <w:bookmarkStart w:id="4" w:name="_Toc348709308"/>
      <w:bookmarkStart w:id="5" w:name="_Toc358976307"/>
      <w:bookmarkEnd w:id="1"/>
      <w:r w:rsidRPr="00EC3663">
        <w:rPr>
          <w:b w:val="0"/>
        </w:rPr>
        <w:br/>
      </w:r>
      <w:r w:rsidRPr="00EC3663">
        <w:rPr>
          <w:rFonts w:ascii="Trebuchet MS" w:hAnsi="Trebuchet MS" w:cs="Trebuchet MS"/>
          <w:caps/>
          <w:sz w:val="20"/>
          <w:szCs w:val="20"/>
        </w:rPr>
        <w:t>Művi értékvédelem</w:t>
      </w:r>
      <w:bookmarkEnd w:id="2"/>
      <w:bookmarkEnd w:id="3"/>
      <w:bookmarkEnd w:id="4"/>
      <w:bookmarkEnd w:id="5"/>
    </w:p>
    <w:p w:rsidR="007C7ED8" w:rsidRPr="002D5875" w:rsidRDefault="007C7ED8" w:rsidP="007C7ED8">
      <w:pPr>
        <w:spacing w:before="120" w:after="120"/>
        <w:jc w:val="both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>1.1. Országos műemléki védelem alatt álló építmények</w:t>
      </w:r>
    </w:p>
    <w:tbl>
      <w:tblPr>
        <w:tblW w:w="8584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5"/>
        <w:gridCol w:w="3000"/>
        <w:gridCol w:w="1320"/>
        <w:gridCol w:w="720"/>
        <w:gridCol w:w="2929"/>
      </w:tblGrid>
      <w:tr w:rsidR="007C7ED8" w:rsidRPr="002D5875" w:rsidTr="0051655E">
        <w:trPr>
          <w:trHeight w:val="80"/>
          <w:tblHeader/>
          <w:jc w:val="center"/>
        </w:trPr>
        <w:tc>
          <w:tcPr>
            <w:tcW w:w="615" w:type="dxa"/>
            <w:shd w:val="clear" w:color="auto" w:fill="BFBFBF"/>
            <w:noWrap/>
            <w:vAlign w:val="center"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Sor-szám</w:t>
            </w:r>
          </w:p>
        </w:tc>
        <w:tc>
          <w:tcPr>
            <w:tcW w:w="3000" w:type="dxa"/>
            <w:shd w:val="clear" w:color="auto" w:fill="BFBFBF"/>
            <w:noWrap/>
            <w:vAlign w:val="center"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/>
                <w:color w:val="000000"/>
                <w:sz w:val="16"/>
                <w:szCs w:val="16"/>
              </w:rPr>
              <w:t>Műemlék megnevezése</w:t>
            </w:r>
          </w:p>
        </w:tc>
        <w:tc>
          <w:tcPr>
            <w:tcW w:w="1320" w:type="dxa"/>
            <w:shd w:val="clear" w:color="auto" w:fill="BFBFBF"/>
            <w:noWrap/>
            <w:vAlign w:val="center"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b/>
                <w:color w:val="000000"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720" w:type="dxa"/>
            <w:shd w:val="clear" w:color="auto" w:fill="BFBFBF"/>
            <w:noWrap/>
            <w:vAlign w:val="center"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/>
                <w:color w:val="000000"/>
                <w:sz w:val="16"/>
                <w:szCs w:val="16"/>
              </w:rPr>
              <w:t>Törzs-szám</w:t>
            </w:r>
          </w:p>
        </w:tc>
        <w:tc>
          <w:tcPr>
            <w:tcW w:w="2929" w:type="dxa"/>
            <w:shd w:val="clear" w:color="auto" w:fill="BFBFBF"/>
            <w:noWrap/>
            <w:vAlign w:val="center"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/>
                <w:color w:val="000000"/>
                <w:sz w:val="16"/>
                <w:szCs w:val="16"/>
              </w:rPr>
              <w:t>Cím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A településmag műemléki jelentőségű területe 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8710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Árpád u., Kossuth L. u., Csokonai u. stb.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Apátsági templom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1/2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5567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I. András tér 1.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A bencés apátság kolostora 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1/1 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5568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I. András tér 1.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Barátlakások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08/9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5569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Külterület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8410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Árpád u. 1.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8411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Árpád u. 2.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5570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 1.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Ref. templom és fa harangláb 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182, 184 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5571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u. 4.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8413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 5.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8414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 14. vagy 12. (?)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5572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 15.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8415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 18.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8244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 17.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5574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u: 20.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5 575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Pisky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sétány 1.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Lakóház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5 594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u. 22.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Lakóház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5595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Batthyány u 24.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Lakóház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129, 131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8 416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Batthyány u 26, 30.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8 417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18.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8437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22.  </w:t>
            </w:r>
          </w:p>
        </w:tc>
      </w:tr>
      <w:tr w:rsidR="007C7ED8" w:rsidRPr="002D5875" w:rsidTr="0051655E">
        <w:trPr>
          <w:trHeight w:val="107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5577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32.  </w:t>
            </w:r>
          </w:p>
        </w:tc>
      </w:tr>
      <w:tr w:rsidR="007C7ED8" w:rsidRPr="002D5875" w:rsidTr="0051655E">
        <w:trPr>
          <w:trHeight w:val="91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5576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35.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Lakóház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343/1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8419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Csokonai u. 41.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8420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48.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8245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51.  </w:t>
            </w:r>
          </w:p>
        </w:tc>
      </w:tr>
      <w:tr w:rsidR="007C7ED8" w:rsidRPr="002D5875" w:rsidTr="0051655E">
        <w:trPr>
          <w:trHeight w:val="84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8421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52.  </w:t>
            </w:r>
          </w:p>
        </w:tc>
      </w:tr>
      <w:tr w:rsidR="007C7ED8" w:rsidRPr="002D5875" w:rsidTr="0051655E">
        <w:trPr>
          <w:trHeight w:val="82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8422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55.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5580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60.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5581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Csokonai u. 62.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5582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Dózsa György u. 1.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Lakóház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102, 103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8 424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Dózsa György u. 2.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8 438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Dózsa György u. 3.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8459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Dózsa György u. 3/</w:t>
            </w:r>
            <w:proofErr w:type="gram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A</w:t>
            </w:r>
            <w:proofErr w:type="gram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8439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Dózsa György u. 5.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8440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Dózsa György u. 10.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8425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Halász köz 3.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5573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Halász köz 4.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5585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József Attila u. 1.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8426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József Attila u. 2.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8427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József Attila u. 3.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és gazdasági épületek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9 119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József Attila u. 7.</w:t>
            </w:r>
          </w:p>
        </w:tc>
      </w:tr>
      <w:tr w:rsidR="007C7ED8" w:rsidRPr="002D5875" w:rsidTr="0051655E">
        <w:trPr>
          <w:trHeight w:val="117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Volt uradalmi magtár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5 583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Posta köz 1. Kis u. 5.  </w:t>
            </w:r>
          </w:p>
        </w:tc>
      </w:tr>
      <w:tr w:rsidR="007C7ED8" w:rsidRPr="002D5875" w:rsidTr="0051655E">
        <w:trPr>
          <w:trHeight w:val="169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8430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Kis u. 7.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5584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Kossuth u. 19.  </w:t>
            </w:r>
          </w:p>
        </w:tc>
      </w:tr>
      <w:tr w:rsidR="007C7ED8" w:rsidRPr="002D5875" w:rsidTr="0051655E">
        <w:trPr>
          <w:trHeight w:val="107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5586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Kossuth u. 20.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8431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Kossuth u. 27.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8433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Kossuth u. 29.  </w:t>
            </w:r>
          </w:p>
        </w:tc>
      </w:tr>
      <w:tr w:rsidR="007C7ED8" w:rsidRPr="002D5875" w:rsidTr="0051655E">
        <w:trPr>
          <w:trHeight w:val="112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Gazdasági épület és pajta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8434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Kossuth u. 28.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8441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Kossuth u. 32.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5587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Kossuth u. 34.  </w:t>
            </w:r>
          </w:p>
        </w:tc>
      </w:tr>
      <w:tr w:rsidR="007C7ED8" w:rsidRPr="002D5875" w:rsidTr="0051655E">
        <w:trPr>
          <w:trHeight w:val="115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8443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Kossuth u. 49.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8435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Kossuth u. 55.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8445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Kossuth u. 61.  </w:t>
            </w:r>
          </w:p>
        </w:tc>
      </w:tr>
      <w:tr w:rsidR="007C7ED8" w:rsidRPr="002D5875" w:rsidTr="0051655E">
        <w:trPr>
          <w:trHeight w:val="106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Lakóházak, volt uradalmi cselédház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512, 513, 514,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8446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Major u. 59., Szőlő u. 2.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Lakóházak, volt apátsági istállók 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8446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Major u. 61, Szőlő u. 4.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Lábas szín, juhhodály, volt apátsági major 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8451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Major u. 23 és 25.  </w:t>
            </w:r>
          </w:p>
        </w:tc>
      </w:tr>
      <w:tr w:rsidR="007C7ED8" w:rsidRPr="002D5875" w:rsidTr="0051655E">
        <w:trPr>
          <w:trHeight w:val="109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16/3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5590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Petőfi u. 5.  </w:t>
            </w:r>
          </w:p>
        </w:tc>
      </w:tr>
      <w:tr w:rsidR="007C7ED8" w:rsidRPr="002D5875" w:rsidTr="0051655E">
        <w:trPr>
          <w:trHeight w:val="161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5591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Petőfi u. 6.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5592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Petőfi u. 7.  </w:t>
            </w:r>
          </w:p>
        </w:tc>
      </w:tr>
      <w:tr w:rsidR="007C7ED8" w:rsidRPr="002D5875" w:rsidTr="0051655E">
        <w:trPr>
          <w:trHeight w:val="99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9359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Petőfi u. 13.  </w:t>
            </w:r>
          </w:p>
        </w:tc>
      </w:tr>
      <w:tr w:rsidR="007C7ED8" w:rsidRPr="002D5875" w:rsidTr="0051655E">
        <w:trPr>
          <w:trHeight w:val="83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8449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Visszhang u. 1.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8450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Visszhang u. 2.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8247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Visszhang u. 13.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8846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Visszhang u. 14.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8248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Visszhang u. 15.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Lakóház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Visszhang u. 17.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Apáti templomrom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048/3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5566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Külterület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Az apáti templom műemléki környezete 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048/1, 048/2, 048/4, 048/5, 051/1 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6816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Külterület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Pince és présház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075/17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5596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Szerkő-hegy  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Újlaki templomrom </w:t>
            </w:r>
          </w:p>
        </w:tc>
        <w:tc>
          <w:tcPr>
            <w:tcW w:w="132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0104/3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5593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Külterület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Az újlaki templomrom műemléki környezete </w:t>
            </w:r>
          </w:p>
        </w:tc>
        <w:tc>
          <w:tcPr>
            <w:tcW w:w="132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6817</w:t>
            </w: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Külterület</w:t>
            </w:r>
          </w:p>
        </w:tc>
      </w:tr>
      <w:tr w:rsidR="007C7ED8" w:rsidRPr="002D5875" w:rsidTr="0051655E">
        <w:trPr>
          <w:trHeight w:val="80"/>
          <w:jc w:val="center"/>
        </w:trPr>
        <w:tc>
          <w:tcPr>
            <w:tcW w:w="615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000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MTA </w:t>
            </w:r>
            <w:proofErr w:type="spellStart"/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>Limnológia</w:t>
            </w:r>
            <w:proofErr w:type="spellEnd"/>
          </w:p>
        </w:tc>
        <w:tc>
          <w:tcPr>
            <w:tcW w:w="132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bCs/>
                <w:color w:val="000000"/>
                <w:sz w:val="16"/>
                <w:szCs w:val="16"/>
              </w:rPr>
            </w:pPr>
            <w:r w:rsidRPr="002D5875">
              <w:rPr>
                <w:rFonts w:ascii="Trebuchet MS" w:hAnsi="Trebuchet MS"/>
                <w:bCs/>
                <w:color w:val="000000"/>
                <w:sz w:val="16"/>
                <w:szCs w:val="16"/>
              </w:rPr>
              <w:t xml:space="preserve">571/1 </w:t>
            </w:r>
          </w:p>
        </w:tc>
        <w:tc>
          <w:tcPr>
            <w:tcW w:w="720" w:type="dxa"/>
            <w:shd w:val="clear" w:color="auto" w:fill="auto"/>
            <w:noWrap/>
          </w:tcPr>
          <w:p w:rsidR="007C7ED8" w:rsidRPr="002D5875" w:rsidRDefault="007C7ED8" w:rsidP="0051655E">
            <w:pPr>
              <w:jc w:val="center"/>
              <w:rPr>
                <w:rFonts w:ascii="Trebuchet MS" w:hAnsi="Trebuchet MS"/>
                <w:color w:val="000000"/>
                <w:sz w:val="16"/>
                <w:szCs w:val="16"/>
              </w:rPr>
            </w:pPr>
          </w:p>
        </w:tc>
        <w:tc>
          <w:tcPr>
            <w:tcW w:w="2929" w:type="dxa"/>
            <w:shd w:val="clear" w:color="auto" w:fill="auto"/>
            <w:noWrap/>
          </w:tcPr>
          <w:p w:rsidR="007C7ED8" w:rsidRPr="002D5875" w:rsidRDefault="007C7ED8" w:rsidP="0051655E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>Klebelsber</w:t>
            </w:r>
            <w:proofErr w:type="spellEnd"/>
            <w:r w:rsidRPr="002D5875">
              <w:rPr>
                <w:rFonts w:ascii="Trebuchet MS" w:hAnsi="Trebuchet MS"/>
                <w:color w:val="000000"/>
                <w:sz w:val="16"/>
                <w:szCs w:val="16"/>
              </w:rPr>
              <w:t xml:space="preserve"> Kunó utca 3.</w:t>
            </w:r>
          </w:p>
        </w:tc>
      </w:tr>
    </w:tbl>
    <w:p w:rsidR="007C7ED8" w:rsidRPr="002D5875" w:rsidRDefault="007C7ED8" w:rsidP="007C7ED8">
      <w:pPr>
        <w:spacing w:before="120" w:after="120"/>
        <w:jc w:val="both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>1.2. Helyi védelem alatt álló építmények</w:t>
      </w:r>
    </w:p>
    <w:tbl>
      <w:tblPr>
        <w:tblW w:w="8562" w:type="dxa"/>
        <w:jc w:val="center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5"/>
        <w:gridCol w:w="2291"/>
        <w:gridCol w:w="1114"/>
        <w:gridCol w:w="4582"/>
      </w:tblGrid>
      <w:tr w:rsidR="007C7ED8" w:rsidRPr="002D5875" w:rsidTr="0051655E">
        <w:trPr>
          <w:trHeight w:val="70"/>
          <w:tblHeader/>
          <w:jc w:val="center"/>
        </w:trPr>
        <w:tc>
          <w:tcPr>
            <w:tcW w:w="575" w:type="dxa"/>
            <w:shd w:val="clear" w:color="auto" w:fill="BFBFBF"/>
            <w:vAlign w:val="center"/>
          </w:tcPr>
          <w:p w:rsidR="007C7ED8" w:rsidRPr="002D5875" w:rsidRDefault="007C7ED8" w:rsidP="0051655E">
            <w:pPr>
              <w:pStyle w:val="NormlTrebuchetMS"/>
              <w:jc w:val="center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Sor-szám.</w:t>
            </w:r>
          </w:p>
        </w:tc>
        <w:tc>
          <w:tcPr>
            <w:tcW w:w="2291" w:type="dxa"/>
            <w:shd w:val="clear" w:color="auto" w:fill="BFBFBF"/>
            <w:vAlign w:val="center"/>
          </w:tcPr>
          <w:p w:rsidR="007C7ED8" w:rsidRPr="002D5875" w:rsidRDefault="007C7ED8" w:rsidP="0051655E">
            <w:pPr>
              <w:pStyle w:val="NormlTrebuchetMS"/>
              <w:jc w:val="center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Cím</w:t>
            </w:r>
          </w:p>
        </w:tc>
        <w:tc>
          <w:tcPr>
            <w:tcW w:w="1114" w:type="dxa"/>
            <w:shd w:val="clear" w:color="auto" w:fill="BFBFBF"/>
            <w:vAlign w:val="center"/>
          </w:tcPr>
          <w:p w:rsidR="007C7ED8" w:rsidRPr="002D5875" w:rsidRDefault="007C7ED8" w:rsidP="0051655E">
            <w:pPr>
              <w:pStyle w:val="NormlTrebuchetMS"/>
              <w:jc w:val="center"/>
              <w:rPr>
                <w:b/>
                <w:sz w:val="16"/>
                <w:szCs w:val="16"/>
              </w:rPr>
            </w:pPr>
            <w:proofErr w:type="spellStart"/>
            <w:r w:rsidRPr="002D5875">
              <w:rPr>
                <w:b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4582" w:type="dxa"/>
            <w:shd w:val="clear" w:color="auto" w:fill="BFBFBF"/>
            <w:vAlign w:val="center"/>
          </w:tcPr>
          <w:p w:rsidR="007C7ED8" w:rsidRPr="002D5875" w:rsidRDefault="007C7ED8" w:rsidP="0051655E">
            <w:pPr>
              <w:pStyle w:val="NormlTrebuchetMS"/>
              <w:jc w:val="center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Funkció</w:t>
            </w:r>
          </w:p>
        </w:tc>
      </w:tr>
      <w:tr w:rsidR="007C7ED8" w:rsidRPr="002D5875" w:rsidTr="0051655E">
        <w:trPr>
          <w:jc w:val="center"/>
        </w:trPr>
        <w:tc>
          <w:tcPr>
            <w:tcW w:w="575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91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</w:t>
            </w:r>
          </w:p>
        </w:tc>
        <w:tc>
          <w:tcPr>
            <w:tcW w:w="1114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112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Posta</w:t>
            </w:r>
          </w:p>
        </w:tc>
      </w:tr>
      <w:tr w:rsidR="007C7ED8" w:rsidRPr="002D5875" w:rsidTr="0051655E">
        <w:trPr>
          <w:jc w:val="center"/>
        </w:trPr>
        <w:tc>
          <w:tcPr>
            <w:tcW w:w="575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91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sz w:val="16"/>
                <w:szCs w:val="16"/>
              </w:rPr>
              <w:t>Klebersberg</w:t>
            </w:r>
            <w:proofErr w:type="spellEnd"/>
            <w:r w:rsidRPr="002D5875">
              <w:rPr>
                <w:rFonts w:ascii="Trebuchet MS" w:hAnsi="Trebuchet MS"/>
                <w:sz w:val="16"/>
                <w:szCs w:val="16"/>
              </w:rPr>
              <w:t xml:space="preserve"> Kunó utca</w:t>
            </w:r>
          </w:p>
        </w:tc>
        <w:tc>
          <w:tcPr>
            <w:tcW w:w="1114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576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proofErr w:type="gramStart"/>
            <w:r w:rsidRPr="002D5875">
              <w:rPr>
                <w:bCs/>
                <w:i/>
                <w:sz w:val="16"/>
                <w:szCs w:val="16"/>
              </w:rPr>
              <w:t>Sport szálló</w:t>
            </w:r>
            <w:proofErr w:type="gramEnd"/>
          </w:p>
        </w:tc>
      </w:tr>
    </w:tbl>
    <w:p w:rsidR="007C7ED8" w:rsidRPr="002D5875" w:rsidRDefault="007C7ED8" w:rsidP="007C7ED8">
      <w:pPr>
        <w:spacing w:before="120" w:after="240"/>
        <w:jc w:val="both"/>
        <w:rPr>
          <w:rFonts w:ascii="Trebuchet MS" w:hAnsi="Trebuchet MS"/>
          <w:b/>
          <w:sz w:val="20"/>
          <w:szCs w:val="20"/>
        </w:rPr>
      </w:pPr>
      <w:r w:rsidRPr="002D5875">
        <w:rPr>
          <w:rFonts w:ascii="Trebuchet MS" w:hAnsi="Trebuchet MS"/>
          <w:b/>
          <w:sz w:val="20"/>
          <w:szCs w:val="20"/>
        </w:rPr>
        <w:t>1.3. Helyi védelemre tervezett építmények</w:t>
      </w:r>
    </w:p>
    <w:tbl>
      <w:tblPr>
        <w:tblW w:w="8562" w:type="dxa"/>
        <w:jc w:val="center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"/>
        <w:gridCol w:w="2390"/>
        <w:gridCol w:w="1073"/>
        <w:gridCol w:w="4582"/>
      </w:tblGrid>
      <w:tr w:rsidR="007C7ED8" w:rsidRPr="002D5875" w:rsidTr="0051655E">
        <w:trPr>
          <w:trHeight w:val="70"/>
          <w:tblHeader/>
          <w:jc w:val="center"/>
        </w:trPr>
        <w:tc>
          <w:tcPr>
            <w:tcW w:w="517" w:type="dxa"/>
            <w:shd w:val="clear" w:color="auto" w:fill="BFBFBF"/>
            <w:vAlign w:val="center"/>
          </w:tcPr>
          <w:p w:rsidR="007C7ED8" w:rsidRPr="002D5875" w:rsidRDefault="007C7ED8" w:rsidP="0051655E">
            <w:pPr>
              <w:pStyle w:val="NormlTrebuchetMS"/>
              <w:jc w:val="center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Sor-szám</w:t>
            </w:r>
          </w:p>
        </w:tc>
        <w:tc>
          <w:tcPr>
            <w:tcW w:w="2390" w:type="dxa"/>
            <w:shd w:val="clear" w:color="auto" w:fill="BFBFBF"/>
            <w:vAlign w:val="center"/>
          </w:tcPr>
          <w:p w:rsidR="007C7ED8" w:rsidRPr="002D5875" w:rsidRDefault="007C7ED8" w:rsidP="0051655E">
            <w:pPr>
              <w:pStyle w:val="NormlTrebuchetMS"/>
              <w:jc w:val="center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Cím</w:t>
            </w:r>
          </w:p>
        </w:tc>
        <w:tc>
          <w:tcPr>
            <w:tcW w:w="1073" w:type="dxa"/>
            <w:shd w:val="clear" w:color="auto" w:fill="BFBFBF"/>
            <w:vAlign w:val="center"/>
          </w:tcPr>
          <w:p w:rsidR="007C7ED8" w:rsidRPr="002D5875" w:rsidRDefault="007C7ED8" w:rsidP="0051655E">
            <w:pPr>
              <w:pStyle w:val="NormlTrebuchetMS"/>
              <w:jc w:val="center"/>
              <w:rPr>
                <w:b/>
                <w:sz w:val="16"/>
                <w:szCs w:val="16"/>
              </w:rPr>
            </w:pPr>
            <w:proofErr w:type="spellStart"/>
            <w:r w:rsidRPr="002D5875">
              <w:rPr>
                <w:b/>
                <w:sz w:val="16"/>
                <w:szCs w:val="16"/>
              </w:rPr>
              <w:t>Hrsz</w:t>
            </w:r>
            <w:proofErr w:type="spellEnd"/>
          </w:p>
        </w:tc>
        <w:tc>
          <w:tcPr>
            <w:tcW w:w="4582" w:type="dxa"/>
            <w:shd w:val="clear" w:color="auto" w:fill="BFBFBF"/>
            <w:vAlign w:val="center"/>
          </w:tcPr>
          <w:p w:rsidR="007C7ED8" w:rsidRPr="002D5875" w:rsidRDefault="007C7ED8" w:rsidP="0051655E">
            <w:pPr>
              <w:pStyle w:val="NormlTrebuchetMS"/>
              <w:jc w:val="center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Funkció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40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Lakóház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Dózsa György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87/2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Lakóház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Dózsa György utca 10.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89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Lakóház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Batthyány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130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Kereskedelmi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sz w:val="16"/>
                <w:szCs w:val="16"/>
              </w:rPr>
              <w:t>Pisky</w:t>
            </w:r>
            <w:proofErr w:type="spellEnd"/>
            <w:r w:rsidRPr="002D5875">
              <w:rPr>
                <w:rFonts w:ascii="Trebuchet MS" w:hAnsi="Trebuchet MS"/>
                <w:sz w:val="16"/>
                <w:szCs w:val="16"/>
              </w:rPr>
              <w:t xml:space="preserve"> sétány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140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Vendéglő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Visszhang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152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Óvoda, Hevesi villa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Batthyány utca 8.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178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Lakóház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 12.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245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Volt apátsági kocsma, Fogas csárda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utca, temető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254/2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Ravatalozó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Kenderföld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570/5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József főherceg kastélya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sz w:val="16"/>
                <w:szCs w:val="16"/>
              </w:rPr>
              <w:t>Klebersberg</w:t>
            </w:r>
            <w:proofErr w:type="spellEnd"/>
            <w:r w:rsidRPr="002D5875">
              <w:rPr>
                <w:rFonts w:ascii="Trebuchet MS" w:hAnsi="Trebuchet MS"/>
                <w:sz w:val="16"/>
                <w:szCs w:val="16"/>
              </w:rPr>
              <w:t xml:space="preserve"> Kunó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582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Volt posta épülete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Fürdőtelep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585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Torony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Fürdőtelep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603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Villa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612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MÚOSZ üdülő</w:t>
            </w:r>
          </w:p>
        </w:tc>
      </w:tr>
      <w:tr w:rsidR="007C7ED8" w:rsidRPr="002D5875" w:rsidTr="0051655E">
        <w:trPr>
          <w:trHeight w:val="70"/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Váralja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641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Villa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Magánnyaraló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Halász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1774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Magánnyaraló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Kenderföld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1786/1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Regős ház, magánnyaraló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lastRenderedPageBreak/>
              <w:t>21.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1869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Kikötő épülete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Csokonai liget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120/2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Kálvária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Csokonai liget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120/2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Nepomuki Szent János szobor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Csokonai liget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120/2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I. András és Anasztázia kőszobra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25.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208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Feszület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utca, Temető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252, 254/1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Zsidó temető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27.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utca, Temető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252, 254/1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Feszület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28.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2D5875">
              <w:rPr>
                <w:rFonts w:ascii="Trebuchet MS" w:hAnsi="Trebuchet MS"/>
                <w:sz w:val="16"/>
                <w:szCs w:val="16"/>
              </w:rPr>
              <w:t>Klebersberg</w:t>
            </w:r>
            <w:proofErr w:type="spellEnd"/>
            <w:r w:rsidRPr="002D5875">
              <w:rPr>
                <w:rFonts w:ascii="Trebuchet MS" w:hAnsi="Trebuchet MS"/>
                <w:sz w:val="16"/>
                <w:szCs w:val="16"/>
              </w:rPr>
              <w:t xml:space="preserve"> Kunó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578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Darányi Ignác emlékműve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29.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614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Madonna relief Bazalttufa fülkében, Borsos Miklós alkotása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30.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Kálvária-domb, Visszhang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679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Forráskúp kereszttel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31.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Attila domb, Visszhang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679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Kálvária domb, IV. Károly emlék kálvária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Külterület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099/2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Kőkereszt és Mária szobor</w:t>
            </w:r>
          </w:p>
        </w:tc>
      </w:tr>
      <w:tr w:rsidR="007C7ED8" w:rsidRPr="002D5875" w:rsidTr="0051655E">
        <w:trPr>
          <w:jc w:val="center"/>
        </w:trPr>
        <w:tc>
          <w:tcPr>
            <w:tcW w:w="517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jc w:val="right"/>
              <w:rPr>
                <w:b/>
                <w:sz w:val="16"/>
                <w:szCs w:val="16"/>
              </w:rPr>
            </w:pPr>
            <w:r w:rsidRPr="002D5875">
              <w:rPr>
                <w:b/>
                <w:sz w:val="16"/>
                <w:szCs w:val="16"/>
              </w:rPr>
              <w:t>33.</w:t>
            </w:r>
          </w:p>
        </w:tc>
        <w:tc>
          <w:tcPr>
            <w:tcW w:w="2390" w:type="dxa"/>
            <w:shd w:val="clear" w:color="auto" w:fill="auto"/>
          </w:tcPr>
          <w:p w:rsidR="007C7ED8" w:rsidRPr="002D5875" w:rsidRDefault="007C7ED8" w:rsidP="0051655E">
            <w:pPr>
              <w:rPr>
                <w:rFonts w:ascii="Trebuchet MS" w:hAnsi="Trebuchet MS"/>
                <w:sz w:val="16"/>
                <w:szCs w:val="16"/>
              </w:rPr>
            </w:pPr>
            <w:r w:rsidRPr="002D5875">
              <w:rPr>
                <w:rFonts w:ascii="Trebuchet MS" w:hAnsi="Trebuchet MS"/>
                <w:sz w:val="16"/>
                <w:szCs w:val="16"/>
              </w:rPr>
              <w:t>Kossuth Lajos utca</w:t>
            </w:r>
          </w:p>
        </w:tc>
        <w:tc>
          <w:tcPr>
            <w:tcW w:w="1073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sz w:val="16"/>
                <w:szCs w:val="16"/>
              </w:rPr>
            </w:pPr>
            <w:r w:rsidRPr="002D5875">
              <w:rPr>
                <w:sz w:val="16"/>
                <w:szCs w:val="16"/>
              </w:rPr>
              <w:t>50</w:t>
            </w:r>
          </w:p>
        </w:tc>
        <w:tc>
          <w:tcPr>
            <w:tcW w:w="4582" w:type="dxa"/>
            <w:shd w:val="clear" w:color="auto" w:fill="auto"/>
          </w:tcPr>
          <w:p w:rsidR="007C7ED8" w:rsidRPr="002D5875" w:rsidRDefault="007C7ED8" w:rsidP="0051655E">
            <w:pPr>
              <w:pStyle w:val="NormlTrebuchetMS"/>
              <w:rPr>
                <w:bCs/>
                <w:i/>
                <w:sz w:val="16"/>
                <w:szCs w:val="16"/>
              </w:rPr>
            </w:pPr>
            <w:r w:rsidRPr="002D5875">
              <w:rPr>
                <w:bCs/>
                <w:i/>
                <w:sz w:val="16"/>
                <w:szCs w:val="16"/>
              </w:rPr>
              <w:t>Ülő nő szobor</w:t>
            </w:r>
          </w:p>
        </w:tc>
      </w:tr>
    </w:tbl>
    <w:p w:rsidR="009B010C" w:rsidRDefault="007C7ED8">
      <w:r w:rsidRPr="002D5875">
        <w:rPr>
          <w:rFonts w:ascii="Trebuchet MS" w:hAnsi="Trebuchet MS" w:cs="Trebuchet MS"/>
          <w:caps/>
          <w:sz w:val="20"/>
          <w:szCs w:val="20"/>
        </w:rPr>
        <w:br w:type="page"/>
      </w:r>
    </w:p>
    <w:sectPr w:rsidR="009B010C" w:rsidSect="009B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90C1D"/>
    <w:multiLevelType w:val="hybridMultilevel"/>
    <w:tmpl w:val="6B425C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C7ED8"/>
    <w:rsid w:val="007B2DB3"/>
    <w:rsid w:val="007C7ED8"/>
    <w:rsid w:val="009B010C"/>
    <w:rsid w:val="00EC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aliases w:val="Címsor3,Címsor3 Char Char Char,Címsor3 Char Char"/>
    <w:basedOn w:val="Norml"/>
    <w:next w:val="Norml"/>
    <w:link w:val="Cmsor3Char"/>
    <w:qFormat/>
    <w:rsid w:val="007C7ED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Címsor3 Char,Címsor3 Char Char Char Char,Címsor3 Char Char Char1"/>
    <w:basedOn w:val="Bekezdsalapbettpusa"/>
    <w:link w:val="Cmsor3"/>
    <w:rsid w:val="007C7ED8"/>
    <w:rPr>
      <w:rFonts w:ascii="Arial" w:eastAsia="Times New Roman" w:hAnsi="Arial" w:cs="Times New Roman"/>
      <w:b/>
      <w:bCs/>
      <w:sz w:val="26"/>
      <w:szCs w:val="26"/>
      <w:lang w:eastAsia="hu-HU"/>
    </w:rPr>
  </w:style>
  <w:style w:type="paragraph" w:customStyle="1" w:styleId="NormlTrebuchetMS">
    <w:name w:val="Normál + Trebuchet MS"/>
    <w:aliases w:val="11 pt,Sorkizárt,Bal:  0 cm,Függő:  1 cm,Bal:  0 cm1 Char Char,Félkövér,Dőlt,Bal:  0 cm1 Char Char Char,Függő:  1 cm1,Függő:  1 cm Char,Normál + Trebuchet MS1,11 pt1,Sorkizárt1,Bal:  0 cm1"/>
    <w:rsid w:val="007C7ED8"/>
    <w:pPr>
      <w:jc w:val="both"/>
    </w:pPr>
    <w:rPr>
      <w:rFonts w:ascii="Trebuchet MS" w:hAnsi="Trebuchet MS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C7ED8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C7ED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Tünde</dc:creator>
  <cp:lastModifiedBy>Németh Tünde</cp:lastModifiedBy>
  <cp:revision>2</cp:revision>
  <dcterms:created xsi:type="dcterms:W3CDTF">2015-04-16T15:21:00Z</dcterms:created>
  <dcterms:modified xsi:type="dcterms:W3CDTF">2015-04-16T16:42:00Z</dcterms:modified>
</cp:coreProperties>
</file>