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B" w:rsidRPr="00747ACD" w:rsidRDefault="002127BB" w:rsidP="002127BB">
      <w:pPr>
        <w:shd w:val="clear" w:color="auto" w:fill="FFFFFF"/>
        <w:ind w:right="-991"/>
        <w:jc w:val="both"/>
      </w:pPr>
      <w:r>
        <w:t>3. melléklet a 3/2014. (II. 15.) önkormányzati rendelethez:</w:t>
      </w:r>
    </w:p>
    <w:p w:rsidR="002127BB" w:rsidRDefault="002127BB" w:rsidP="002127BB">
      <w:pPr>
        <w:shd w:val="clear" w:color="auto" w:fill="FFFFFF"/>
        <w:jc w:val="both"/>
      </w:pPr>
    </w:p>
    <w:p w:rsidR="002127BB" w:rsidRPr="00934CB5" w:rsidRDefault="002127BB" w:rsidP="002127BB">
      <w:pPr>
        <w:shd w:val="clear" w:color="auto" w:fill="FFFFFF"/>
        <w:jc w:val="both"/>
      </w:pPr>
      <w:r w:rsidRPr="00934CB5">
        <w:t>A választható szabványos tárolóedények:</w:t>
      </w:r>
    </w:p>
    <w:p w:rsidR="002127BB" w:rsidRDefault="002127BB" w:rsidP="002127BB">
      <w:pPr>
        <w:shd w:val="clear" w:color="auto" w:fill="FFFFFF"/>
        <w:ind w:left="14" w:right="7776"/>
        <w:jc w:val="both"/>
      </w:pPr>
    </w:p>
    <w:p w:rsidR="002127BB" w:rsidRPr="00747ACD" w:rsidRDefault="002127BB" w:rsidP="002127BB">
      <w:pPr>
        <w:shd w:val="clear" w:color="auto" w:fill="FFFFFF"/>
        <w:ind w:left="14" w:right="7776"/>
        <w:jc w:val="both"/>
      </w:pPr>
      <w:r>
        <w:t>6</w:t>
      </w:r>
      <w:r w:rsidRPr="00934CB5">
        <w:t xml:space="preserve">0 literes </w:t>
      </w:r>
    </w:p>
    <w:p w:rsidR="002127BB" w:rsidRPr="00934CB5" w:rsidRDefault="002127BB" w:rsidP="002127BB">
      <w:pPr>
        <w:shd w:val="clear" w:color="auto" w:fill="FFFFFF"/>
        <w:ind w:left="14" w:right="-14"/>
        <w:jc w:val="both"/>
      </w:pPr>
      <w:r w:rsidRPr="00934CB5">
        <w:rPr>
          <w:spacing w:val="-3"/>
        </w:rPr>
        <w:t>120 literes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7BB"/>
    <w:rsid w:val="00035AC3"/>
    <w:rsid w:val="002127BB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7B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2014-02-23T17:36:00Z</dcterms:created>
  <dcterms:modified xsi:type="dcterms:W3CDTF">2014-02-23T17:36:00Z</dcterms:modified>
</cp:coreProperties>
</file>