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5EB87" w14:textId="77777777" w:rsidR="00F875D9" w:rsidRPr="00F875D9" w:rsidRDefault="00F875D9" w:rsidP="00F875D9">
      <w:pPr>
        <w:spacing w:after="120" w:line="259" w:lineRule="auto"/>
        <w:jc w:val="center"/>
        <w:rPr>
          <w:rFonts w:ascii="Thorndale" w:eastAsiaTheme="minorHAnsi" w:hAnsi="Thorndale" w:cstheme="minorBidi"/>
          <w:b/>
          <w:smallCaps/>
          <w:lang w:eastAsia="en-US"/>
        </w:rPr>
      </w:pPr>
      <w:r w:rsidRPr="00F875D9">
        <w:rPr>
          <w:rFonts w:ascii="Thorndale" w:eastAsiaTheme="minorHAnsi" w:hAnsi="Thorndale" w:cstheme="minorBidi"/>
          <w:b/>
          <w:smallCaps/>
          <w:lang w:eastAsia="en-US"/>
        </w:rPr>
        <w:t>Újudvari Közös Önkormányzati Hivatal</w:t>
      </w:r>
    </w:p>
    <w:p w14:paraId="7DB97993" w14:textId="77777777" w:rsidR="00F875D9" w:rsidRPr="00F875D9" w:rsidRDefault="00F875D9" w:rsidP="00F875D9">
      <w:pPr>
        <w:spacing w:after="120" w:line="259" w:lineRule="auto"/>
        <w:jc w:val="center"/>
        <w:rPr>
          <w:rFonts w:ascii="Thorndale" w:eastAsiaTheme="minorHAnsi" w:hAnsi="Thorndale" w:cstheme="minorBidi"/>
          <w:b/>
          <w:i/>
          <w:lang w:eastAsia="en-US"/>
        </w:rPr>
      </w:pPr>
      <w:r w:rsidRPr="00F875D9">
        <w:rPr>
          <w:rFonts w:ascii="Thorndale" w:eastAsiaTheme="minorHAnsi" w:hAnsi="Thorndale" w:cstheme="minorBidi"/>
          <w:b/>
          <w:i/>
          <w:lang w:eastAsia="en-US"/>
        </w:rPr>
        <w:t>8778 Újudvar, Petőfi u. 2.</w:t>
      </w:r>
    </w:p>
    <w:p w14:paraId="6205A69F" w14:textId="7CCB768F" w:rsidR="00F875D9" w:rsidRDefault="00F875D9" w:rsidP="00F875D9">
      <w:pPr>
        <w:jc w:val="center"/>
        <w:rPr>
          <w:rFonts w:ascii="Thorndale" w:eastAsiaTheme="minorHAnsi" w:hAnsi="Thorndale" w:cstheme="minorBidi"/>
          <w:i/>
          <w:lang w:eastAsia="en-US"/>
        </w:rPr>
      </w:pPr>
      <w:r w:rsidRPr="00F875D9">
        <w:rPr>
          <w:rFonts w:ascii="Thorndale" w:eastAsiaTheme="minorHAnsi" w:hAnsi="Thorndale" w:cstheme="minorBidi"/>
          <w:i/>
          <w:lang w:eastAsia="en-US"/>
        </w:rPr>
        <w:t>Hivatali Kapu: UJUDKOH - KRID: 524542138</w:t>
      </w:r>
    </w:p>
    <w:p w14:paraId="0948AC39" w14:textId="4EFCE388" w:rsidR="00F875D9" w:rsidRDefault="00F875D9" w:rsidP="00F875D9">
      <w:pPr>
        <w:jc w:val="center"/>
        <w:rPr>
          <w:b/>
          <w:sz w:val="32"/>
          <w:szCs w:val="32"/>
        </w:rPr>
      </w:pPr>
      <w:r w:rsidRPr="00F875D9">
        <w:rPr>
          <w:rFonts w:ascii="Thorndale" w:eastAsiaTheme="minorHAnsi" w:hAnsi="Thorndale" w:cstheme="minorBidi"/>
          <w:i/>
          <w:lang w:eastAsia="en-US"/>
        </w:rPr>
        <w:t xml:space="preserve">Email: </w:t>
      </w:r>
      <w:hyperlink r:id="rId7" w:history="1">
        <w:r w:rsidRPr="00F875D9">
          <w:rPr>
            <w:rFonts w:ascii="Thorndale" w:eastAsiaTheme="minorHAnsi" w:hAnsi="Thorndale" w:cstheme="minorBidi"/>
            <w:i/>
            <w:color w:val="0000FF"/>
            <w:u w:val="single"/>
            <w:lang w:eastAsia="en-US"/>
          </w:rPr>
          <w:t>ujudvar.jegyzo@z-net.hu</w:t>
        </w:r>
      </w:hyperlink>
      <w:r w:rsidRPr="00F875D9">
        <w:rPr>
          <w:rFonts w:ascii="Thorndale" w:eastAsiaTheme="minorHAnsi" w:hAnsi="Thorndale" w:cstheme="minorBidi"/>
          <w:i/>
          <w:lang w:eastAsia="en-US"/>
        </w:rPr>
        <w:t xml:space="preserve">, </w:t>
      </w:r>
      <w:hyperlink r:id="rId8" w:history="1">
        <w:r w:rsidRPr="00F875D9">
          <w:rPr>
            <w:rFonts w:ascii="Thorndale" w:eastAsiaTheme="minorHAnsi" w:hAnsi="Thorndale" w:cstheme="minorBidi"/>
            <w:i/>
            <w:color w:val="0000FF"/>
            <w:u w:val="single"/>
            <w:lang w:eastAsia="en-US"/>
          </w:rPr>
          <w:t>jegyzo.ujudvar@z-net.hu</w:t>
        </w:r>
      </w:hyperlink>
    </w:p>
    <w:p w14:paraId="4403C26D" w14:textId="56B1BE28" w:rsidR="00F875D9" w:rsidRDefault="00F875D9" w:rsidP="00F875D9">
      <w:pPr>
        <w:jc w:val="center"/>
        <w:rPr>
          <w:b/>
          <w:sz w:val="32"/>
          <w:szCs w:val="32"/>
        </w:rPr>
      </w:pPr>
    </w:p>
    <w:p w14:paraId="7BD8F7FE" w14:textId="77777777" w:rsidR="00F875D9" w:rsidRDefault="00F875D9" w:rsidP="00F875D9">
      <w:pPr>
        <w:jc w:val="center"/>
        <w:rPr>
          <w:b/>
          <w:sz w:val="32"/>
          <w:szCs w:val="32"/>
        </w:rPr>
      </w:pPr>
    </w:p>
    <w:p w14:paraId="5F46A085" w14:textId="77777777" w:rsidR="00F875D9" w:rsidRPr="001A147A" w:rsidRDefault="00F875D9" w:rsidP="00F875D9">
      <w:pPr>
        <w:jc w:val="center"/>
        <w:rPr>
          <w:b/>
          <w:sz w:val="40"/>
          <w:szCs w:val="40"/>
        </w:rPr>
      </w:pPr>
      <w:r w:rsidRPr="001A147A">
        <w:rPr>
          <w:b/>
          <w:sz w:val="40"/>
          <w:szCs w:val="40"/>
        </w:rPr>
        <w:t>Előterjesztés</w:t>
      </w:r>
    </w:p>
    <w:p w14:paraId="3388EEC0" w14:textId="36832015" w:rsidR="00F875D9" w:rsidRDefault="00F875D9" w:rsidP="00F875D9">
      <w:pPr>
        <w:jc w:val="center"/>
        <w:rPr>
          <w:b/>
          <w:sz w:val="40"/>
          <w:szCs w:val="40"/>
        </w:rPr>
      </w:pPr>
      <w:r w:rsidRPr="001A147A">
        <w:rPr>
          <w:b/>
          <w:sz w:val="40"/>
          <w:szCs w:val="40"/>
        </w:rPr>
        <w:t>helyi adókról szóló rendelet módosítására</w:t>
      </w:r>
    </w:p>
    <w:p w14:paraId="5F7291E8" w14:textId="77777777" w:rsidR="00ED240A" w:rsidRPr="001A147A" w:rsidRDefault="00ED240A" w:rsidP="00F875D9">
      <w:pPr>
        <w:jc w:val="center"/>
        <w:rPr>
          <w:b/>
          <w:sz w:val="40"/>
          <w:szCs w:val="40"/>
        </w:rPr>
      </w:pPr>
    </w:p>
    <w:p w14:paraId="4A22F1C1" w14:textId="5586FC1F" w:rsidR="00F875D9" w:rsidRPr="001A147A" w:rsidRDefault="00ED240A" w:rsidP="00F875D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Szepetnek</w:t>
      </w:r>
    </w:p>
    <w:p w14:paraId="273C0CD3" w14:textId="77777777" w:rsidR="00F875D9" w:rsidRPr="001A147A" w:rsidRDefault="00F875D9" w:rsidP="00F875D9">
      <w:pPr>
        <w:jc w:val="both"/>
        <w:rPr>
          <w:sz w:val="32"/>
          <w:szCs w:val="32"/>
        </w:rPr>
      </w:pPr>
    </w:p>
    <w:p w14:paraId="45C4C2A9" w14:textId="77777777" w:rsidR="00F875D9" w:rsidRDefault="00F875D9" w:rsidP="00F875D9">
      <w:pPr>
        <w:jc w:val="both"/>
      </w:pPr>
      <w:r>
        <w:t>Tisztelt Képviselők!</w:t>
      </w:r>
    </w:p>
    <w:p w14:paraId="286C963A" w14:textId="77777777" w:rsidR="00F875D9" w:rsidRDefault="00F875D9" w:rsidP="00F875D9">
      <w:pPr>
        <w:jc w:val="both"/>
      </w:pPr>
    </w:p>
    <w:p w14:paraId="68CBF7D3" w14:textId="77777777" w:rsidR="00F875D9" w:rsidRDefault="00F875D9" w:rsidP="00F875D9">
      <w:pPr>
        <w:jc w:val="both"/>
      </w:pPr>
    </w:p>
    <w:p w14:paraId="73EF41CD" w14:textId="39A14D69" w:rsidR="00F875D9" w:rsidRDefault="00F875D9" w:rsidP="00F875D9">
      <w:pPr>
        <w:jc w:val="both"/>
      </w:pPr>
      <w:r>
        <w:t xml:space="preserve">Az önkormányzat egyik alapjoga, hogy önkormányzati rendeletek útján, törvény keretei között megállapítja a helyi adók fajtáit és mértékét. E jogot Magyarország Alaptörvénye és Magyarország helyi önkormányzatairól szóló 2011. évi CLXXXIX. törvény biztosítja az önkormányzatoknak. </w:t>
      </w:r>
    </w:p>
    <w:p w14:paraId="3CBC41BF" w14:textId="77777777" w:rsidR="00F875D9" w:rsidRDefault="00F875D9" w:rsidP="00F875D9">
      <w:pPr>
        <w:jc w:val="both"/>
      </w:pPr>
    </w:p>
    <w:p w14:paraId="48E063A9" w14:textId="59042463" w:rsidR="00F875D9" w:rsidRDefault="00F875D9" w:rsidP="00F875D9">
      <w:pPr>
        <w:jc w:val="both"/>
      </w:pPr>
      <w:r>
        <w:t xml:space="preserve">A helyi adóknak elsősorban a közszolgáltatások finanszírozását kell fedezniük, az </w:t>
      </w:r>
      <w:proofErr w:type="spellStart"/>
      <w:r>
        <w:t>adóterheknek</w:t>
      </w:r>
      <w:proofErr w:type="spellEnd"/>
      <w:r>
        <w:t xml:space="preserve"> arányban kell állniuk a közszolgáltatások számával, minőségével, és az adózók teherviselő képességével. </w:t>
      </w:r>
    </w:p>
    <w:p w14:paraId="0EF4DB2F" w14:textId="62895F28" w:rsidR="0014060A" w:rsidRDefault="0014060A" w:rsidP="00F875D9">
      <w:pPr>
        <w:jc w:val="both"/>
      </w:pPr>
    </w:p>
    <w:p w14:paraId="2B4A5A03" w14:textId="2FF32BBA" w:rsidR="0014060A" w:rsidRDefault="0014060A" w:rsidP="0014060A">
      <w:pPr>
        <w:jc w:val="both"/>
      </w:pPr>
      <w:r>
        <w:t>A koronavírus-világjárvány nemzetgazdaságot érintő hatásának enyhítése érdekében szükséges helyi adó intézkedésről szóló 535/2020. (XII. 1.) Korm. rendelet értelmében:</w:t>
      </w:r>
    </w:p>
    <w:p w14:paraId="1EE148D4" w14:textId="43B3A0B7" w:rsidR="0014060A" w:rsidRDefault="0014060A" w:rsidP="0014060A">
      <w:pPr>
        <w:jc w:val="both"/>
      </w:pPr>
    </w:p>
    <w:p w14:paraId="24AFBB23" w14:textId="77777777" w:rsidR="0014060A" w:rsidRPr="0014060A" w:rsidRDefault="0014060A" w:rsidP="0014060A">
      <w:pPr>
        <w:ind w:left="708"/>
        <w:jc w:val="both"/>
        <w:rPr>
          <w:i/>
          <w:iCs/>
        </w:rPr>
      </w:pPr>
      <w:r w:rsidRPr="0014060A">
        <w:rPr>
          <w:i/>
          <w:iCs/>
        </w:rPr>
        <w:t>1. § (1) A 2021. évben végződő adóévben a helyi adó és a települési adó mértéke nem lehet magasabb, mint az ugyanazon helyi adónak, települési adónak az e rendelet hatálybalépése napján hatályos és alkalmazandó önkormányzati adórendeletben megállapított adómértéke.</w:t>
      </w:r>
    </w:p>
    <w:p w14:paraId="04AB0370" w14:textId="77777777" w:rsidR="0014060A" w:rsidRPr="0014060A" w:rsidRDefault="0014060A" w:rsidP="0014060A">
      <w:pPr>
        <w:ind w:left="708"/>
        <w:jc w:val="both"/>
        <w:rPr>
          <w:i/>
          <w:iCs/>
        </w:rPr>
      </w:pPr>
      <w:r w:rsidRPr="0014060A">
        <w:rPr>
          <w:i/>
          <w:iCs/>
        </w:rPr>
        <w:t>(2) Az önkormányzatnak az e rendelet hatálybalépése napján hatályos adórendelete szerinti adómentességet, adókedvezményt a 2021-ben végződő adóévben is biztosítania kell.</w:t>
      </w:r>
    </w:p>
    <w:p w14:paraId="4B146D81" w14:textId="2FAF8B5F" w:rsidR="0014060A" w:rsidRPr="0014060A" w:rsidRDefault="0014060A" w:rsidP="0014060A">
      <w:pPr>
        <w:ind w:left="708"/>
        <w:jc w:val="both"/>
        <w:rPr>
          <w:i/>
          <w:iCs/>
        </w:rPr>
      </w:pPr>
      <w:r w:rsidRPr="0014060A">
        <w:rPr>
          <w:i/>
          <w:iCs/>
        </w:rPr>
        <w:t>(3) A települési önkormányzat a 2021. évre új helyi adót, új települési adót nem jogosult bevezetni.</w:t>
      </w:r>
    </w:p>
    <w:p w14:paraId="5A2F4B6F" w14:textId="636DD28A" w:rsidR="00F875D9" w:rsidRPr="0014060A" w:rsidRDefault="00F875D9" w:rsidP="0014060A">
      <w:pPr>
        <w:ind w:left="708"/>
        <w:jc w:val="both"/>
        <w:rPr>
          <w:i/>
          <w:iCs/>
        </w:rPr>
      </w:pPr>
    </w:p>
    <w:p w14:paraId="0732E395" w14:textId="796D5BE3" w:rsidR="00F875D9" w:rsidRDefault="00F875D9" w:rsidP="00F875D9">
      <w:pPr>
        <w:jc w:val="both"/>
      </w:pPr>
      <w:r>
        <w:t>Az Országgyűlés az egyes adótörvények módosításáról szóló 2020. évi CXVIII. törvény 100. §-</w:t>
      </w:r>
      <w:proofErr w:type="spellStart"/>
      <w:r>
        <w:t>ának</w:t>
      </w:r>
      <w:proofErr w:type="spellEnd"/>
      <w:r>
        <w:t xml:space="preserve"> rendelkezéseivel 2021. január 1. napjával hatályon kívül helyezte a </w:t>
      </w:r>
      <w:r w:rsidRPr="00F875D9">
        <w:t xml:space="preserve">helyi adókról szóló 1990. évi C. törvény (a továbbiakban: </w:t>
      </w:r>
      <w:proofErr w:type="spellStart"/>
      <w:r w:rsidRPr="00F875D9">
        <w:t>Htv</w:t>
      </w:r>
      <w:proofErr w:type="spellEnd"/>
      <w:r w:rsidRPr="00F875D9">
        <w:t xml:space="preserve">.) </w:t>
      </w:r>
      <w:r>
        <w:t>ideiglenes jelleggel végzett iparűzési tevékenység után fizetendő helyi adóval kapcsolatos rendelkezéseit.</w:t>
      </w:r>
    </w:p>
    <w:p w14:paraId="2033E0D6" w14:textId="01453C26" w:rsidR="00F875D9" w:rsidRDefault="00F875D9" w:rsidP="00F875D9">
      <w:pPr>
        <w:jc w:val="both"/>
      </w:pPr>
    </w:p>
    <w:p w14:paraId="58213F71" w14:textId="22F2FE6F" w:rsidR="00F875D9" w:rsidRDefault="00F875D9" w:rsidP="00F875D9">
      <w:pPr>
        <w:jc w:val="both"/>
      </w:pPr>
      <w:r>
        <w:t xml:space="preserve">A </w:t>
      </w:r>
      <w:proofErr w:type="spellStart"/>
      <w:r>
        <w:t>Htv</w:t>
      </w:r>
      <w:proofErr w:type="spellEnd"/>
      <w:r>
        <w:t xml:space="preserve">. módosítása alapján </w:t>
      </w:r>
      <w:r w:rsidRPr="009767B7">
        <w:rPr>
          <w:b/>
          <w:bCs/>
        </w:rPr>
        <w:t>megszűnik az önkormányzat közigazgatási területén az ideiglenes jelleggel végzett iparűzési tevékenység után az adókötelezettség.</w:t>
      </w:r>
      <w:r>
        <w:t xml:space="preserve"> A helyi rendeletünk </w:t>
      </w:r>
      <w:r w:rsidR="00174D7A">
        <w:t>tartalmazza az ideiglenes jelleggel végzett iparűzési tevékenység után fizetendő adó mértékét (1.000.- Ft/nap), ezért szükséges az erre vonatkozó rendelkezés hatályon kívül helyezése.</w:t>
      </w:r>
    </w:p>
    <w:p w14:paraId="5604FEEF" w14:textId="568503BA" w:rsidR="001A147A" w:rsidRDefault="001A147A" w:rsidP="009B434F">
      <w:pPr>
        <w:jc w:val="center"/>
        <w:rPr>
          <w:b/>
          <w:bCs/>
          <w:sz w:val="28"/>
          <w:szCs w:val="28"/>
        </w:rPr>
      </w:pPr>
    </w:p>
    <w:p w14:paraId="47ECE89C" w14:textId="77777777" w:rsidR="00D46671" w:rsidRDefault="00D46671" w:rsidP="009B434F">
      <w:pPr>
        <w:jc w:val="center"/>
        <w:rPr>
          <w:b/>
          <w:bCs/>
          <w:sz w:val="28"/>
          <w:szCs w:val="28"/>
        </w:rPr>
      </w:pPr>
    </w:p>
    <w:p w14:paraId="74D149C4" w14:textId="1C07DA5E" w:rsidR="001A147A" w:rsidRDefault="001A147A" w:rsidP="009B434F">
      <w:pPr>
        <w:jc w:val="center"/>
        <w:rPr>
          <w:b/>
          <w:bCs/>
          <w:sz w:val="28"/>
          <w:szCs w:val="28"/>
        </w:rPr>
      </w:pPr>
    </w:p>
    <w:p w14:paraId="74510CDB" w14:textId="64671D0D" w:rsidR="001A147A" w:rsidRDefault="001A147A" w:rsidP="009B434F">
      <w:pPr>
        <w:jc w:val="center"/>
        <w:rPr>
          <w:b/>
          <w:bCs/>
          <w:sz w:val="28"/>
          <w:szCs w:val="28"/>
        </w:rPr>
      </w:pPr>
    </w:p>
    <w:p w14:paraId="7B6A9C39" w14:textId="77777777" w:rsidR="009B434F" w:rsidRPr="009B434F" w:rsidRDefault="009B434F" w:rsidP="009B434F">
      <w:pPr>
        <w:jc w:val="center"/>
        <w:rPr>
          <w:b/>
          <w:bCs/>
          <w:sz w:val="28"/>
          <w:szCs w:val="28"/>
        </w:rPr>
      </w:pPr>
    </w:p>
    <w:p w14:paraId="16F5C1BC" w14:textId="45FB860C" w:rsidR="009767B7" w:rsidRPr="009B434F" w:rsidRDefault="009B434F" w:rsidP="009B434F">
      <w:pPr>
        <w:jc w:val="center"/>
        <w:rPr>
          <w:b/>
          <w:bCs/>
          <w:sz w:val="28"/>
          <w:szCs w:val="28"/>
        </w:rPr>
      </w:pPr>
      <w:r w:rsidRPr="009B434F">
        <w:rPr>
          <w:b/>
          <w:bCs/>
          <w:sz w:val="28"/>
          <w:szCs w:val="28"/>
        </w:rPr>
        <w:t>Indokolás</w:t>
      </w:r>
    </w:p>
    <w:p w14:paraId="5A531438" w14:textId="77777777" w:rsidR="009767B7" w:rsidRDefault="009767B7" w:rsidP="00F875D9">
      <w:pPr>
        <w:jc w:val="both"/>
      </w:pPr>
    </w:p>
    <w:p w14:paraId="4E77A04B" w14:textId="37C47362" w:rsidR="00174D7A" w:rsidRPr="009B434F" w:rsidRDefault="009767B7" w:rsidP="00ED240A">
      <w:pPr>
        <w:pStyle w:val="Listaszerbekezds"/>
        <w:numPr>
          <w:ilvl w:val="0"/>
          <w:numId w:val="10"/>
        </w:numPr>
        <w:jc w:val="center"/>
        <w:rPr>
          <w:b/>
          <w:bCs/>
        </w:rPr>
      </w:pPr>
      <w:r w:rsidRPr="009B434F">
        <w:rPr>
          <w:b/>
          <w:bCs/>
        </w:rPr>
        <w:t>§</w:t>
      </w:r>
    </w:p>
    <w:p w14:paraId="2CA46A6A" w14:textId="77777777" w:rsidR="009767B7" w:rsidRDefault="009767B7" w:rsidP="009767B7">
      <w:pPr>
        <w:pStyle w:val="Listaszerbekezds"/>
        <w:jc w:val="both"/>
      </w:pPr>
    </w:p>
    <w:p w14:paraId="06E70CC7" w14:textId="50392B33" w:rsidR="00174D7A" w:rsidRDefault="00174D7A" w:rsidP="00F875D9">
      <w:pPr>
        <w:jc w:val="both"/>
      </w:pPr>
      <w:r>
        <w:t>Az ideiglenes jelleggel végzett iparűzési tevékenység után fizetendő adómértékre vonatkozó rendelkezést hely</w:t>
      </w:r>
      <w:r w:rsidR="009B434F">
        <w:t>ez</w:t>
      </w:r>
      <w:r>
        <w:t>i hatályon kívül a magasabb szintű jogszabályoknak való megfelelőség érdekében.</w:t>
      </w:r>
    </w:p>
    <w:p w14:paraId="4BDD625C" w14:textId="07133B9E" w:rsidR="00174D7A" w:rsidRPr="009B434F" w:rsidRDefault="00174D7A" w:rsidP="009B434F">
      <w:pPr>
        <w:jc w:val="center"/>
        <w:rPr>
          <w:b/>
          <w:bCs/>
        </w:rPr>
      </w:pPr>
    </w:p>
    <w:p w14:paraId="07E2C7DC" w14:textId="2280F065" w:rsidR="00174D7A" w:rsidRPr="009B434F" w:rsidRDefault="00174D7A" w:rsidP="009B434F">
      <w:pPr>
        <w:jc w:val="center"/>
        <w:rPr>
          <w:b/>
          <w:bCs/>
        </w:rPr>
      </w:pPr>
      <w:r w:rsidRPr="009B434F">
        <w:rPr>
          <w:b/>
          <w:bCs/>
        </w:rPr>
        <w:t>2. §</w:t>
      </w:r>
    </w:p>
    <w:p w14:paraId="479304AB" w14:textId="6E26F3E1" w:rsidR="00174D7A" w:rsidRPr="009B434F" w:rsidRDefault="00174D7A" w:rsidP="009B434F">
      <w:pPr>
        <w:jc w:val="center"/>
        <w:rPr>
          <w:b/>
          <w:bCs/>
        </w:rPr>
      </w:pPr>
    </w:p>
    <w:p w14:paraId="6766DDD2" w14:textId="3C3B3532" w:rsidR="00174D7A" w:rsidRDefault="00174D7A" w:rsidP="00F875D9">
      <w:pPr>
        <w:jc w:val="both"/>
      </w:pPr>
      <w:r>
        <w:t>Hatályba léptető és hatályon kívül helyező rendelkezést tartalmaz.</w:t>
      </w:r>
    </w:p>
    <w:p w14:paraId="467487B2" w14:textId="7F868AE8" w:rsidR="009B434F" w:rsidRDefault="009B434F" w:rsidP="00F875D9">
      <w:pPr>
        <w:jc w:val="both"/>
      </w:pPr>
    </w:p>
    <w:p w14:paraId="73C7F039" w14:textId="1BE84319" w:rsidR="009B434F" w:rsidRDefault="009B434F" w:rsidP="009B434F">
      <w:pPr>
        <w:jc w:val="both"/>
      </w:pPr>
      <w:r w:rsidRPr="0014060A">
        <w:rPr>
          <w:b/>
          <w:bCs/>
        </w:rPr>
        <w:t>A jogszabályokat nem lehetséges egy múltbéli időpontban hatályba léptetni,</w:t>
      </w:r>
      <w:r>
        <w:t xml:space="preserve"> a jogalkotásról szóló 2010. évi CXXX. törvény</w:t>
      </w:r>
      <w:r w:rsidR="001A147A">
        <w:t xml:space="preserve"> (a továbbiakban: </w:t>
      </w:r>
      <w:proofErr w:type="spellStart"/>
      <w:r w:rsidR="001A147A">
        <w:t>Jat</w:t>
      </w:r>
      <w:proofErr w:type="spellEnd"/>
      <w:r w:rsidR="001A147A">
        <w:t>)</w:t>
      </w:r>
      <w:r>
        <w:t xml:space="preserve"> 7. § (1) bekezdése előírja: „a jogszabályban meg kell határozni a hatálybalépésének napját, amely a jogszabály kihirdetését követő valamely nap lehet.” (Ezt az időpontot a (2) bekezdés sürgős esetben is csak néhány órával engedi </w:t>
      </w:r>
      <w:proofErr w:type="spellStart"/>
      <w:r>
        <w:t>előrehozni</w:t>
      </w:r>
      <w:proofErr w:type="spellEnd"/>
      <w:r>
        <w:t>.)</w:t>
      </w:r>
    </w:p>
    <w:p w14:paraId="58579E83" w14:textId="77777777" w:rsidR="009B434F" w:rsidRDefault="009B434F" w:rsidP="009B434F">
      <w:pPr>
        <w:jc w:val="both"/>
      </w:pPr>
    </w:p>
    <w:p w14:paraId="3468DF55" w14:textId="77777777" w:rsidR="009B434F" w:rsidRDefault="009B434F" w:rsidP="009B434F">
      <w:pPr>
        <w:jc w:val="both"/>
      </w:pPr>
      <w:r>
        <w:t xml:space="preserve">Egy rendelkezés alkalmazása (nem a hatálya, csak az alkalmazása) viszont elrendelhető visszamenőleg is, feltéve, hogy – magán az önkormányzaton kívül – senkire nézve sem tartalmaz szigorítást. A szigorítás tilalmát a </w:t>
      </w:r>
      <w:proofErr w:type="spellStart"/>
      <w:r>
        <w:t>Jat</w:t>
      </w:r>
      <w:proofErr w:type="spellEnd"/>
      <w:r>
        <w:t>. 2. § (2) bekezdése teszi egyértelművé: „jogszabály a hatálybalépését megelőző időre nem állapíthat meg kötelezettséget, kötelezettséget nem tehet terhesebbé, valamint nem vonhat el vagy korlátozhat jogot, és nem nyilváníthat valamely magatartást jogellenessé.”</w:t>
      </w:r>
    </w:p>
    <w:p w14:paraId="364C8E41" w14:textId="77777777" w:rsidR="009B434F" w:rsidRDefault="009B434F" w:rsidP="009B434F">
      <w:pPr>
        <w:jc w:val="both"/>
      </w:pPr>
    </w:p>
    <w:p w14:paraId="31FA2D4E" w14:textId="56BEA146" w:rsidR="009B434F" w:rsidRDefault="009B434F" w:rsidP="009B434F">
      <w:pPr>
        <w:jc w:val="both"/>
      </w:pPr>
      <w:r>
        <w:t>Egy visszamenőleges kedvezmény (pl. adókedvezmény) bevezetése tehát a következőképp oldható meg:</w:t>
      </w:r>
    </w:p>
    <w:p w14:paraId="65A8CD12" w14:textId="77777777" w:rsidR="009B434F" w:rsidRDefault="009B434F" w:rsidP="009B434F">
      <w:pPr>
        <w:jc w:val="both"/>
      </w:pPr>
    </w:p>
    <w:p w14:paraId="17D00D2C" w14:textId="57829DF6" w:rsidR="009B434F" w:rsidRDefault="009B434F" w:rsidP="001A147A">
      <w:pPr>
        <w:pStyle w:val="Listaszerbekezds"/>
        <w:numPr>
          <w:ilvl w:val="0"/>
          <w:numId w:val="9"/>
        </w:numPr>
        <w:jc w:val="both"/>
      </w:pPr>
      <w:r>
        <w:t xml:space="preserve">a jogszabály szövegét nem változtathatjuk meg visszamenőleg: azaz nem mondhatjuk azt </w:t>
      </w:r>
      <w:r w:rsidR="001A147A">
        <w:t>februárban</w:t>
      </w:r>
      <w:r>
        <w:t>, hogy idén januártól más volt a szöveg,</w:t>
      </w:r>
    </w:p>
    <w:p w14:paraId="678BDEEA" w14:textId="23961E76" w:rsidR="009B434F" w:rsidRDefault="009B434F" w:rsidP="001A147A">
      <w:pPr>
        <w:pStyle w:val="Listaszerbekezds"/>
        <w:numPr>
          <w:ilvl w:val="0"/>
          <w:numId w:val="9"/>
        </w:numPr>
        <w:jc w:val="both"/>
      </w:pPr>
      <w:r>
        <w:t>de a jogszabály alkalmazását már elrendelhetjük visszamenőleg: tehát mondhatjuk azt, hogy az új rendelkezés holnaptól hatályos ugyan, de a régebbi jogviszonyokra is kihat utólag.</w:t>
      </w:r>
    </w:p>
    <w:p w14:paraId="3DDCED3A" w14:textId="5F85B118" w:rsidR="009767B7" w:rsidRDefault="009767B7" w:rsidP="00F875D9">
      <w:pPr>
        <w:jc w:val="both"/>
      </w:pPr>
    </w:p>
    <w:p w14:paraId="328A425A" w14:textId="77777777" w:rsidR="00F875D9" w:rsidRDefault="00F875D9" w:rsidP="00F875D9">
      <w:pPr>
        <w:autoSpaceDE w:val="0"/>
        <w:autoSpaceDN w:val="0"/>
        <w:adjustRightInd w:val="0"/>
        <w:jc w:val="both"/>
        <w:rPr>
          <w:bCs/>
        </w:rPr>
      </w:pPr>
    </w:p>
    <w:p w14:paraId="7F2FC893" w14:textId="77777777" w:rsidR="00F875D9" w:rsidRDefault="00F875D9" w:rsidP="00F875D9">
      <w:pPr>
        <w:jc w:val="both"/>
      </w:pPr>
      <w:r>
        <w:t>Fentiekre tekintettel kérem a rendelet-tervezet elfogadását, a rendelet megalkotását.</w:t>
      </w:r>
    </w:p>
    <w:p w14:paraId="672EAD81" w14:textId="77777777" w:rsidR="00F875D9" w:rsidRDefault="00F875D9" w:rsidP="00F875D9">
      <w:pPr>
        <w:jc w:val="both"/>
      </w:pPr>
    </w:p>
    <w:p w14:paraId="04C322AE" w14:textId="1F33580A" w:rsidR="00F875D9" w:rsidRDefault="00F875D9" w:rsidP="00F875D9">
      <w:pPr>
        <w:jc w:val="both"/>
      </w:pPr>
      <w:r>
        <w:t>Szepetnek, 20</w:t>
      </w:r>
      <w:r w:rsidR="009767B7">
        <w:t>21. január 15.</w:t>
      </w:r>
    </w:p>
    <w:p w14:paraId="0FC535E7" w14:textId="1BB19039" w:rsidR="009767B7" w:rsidRDefault="009767B7" w:rsidP="00F875D9">
      <w:pPr>
        <w:jc w:val="both"/>
      </w:pPr>
    </w:p>
    <w:p w14:paraId="05F6A21E" w14:textId="77777777" w:rsidR="009767B7" w:rsidRDefault="009767B7" w:rsidP="00F875D9">
      <w:pPr>
        <w:jc w:val="both"/>
      </w:pPr>
    </w:p>
    <w:p w14:paraId="4D162781" w14:textId="77777777" w:rsidR="00F875D9" w:rsidRDefault="00F875D9" w:rsidP="00F875D9">
      <w:pPr>
        <w:jc w:val="both"/>
      </w:pPr>
    </w:p>
    <w:p w14:paraId="65F665D7" w14:textId="77777777" w:rsidR="00F875D9" w:rsidRDefault="00F875D9" w:rsidP="00F875D9">
      <w:pPr>
        <w:jc w:val="both"/>
      </w:pPr>
    </w:p>
    <w:p w14:paraId="38ADCB1D" w14:textId="77777777" w:rsidR="00F875D9" w:rsidRDefault="00F875D9" w:rsidP="00F875D9">
      <w:pPr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B17C7">
        <w:rPr>
          <w:i/>
        </w:rPr>
        <w:t>Tisztelettel:</w:t>
      </w:r>
    </w:p>
    <w:p w14:paraId="7E55E17C" w14:textId="61B61058" w:rsidR="00F875D9" w:rsidRDefault="00F875D9" w:rsidP="00F875D9">
      <w:pPr>
        <w:jc w:val="both"/>
        <w:rPr>
          <w:i/>
        </w:rPr>
      </w:pPr>
    </w:p>
    <w:p w14:paraId="209DE9B2" w14:textId="77777777" w:rsidR="009767B7" w:rsidRPr="00BB17C7" w:rsidRDefault="009767B7" w:rsidP="00F875D9">
      <w:pPr>
        <w:jc w:val="both"/>
        <w:rPr>
          <w:i/>
        </w:rPr>
      </w:pPr>
    </w:p>
    <w:p w14:paraId="3FB85CF7" w14:textId="77777777" w:rsidR="00F875D9" w:rsidRPr="00742BD8" w:rsidRDefault="00F875D9" w:rsidP="00F875D9">
      <w:pPr>
        <w:jc w:val="both"/>
      </w:pPr>
    </w:p>
    <w:p w14:paraId="1ED34095" w14:textId="77777777" w:rsidR="00F875D9" w:rsidRPr="00C647F8" w:rsidRDefault="00F875D9" w:rsidP="00F875D9">
      <w:pPr>
        <w:ind w:left="4956" w:firstLine="708"/>
        <w:jc w:val="both"/>
        <w:rPr>
          <w:b/>
        </w:rPr>
      </w:pPr>
      <w:r>
        <w:rPr>
          <w:b/>
        </w:rPr>
        <w:t>Szalai-Gaál Mónika</w:t>
      </w:r>
    </w:p>
    <w:p w14:paraId="2961473B" w14:textId="77777777" w:rsidR="00F875D9" w:rsidRPr="00742BD8" w:rsidRDefault="00F875D9" w:rsidP="00F875D9">
      <w:pPr>
        <w:ind w:left="4956" w:firstLine="708"/>
        <w:jc w:val="both"/>
      </w:pPr>
      <w:r>
        <w:rPr>
          <w:b/>
        </w:rPr>
        <w:t xml:space="preserve">          jegyző</w:t>
      </w:r>
    </w:p>
    <w:p w14:paraId="13F677A1" w14:textId="77777777" w:rsidR="00F875D9" w:rsidRPr="004261CF" w:rsidRDefault="00F875D9" w:rsidP="00F875D9">
      <w:pPr>
        <w:autoSpaceDE w:val="0"/>
        <w:autoSpaceDN w:val="0"/>
        <w:adjustRightInd w:val="0"/>
        <w:jc w:val="both"/>
        <w:rPr>
          <w:b/>
        </w:rPr>
      </w:pPr>
    </w:p>
    <w:p w14:paraId="7158231E" w14:textId="77777777" w:rsidR="00F875D9" w:rsidRDefault="00F875D9" w:rsidP="00F875D9">
      <w:pPr>
        <w:spacing w:after="160" w:line="259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5D48289D" w14:textId="77777777" w:rsidR="00F875D9" w:rsidRPr="00BB17C7" w:rsidRDefault="00F875D9" w:rsidP="00F875D9">
      <w:pPr>
        <w:jc w:val="center"/>
        <w:rPr>
          <w:b/>
        </w:rPr>
      </w:pPr>
      <w:r w:rsidRPr="00BB17C7">
        <w:rPr>
          <w:b/>
        </w:rPr>
        <w:lastRenderedPageBreak/>
        <w:t>Előzetes hatásvizsgálat</w:t>
      </w:r>
    </w:p>
    <w:p w14:paraId="344AEC79" w14:textId="77777777" w:rsidR="00F875D9" w:rsidRPr="00742BD8" w:rsidRDefault="00F875D9" w:rsidP="00F875D9">
      <w:pPr>
        <w:jc w:val="center"/>
        <w:rPr>
          <w:i/>
        </w:rPr>
      </w:pPr>
    </w:p>
    <w:p w14:paraId="395EA4D7" w14:textId="77777777" w:rsidR="00F875D9" w:rsidRPr="00742BD8" w:rsidRDefault="00F875D9" w:rsidP="00F875D9">
      <w:pPr>
        <w:jc w:val="center"/>
        <w:rPr>
          <w:i/>
        </w:rPr>
      </w:pPr>
      <w:r w:rsidRPr="00742BD8">
        <w:rPr>
          <w:i/>
        </w:rPr>
        <w:t>a jogalkotásról szóló 2010. évi CXXX. törvény 17.§ (1) bekezdése alapján</w:t>
      </w:r>
    </w:p>
    <w:p w14:paraId="7EE69F7F" w14:textId="77777777" w:rsidR="00F875D9" w:rsidRPr="00742BD8" w:rsidRDefault="00F875D9" w:rsidP="00F875D9">
      <w:pPr>
        <w:rPr>
          <w:b/>
        </w:rPr>
      </w:pPr>
    </w:p>
    <w:p w14:paraId="7081D1B5" w14:textId="77777777" w:rsidR="00F875D9" w:rsidRPr="00742BD8" w:rsidRDefault="00F875D9" w:rsidP="00F875D9">
      <w:pPr>
        <w:rPr>
          <w:b/>
        </w:rPr>
      </w:pPr>
      <w:r w:rsidRPr="00742BD8">
        <w:rPr>
          <w:b/>
        </w:rPr>
        <w:t xml:space="preserve">A rendelet-tervezet címe: </w:t>
      </w:r>
    </w:p>
    <w:p w14:paraId="3F56EF49" w14:textId="77777777" w:rsidR="00F875D9" w:rsidRDefault="00F875D9" w:rsidP="00F875D9">
      <w:pPr>
        <w:jc w:val="both"/>
        <w:rPr>
          <w:b/>
        </w:rPr>
      </w:pPr>
    </w:p>
    <w:p w14:paraId="052697F8" w14:textId="30332B8D" w:rsidR="00F875D9" w:rsidRPr="00960752" w:rsidRDefault="00F875D9" w:rsidP="009767B7">
      <w:pPr>
        <w:jc w:val="both"/>
      </w:pPr>
      <w:r w:rsidRPr="00960752">
        <w:t>Szepetnek Községi Önkormányzat Képviselő-testületének</w:t>
      </w:r>
      <w:r>
        <w:t xml:space="preserve"> </w:t>
      </w:r>
      <w:r w:rsidRPr="00960752">
        <w:t>……….../20</w:t>
      </w:r>
      <w:r w:rsidR="009767B7">
        <w:t>21</w:t>
      </w:r>
      <w:r w:rsidRPr="00960752">
        <w:t>. (</w:t>
      </w:r>
      <w:proofErr w:type="gramStart"/>
      <w:r w:rsidRPr="00960752">
        <w:t>…….</w:t>
      </w:r>
      <w:proofErr w:type="gramEnd"/>
      <w:r w:rsidRPr="00960752">
        <w:t>.) önkormányzati rendelete</w:t>
      </w:r>
      <w:r>
        <w:t xml:space="preserve"> </w:t>
      </w:r>
      <w:r w:rsidRPr="00960752">
        <w:t xml:space="preserve">a </w:t>
      </w:r>
      <w:r>
        <w:t>helyi adókról</w:t>
      </w:r>
      <w:r w:rsidR="009767B7">
        <w:t xml:space="preserve"> szóló 22/2015. (XI. 25.) önkormányzati rendelet módosításáról</w:t>
      </w:r>
    </w:p>
    <w:p w14:paraId="34A0AD68" w14:textId="77777777" w:rsidR="00F875D9" w:rsidRDefault="00F875D9" w:rsidP="00F875D9">
      <w:pPr>
        <w:widowControl w:val="0"/>
        <w:suppressAutoHyphens/>
        <w:jc w:val="center"/>
      </w:pPr>
    </w:p>
    <w:p w14:paraId="13293DFC" w14:textId="260F9121" w:rsidR="00F875D9" w:rsidRPr="00742BD8" w:rsidRDefault="00F875D9" w:rsidP="00F875D9">
      <w:pPr>
        <w:jc w:val="both"/>
      </w:pPr>
      <w:r w:rsidRPr="00742BD8">
        <w:rPr>
          <w:b/>
        </w:rPr>
        <w:t xml:space="preserve">I. társadalmi hatásai: </w:t>
      </w:r>
      <w:r w:rsidRPr="00900F34">
        <w:t>A</w:t>
      </w:r>
      <w:r w:rsidRPr="00742BD8">
        <w:t xml:space="preserve"> lakosság tájékoztatása a rendelet tervezet alapján biztosított.</w:t>
      </w:r>
      <w:r w:rsidR="00733F93">
        <w:t xml:space="preserve"> Az adóalanyok számára egyszerűsödik az adórendszer. </w:t>
      </w:r>
      <w:r>
        <w:t>Az adómértékek csökkentése a társadalomra pozitív hatással bír, csökken az önkormányzati elvonás, így nagyobb a lakosságnál, illetve a vállalkozásoknál maradó jövedelem, mely könnyíti a lakosság megélhetését, illetve elősegítheti fejlesztések megvalósulását a gazdasági szereplőknél.</w:t>
      </w:r>
    </w:p>
    <w:p w14:paraId="303B9FCD" w14:textId="77777777" w:rsidR="00F875D9" w:rsidRPr="00742BD8" w:rsidRDefault="00F875D9" w:rsidP="00F875D9"/>
    <w:p w14:paraId="7A6E383C" w14:textId="66F73DA5" w:rsidR="00F875D9" w:rsidRPr="00733F93" w:rsidRDefault="00F875D9" w:rsidP="00F875D9">
      <w:pPr>
        <w:jc w:val="both"/>
        <w:rPr>
          <w:bCs/>
        </w:rPr>
      </w:pPr>
      <w:r w:rsidRPr="00742BD8">
        <w:rPr>
          <w:b/>
        </w:rPr>
        <w:t>II. gazdasági hatásai:</w:t>
      </w:r>
      <w:r>
        <w:rPr>
          <w:b/>
        </w:rPr>
        <w:t xml:space="preserve"> </w:t>
      </w:r>
      <w:r w:rsidR="00733F93">
        <w:rPr>
          <w:bCs/>
        </w:rPr>
        <w:t>A rendelet elfogadásának nincs gazdasági hatása.</w:t>
      </w:r>
    </w:p>
    <w:p w14:paraId="717061E9" w14:textId="77777777" w:rsidR="00F875D9" w:rsidRPr="00742BD8" w:rsidRDefault="00F875D9" w:rsidP="00F875D9"/>
    <w:p w14:paraId="66C74FEB" w14:textId="77777777" w:rsidR="00733F93" w:rsidRDefault="00F875D9" w:rsidP="00F875D9">
      <w:pPr>
        <w:jc w:val="both"/>
      </w:pPr>
      <w:r w:rsidRPr="00742BD8">
        <w:rPr>
          <w:b/>
        </w:rPr>
        <w:t>III. költségvetési hatásai:</w:t>
      </w:r>
      <w:r w:rsidRPr="00742BD8">
        <w:t xml:space="preserve"> </w:t>
      </w:r>
      <w:r>
        <w:t>A helyi adó az önkormányzati bevétel egyik jelentős eleme</w:t>
      </w:r>
      <w:r w:rsidR="00733F93">
        <w:t>, azonban az rendelet elfogadásának nincs költségvetési hatása, mivel a magasabb szintű jogszabálynak való megfelelést szolgálja.</w:t>
      </w:r>
    </w:p>
    <w:p w14:paraId="7E47974D" w14:textId="77777777" w:rsidR="00F875D9" w:rsidRPr="00742BD8" w:rsidRDefault="00F875D9" w:rsidP="00F875D9"/>
    <w:p w14:paraId="1B846D92" w14:textId="77777777" w:rsidR="00F875D9" w:rsidRPr="00742BD8" w:rsidRDefault="00F875D9" w:rsidP="00F875D9">
      <w:pPr>
        <w:tabs>
          <w:tab w:val="left" w:pos="9214"/>
        </w:tabs>
        <w:autoSpaceDE w:val="0"/>
        <w:autoSpaceDN w:val="0"/>
        <w:adjustRightInd w:val="0"/>
        <w:jc w:val="both"/>
      </w:pPr>
      <w:r w:rsidRPr="00742BD8">
        <w:rPr>
          <w:b/>
        </w:rPr>
        <w:t>IV</w:t>
      </w:r>
      <w:r w:rsidRPr="00742BD8">
        <w:t xml:space="preserve">. </w:t>
      </w:r>
      <w:r w:rsidRPr="00742BD8">
        <w:rPr>
          <w:b/>
        </w:rPr>
        <w:t xml:space="preserve">egészségügyi hatások: </w:t>
      </w:r>
      <w:r w:rsidRPr="00900F34">
        <w:t>A</w:t>
      </w:r>
      <w:r w:rsidRPr="00742BD8">
        <w:t xml:space="preserve"> tervez</w:t>
      </w:r>
      <w:r>
        <w:t>etnek egészségügyi hatása nincs</w:t>
      </w:r>
      <w:r>
        <w:rPr>
          <w:rFonts w:eastAsia="Calibri"/>
          <w:iCs/>
        </w:rPr>
        <w:t xml:space="preserve">. </w:t>
      </w:r>
    </w:p>
    <w:p w14:paraId="426C329C" w14:textId="77777777" w:rsidR="00F875D9" w:rsidRPr="00742BD8" w:rsidRDefault="00F875D9" w:rsidP="00F875D9"/>
    <w:p w14:paraId="4BDE69D5" w14:textId="77777777" w:rsidR="00F875D9" w:rsidRPr="00742BD8" w:rsidRDefault="00F875D9" w:rsidP="00F875D9">
      <w:pPr>
        <w:rPr>
          <w:i/>
        </w:rPr>
      </w:pPr>
      <w:r w:rsidRPr="00742BD8">
        <w:rPr>
          <w:b/>
        </w:rPr>
        <w:t>V. környezeti következményei:</w:t>
      </w:r>
      <w:r w:rsidRPr="00742BD8">
        <w:rPr>
          <w:i/>
        </w:rPr>
        <w:t xml:space="preserve"> </w:t>
      </w:r>
      <w:r w:rsidRPr="00900F34">
        <w:t xml:space="preserve">A </w:t>
      </w:r>
      <w:r w:rsidRPr="00742BD8">
        <w:t>tervezetnek környezeti hatása nincs.</w:t>
      </w:r>
    </w:p>
    <w:p w14:paraId="2E8EDE15" w14:textId="77777777" w:rsidR="00F875D9" w:rsidRPr="00742BD8" w:rsidRDefault="00F875D9" w:rsidP="00F875D9">
      <w:pPr>
        <w:rPr>
          <w:i/>
        </w:rPr>
      </w:pPr>
    </w:p>
    <w:p w14:paraId="0E7CAAC8" w14:textId="77777777" w:rsidR="00F8325B" w:rsidRDefault="00F875D9" w:rsidP="00F875D9">
      <w:pPr>
        <w:jc w:val="both"/>
      </w:pPr>
      <w:r w:rsidRPr="00742BD8">
        <w:rPr>
          <w:b/>
        </w:rPr>
        <w:t xml:space="preserve">VI. adminisztratív </w:t>
      </w:r>
      <w:proofErr w:type="spellStart"/>
      <w:r w:rsidRPr="00742BD8">
        <w:rPr>
          <w:b/>
        </w:rPr>
        <w:t>terheket</w:t>
      </w:r>
      <w:proofErr w:type="spellEnd"/>
      <w:r w:rsidRPr="00742BD8">
        <w:rPr>
          <w:b/>
        </w:rPr>
        <w:t xml:space="preserve"> befolyásoló hatásai</w:t>
      </w:r>
      <w:r w:rsidRPr="00742BD8">
        <w:t xml:space="preserve">: </w:t>
      </w:r>
      <w:r>
        <w:t>A rendelet</w:t>
      </w:r>
      <w:r w:rsidR="00F8325B">
        <w:t>ben foglaltak végrehajtása során az ügyfelek adminisztratív terhei csökkennek.</w:t>
      </w:r>
    </w:p>
    <w:p w14:paraId="0D0830D7" w14:textId="77777777" w:rsidR="00F8325B" w:rsidRDefault="00F8325B" w:rsidP="00F875D9">
      <w:pPr>
        <w:jc w:val="both"/>
      </w:pPr>
    </w:p>
    <w:p w14:paraId="20C0974B" w14:textId="77777777" w:rsidR="00F8325B" w:rsidRDefault="00F875D9" w:rsidP="00F875D9">
      <w:pPr>
        <w:pStyle w:val="Nincstrkz"/>
        <w:jc w:val="both"/>
        <w:rPr>
          <w:sz w:val="24"/>
          <w:szCs w:val="24"/>
        </w:rPr>
      </w:pPr>
      <w:r w:rsidRPr="00742BD8">
        <w:rPr>
          <w:b/>
          <w:sz w:val="24"/>
          <w:szCs w:val="24"/>
        </w:rPr>
        <w:t>VII.</w:t>
      </w:r>
      <w:r w:rsidRPr="00742BD8">
        <w:rPr>
          <w:sz w:val="24"/>
          <w:szCs w:val="24"/>
        </w:rPr>
        <w:t xml:space="preserve"> </w:t>
      </w:r>
      <w:r w:rsidRPr="00742BD8">
        <w:rPr>
          <w:b/>
          <w:sz w:val="24"/>
          <w:szCs w:val="24"/>
        </w:rPr>
        <w:t>megalkotásának szükségessége:</w:t>
      </w:r>
      <w:r>
        <w:rPr>
          <w:sz w:val="24"/>
          <w:szCs w:val="24"/>
        </w:rPr>
        <w:t xml:space="preserve"> </w:t>
      </w:r>
      <w:r w:rsidR="00F8325B">
        <w:rPr>
          <w:sz w:val="24"/>
          <w:szCs w:val="24"/>
        </w:rPr>
        <w:t>A helyi rendelet módosítása a magasabb szintű jogszabálynak való megfelelőség érdekében szükséges.</w:t>
      </w:r>
    </w:p>
    <w:p w14:paraId="112C1E5F" w14:textId="77777777" w:rsidR="00F8325B" w:rsidRDefault="00F8325B" w:rsidP="00F875D9">
      <w:pPr>
        <w:pStyle w:val="Nincstrkz"/>
        <w:jc w:val="both"/>
        <w:rPr>
          <w:sz w:val="24"/>
          <w:szCs w:val="24"/>
        </w:rPr>
      </w:pPr>
    </w:p>
    <w:p w14:paraId="1E9B8259" w14:textId="1A77F775" w:rsidR="00F875D9" w:rsidRPr="00EA1832" w:rsidRDefault="00F875D9" w:rsidP="00F875D9">
      <w:pPr>
        <w:jc w:val="both"/>
      </w:pPr>
      <w:r w:rsidRPr="00742BD8">
        <w:rPr>
          <w:b/>
        </w:rPr>
        <w:t xml:space="preserve">VIII. a jogalkotás elmaradásának várható következményei: </w:t>
      </w:r>
      <w:r w:rsidRPr="00EA1832">
        <w:t xml:space="preserve">A rendelet-tervezet megalkotásának elmaradása esetén </w:t>
      </w:r>
      <w:r w:rsidR="00F8325B">
        <w:t>törvényességi észrevételt kezdeményezhet a Zala Megyei Kormányhivatal.</w:t>
      </w:r>
      <w:r w:rsidRPr="00EA1832">
        <w:t xml:space="preserve"> </w:t>
      </w:r>
    </w:p>
    <w:p w14:paraId="4EE448C1" w14:textId="77777777" w:rsidR="00F875D9" w:rsidRPr="00742BD8" w:rsidRDefault="00F875D9" w:rsidP="00F875D9"/>
    <w:p w14:paraId="26C7E556" w14:textId="77777777" w:rsidR="00F875D9" w:rsidRDefault="00F875D9" w:rsidP="00F875D9">
      <w:pPr>
        <w:jc w:val="both"/>
      </w:pPr>
      <w:r w:rsidRPr="00742BD8">
        <w:rPr>
          <w:b/>
        </w:rPr>
        <w:t>IX. alkalmazásához szükséges személyi, szervezeti, tárgyi és pénzügyi feltételek:</w:t>
      </w:r>
      <w:r w:rsidRPr="00742BD8">
        <w:t xml:space="preserve"> </w:t>
      </w:r>
      <w:r>
        <w:t>A rendelet a meglévő szervezeti, személyi, tárgyi és pénzügyi feltételekkel alkalmazható, további feltételek biztosítását nem igényli, a szükséges feltételek rendelkezésre állnak.</w:t>
      </w:r>
    </w:p>
    <w:p w14:paraId="5DB5EA2F" w14:textId="77777777" w:rsidR="00F875D9" w:rsidRDefault="00F875D9" w:rsidP="00F875D9">
      <w:pPr>
        <w:jc w:val="both"/>
      </w:pPr>
    </w:p>
    <w:p w14:paraId="26E5F407" w14:textId="77777777" w:rsidR="00F875D9" w:rsidRDefault="00F875D9" w:rsidP="00F875D9">
      <w:pPr>
        <w:spacing w:after="160" w:line="259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5ECF7A0C" w14:textId="77777777" w:rsidR="00F875D9" w:rsidRDefault="00F875D9" w:rsidP="00F875D9">
      <w:pPr>
        <w:jc w:val="center"/>
        <w:rPr>
          <w:b/>
          <w:bCs/>
          <w:sz w:val="32"/>
          <w:szCs w:val="32"/>
        </w:rPr>
      </w:pPr>
      <w:r w:rsidRPr="00D62F92">
        <w:rPr>
          <w:b/>
          <w:bCs/>
          <w:sz w:val="32"/>
          <w:szCs w:val="32"/>
        </w:rPr>
        <w:lastRenderedPageBreak/>
        <w:t>Sz</w:t>
      </w:r>
      <w:r>
        <w:rPr>
          <w:b/>
          <w:bCs/>
          <w:sz w:val="32"/>
          <w:szCs w:val="32"/>
        </w:rPr>
        <w:t>epetnek Községi Önkormányzat Képviselő-testülete</w:t>
      </w:r>
    </w:p>
    <w:p w14:paraId="37D0BEAC" w14:textId="75785503" w:rsidR="0014060A" w:rsidRDefault="00D935A4" w:rsidP="00D935A4">
      <w:pPr>
        <w:jc w:val="center"/>
        <w:rPr>
          <w:b/>
          <w:bCs/>
          <w:sz w:val="32"/>
          <w:szCs w:val="32"/>
        </w:rPr>
      </w:pPr>
      <w:r w:rsidRPr="00D935A4">
        <w:rPr>
          <w:b/>
          <w:bCs/>
          <w:sz w:val="32"/>
          <w:szCs w:val="32"/>
        </w:rPr>
        <w:t>.../2021. (</w:t>
      </w:r>
      <w:proofErr w:type="gramStart"/>
      <w:r w:rsidRPr="00D935A4">
        <w:rPr>
          <w:b/>
          <w:bCs/>
          <w:sz w:val="32"/>
          <w:szCs w:val="32"/>
        </w:rPr>
        <w:t>…….</w:t>
      </w:r>
      <w:proofErr w:type="gramEnd"/>
      <w:r w:rsidRPr="00D935A4">
        <w:rPr>
          <w:b/>
          <w:bCs/>
          <w:sz w:val="32"/>
          <w:szCs w:val="32"/>
        </w:rPr>
        <w:t xml:space="preserve">.) önkormányzati rendelete a helyi adókról szóló </w:t>
      </w:r>
    </w:p>
    <w:p w14:paraId="2C213350" w14:textId="1A2FD37A" w:rsidR="00F875D9" w:rsidRDefault="00D935A4" w:rsidP="00D935A4">
      <w:pPr>
        <w:jc w:val="center"/>
        <w:rPr>
          <w:b/>
          <w:bCs/>
          <w:sz w:val="32"/>
          <w:szCs w:val="32"/>
        </w:rPr>
      </w:pPr>
      <w:r w:rsidRPr="00D935A4">
        <w:rPr>
          <w:b/>
          <w:bCs/>
          <w:sz w:val="32"/>
          <w:szCs w:val="32"/>
        </w:rPr>
        <w:t xml:space="preserve">22/2015. (XI. 25.) önkormányzati rendelet módosításáról </w:t>
      </w:r>
    </w:p>
    <w:p w14:paraId="4E4A16FE" w14:textId="77777777" w:rsidR="00D935A4" w:rsidRDefault="00D935A4" w:rsidP="00D935A4">
      <w:pPr>
        <w:jc w:val="center"/>
        <w:rPr>
          <w:b/>
          <w:bCs/>
          <w:sz w:val="32"/>
          <w:szCs w:val="32"/>
        </w:rPr>
      </w:pPr>
    </w:p>
    <w:p w14:paraId="10BA5045" w14:textId="77777777" w:rsidR="00F875D9" w:rsidRPr="00D62F92" w:rsidRDefault="00F875D9" w:rsidP="00F875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 e r v e z e t</w:t>
      </w:r>
    </w:p>
    <w:p w14:paraId="24518436" w14:textId="77777777" w:rsidR="00F875D9" w:rsidRDefault="00F875D9" w:rsidP="00F875D9">
      <w:pPr>
        <w:jc w:val="center"/>
        <w:rPr>
          <w:sz w:val="32"/>
          <w:szCs w:val="32"/>
        </w:rPr>
      </w:pPr>
    </w:p>
    <w:p w14:paraId="6649CC21" w14:textId="77777777" w:rsidR="00F875D9" w:rsidRDefault="00F875D9" w:rsidP="00F875D9">
      <w:pPr>
        <w:jc w:val="both"/>
      </w:pPr>
      <w:r>
        <w:t xml:space="preserve">Szepetnek Községi Önkormányzat Képviselő-testülete az Alaptörvény 32. cikk (2) bekezdésében meghatározott eredeti jogalkotói hatáskörében, az Alaptörvény 32. cikk (1) bekezdés h) pontja alapján, a helyi adókról szóló 1990. évi C. törvény (a továbbiakban </w:t>
      </w:r>
      <w:proofErr w:type="spellStart"/>
      <w:r>
        <w:t>Htv</w:t>
      </w:r>
      <w:proofErr w:type="spellEnd"/>
      <w:r>
        <w:t xml:space="preserve">.) 1.§ (1) bekezdésében és 5. § </w:t>
      </w:r>
      <w:proofErr w:type="spellStart"/>
      <w:r>
        <w:t>b.</w:t>
      </w:r>
      <w:proofErr w:type="spellEnd"/>
      <w:r>
        <w:t xml:space="preserve">) és c.) pontjában kapott felhatalmazásra figyelemmel, Magyarország helyi önkormányzatairól szóló 2011. évi CLXXXIX. törvény 13. § (1) bekezdés 13. pontjában meghatározott feladatkörében eljárva a helyi adókról a következőket rendeli el: </w:t>
      </w:r>
    </w:p>
    <w:p w14:paraId="3828F6E4" w14:textId="77777777" w:rsidR="00F875D9" w:rsidRDefault="00F875D9" w:rsidP="00F875D9">
      <w:pPr>
        <w:jc w:val="both"/>
      </w:pPr>
    </w:p>
    <w:p w14:paraId="7EBE5B7E" w14:textId="77777777" w:rsidR="00F875D9" w:rsidRPr="00A74C73" w:rsidRDefault="00F875D9" w:rsidP="00F875D9">
      <w:pPr>
        <w:spacing w:after="20"/>
        <w:ind w:firstLine="180"/>
        <w:jc w:val="both"/>
        <w:rPr>
          <w:rFonts w:ascii="Times" w:hAnsi="Times" w:cs="Times"/>
          <w:color w:val="000000"/>
        </w:rPr>
      </w:pPr>
    </w:p>
    <w:p w14:paraId="67C8F7F1" w14:textId="77777777" w:rsidR="00F875D9" w:rsidRPr="0014060A" w:rsidRDefault="00F875D9" w:rsidP="00F875D9">
      <w:pPr>
        <w:pStyle w:val="Listaszerbekezds"/>
        <w:numPr>
          <w:ilvl w:val="0"/>
          <w:numId w:val="5"/>
        </w:numPr>
        <w:spacing w:after="20"/>
        <w:jc w:val="center"/>
        <w:rPr>
          <w:rFonts w:ascii="Times" w:hAnsi="Times" w:cs="Times"/>
          <w:b/>
          <w:bCs/>
          <w:color w:val="000000"/>
        </w:rPr>
      </w:pPr>
      <w:r w:rsidRPr="0014060A">
        <w:rPr>
          <w:rFonts w:ascii="Times" w:hAnsi="Times" w:cs="Times"/>
          <w:b/>
          <w:bCs/>
          <w:color w:val="000000"/>
        </w:rPr>
        <w:t>§</w:t>
      </w:r>
    </w:p>
    <w:p w14:paraId="689CCAFE" w14:textId="77777777" w:rsidR="00F875D9" w:rsidRDefault="00F875D9" w:rsidP="00F875D9">
      <w:pPr>
        <w:spacing w:after="20"/>
        <w:ind w:firstLine="180"/>
        <w:jc w:val="both"/>
        <w:rPr>
          <w:rFonts w:ascii="Times" w:hAnsi="Times" w:cs="Times"/>
          <w:color w:val="000000"/>
        </w:rPr>
      </w:pPr>
    </w:p>
    <w:p w14:paraId="61EAEEB0" w14:textId="77777777" w:rsidR="00246B86" w:rsidRDefault="00246B86" w:rsidP="00F875D9">
      <w:pPr>
        <w:spacing w:after="2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A </w:t>
      </w:r>
      <w:r w:rsidR="00D935A4">
        <w:rPr>
          <w:rFonts w:ascii="Times" w:hAnsi="Times" w:cs="Times"/>
          <w:color w:val="000000"/>
        </w:rPr>
        <w:t xml:space="preserve">helyi </w:t>
      </w:r>
      <w:r>
        <w:rPr>
          <w:rFonts w:ascii="Times" w:hAnsi="Times" w:cs="Times"/>
          <w:color w:val="000000"/>
        </w:rPr>
        <w:t>adókról szóló</w:t>
      </w:r>
      <w:r w:rsidR="00D935A4">
        <w:rPr>
          <w:rFonts w:ascii="Times" w:hAnsi="Times" w:cs="Times"/>
          <w:color w:val="000000"/>
        </w:rPr>
        <w:t xml:space="preserve"> 22/2015. (XI. 25.) önkormányzati rendelet 3. §</w:t>
      </w:r>
      <w:r>
        <w:rPr>
          <w:rFonts w:ascii="Times" w:hAnsi="Times" w:cs="Times"/>
          <w:color w:val="000000"/>
        </w:rPr>
        <w:t>-a helyébe a következő rendelkezés lép:</w:t>
      </w:r>
    </w:p>
    <w:p w14:paraId="31DFC1E3" w14:textId="1E30A5C0" w:rsidR="00246B86" w:rsidRDefault="00246B86" w:rsidP="00F875D9">
      <w:pPr>
        <w:spacing w:after="20"/>
        <w:jc w:val="both"/>
        <w:rPr>
          <w:rFonts w:ascii="Times" w:hAnsi="Times" w:cs="Times"/>
          <w:color w:val="000000"/>
        </w:rPr>
      </w:pPr>
    </w:p>
    <w:p w14:paraId="5C2A2D34" w14:textId="740DBEE9" w:rsidR="00246B86" w:rsidRDefault="00246B86" w:rsidP="00246B86">
      <w:pPr>
        <w:spacing w:after="20"/>
        <w:ind w:firstLine="180"/>
        <w:jc w:val="center"/>
        <w:rPr>
          <w:rFonts w:ascii="Times" w:hAnsi="Times" w:cs="Times"/>
          <w:b/>
          <w:color w:val="000000"/>
        </w:rPr>
      </w:pPr>
      <w:r>
        <w:rPr>
          <w:rFonts w:ascii="Times" w:hAnsi="Times" w:cs="Times"/>
          <w:b/>
          <w:color w:val="000000"/>
        </w:rPr>
        <w:t>„3. §</w:t>
      </w:r>
    </w:p>
    <w:p w14:paraId="4E61D772" w14:textId="77777777" w:rsidR="00246B86" w:rsidRPr="00C95C2D" w:rsidRDefault="00246B86" w:rsidP="00246B86">
      <w:pPr>
        <w:spacing w:after="20"/>
        <w:ind w:firstLine="180"/>
        <w:jc w:val="center"/>
        <w:rPr>
          <w:rFonts w:ascii="Times" w:hAnsi="Times" w:cs="Times"/>
          <w:b/>
          <w:color w:val="000000"/>
        </w:rPr>
      </w:pPr>
    </w:p>
    <w:p w14:paraId="59150E83" w14:textId="64CE8626" w:rsidR="00246B86" w:rsidRDefault="00246B86" w:rsidP="00246B86">
      <w:pPr>
        <w:autoSpaceDE w:val="0"/>
        <w:autoSpaceDN w:val="0"/>
        <w:adjustRightInd w:val="0"/>
        <w:jc w:val="both"/>
      </w:pPr>
      <w:r>
        <w:t>Iparűzési tevékenység estén az adó évi mértéke az adóalap 2%-a.”</w:t>
      </w:r>
    </w:p>
    <w:p w14:paraId="306B05A6" w14:textId="77777777" w:rsidR="00F875D9" w:rsidRDefault="00F875D9" w:rsidP="00F875D9">
      <w:pPr>
        <w:jc w:val="center"/>
      </w:pPr>
    </w:p>
    <w:p w14:paraId="14C4824E" w14:textId="77777777" w:rsidR="00F875D9" w:rsidRDefault="00F875D9" w:rsidP="00F875D9">
      <w:pPr>
        <w:jc w:val="center"/>
      </w:pPr>
    </w:p>
    <w:p w14:paraId="51C7AB5F" w14:textId="77777777" w:rsidR="00F875D9" w:rsidRDefault="00F875D9" w:rsidP="00F875D9">
      <w:pPr>
        <w:jc w:val="center"/>
      </w:pPr>
    </w:p>
    <w:p w14:paraId="74064ED3" w14:textId="4D3142BD" w:rsidR="00F875D9" w:rsidRPr="00744D62" w:rsidRDefault="00246B86" w:rsidP="00F875D9">
      <w:pPr>
        <w:jc w:val="center"/>
        <w:rPr>
          <w:b/>
        </w:rPr>
      </w:pPr>
      <w:r>
        <w:rPr>
          <w:b/>
        </w:rPr>
        <w:t>2</w:t>
      </w:r>
      <w:r w:rsidR="00F875D9" w:rsidRPr="00744D62">
        <w:rPr>
          <w:b/>
        </w:rPr>
        <w:t>. §</w:t>
      </w:r>
    </w:p>
    <w:p w14:paraId="17804DDC" w14:textId="77777777" w:rsidR="00246B86" w:rsidRDefault="00246B86" w:rsidP="00246B86">
      <w:pPr>
        <w:pStyle w:val="Listaszerbekezds"/>
        <w:ind w:left="0"/>
        <w:jc w:val="both"/>
      </w:pPr>
    </w:p>
    <w:p w14:paraId="6CCB771F" w14:textId="338726AD" w:rsidR="00246B86" w:rsidRDefault="00F875D9" w:rsidP="009B434F">
      <w:pPr>
        <w:pStyle w:val="Listaszerbekezds"/>
        <w:numPr>
          <w:ilvl w:val="0"/>
          <w:numId w:val="8"/>
        </w:numPr>
        <w:ind w:left="0" w:firstLine="0"/>
        <w:jc w:val="both"/>
      </w:pPr>
      <w:r>
        <w:t>Ez a rendelet</w:t>
      </w:r>
      <w:r w:rsidR="00246B86">
        <w:t xml:space="preserve"> a kihirdetését követő napon lép hatályba és a hatályba lépését követő napon hatályát veszti.</w:t>
      </w:r>
      <w:r w:rsidR="009B434F">
        <w:t xml:space="preserve">  </w:t>
      </w:r>
    </w:p>
    <w:p w14:paraId="62E37C42" w14:textId="77777777" w:rsidR="009B434F" w:rsidRDefault="009B434F" w:rsidP="009B434F">
      <w:pPr>
        <w:pStyle w:val="Listaszerbekezds"/>
        <w:ind w:left="0"/>
        <w:jc w:val="both"/>
      </w:pPr>
    </w:p>
    <w:p w14:paraId="37D9DFF9" w14:textId="56CBD28E" w:rsidR="009B434F" w:rsidRDefault="009B434F" w:rsidP="009B434F">
      <w:pPr>
        <w:pStyle w:val="Listaszerbekezds"/>
        <w:numPr>
          <w:ilvl w:val="0"/>
          <w:numId w:val="8"/>
        </w:numPr>
        <w:ind w:left="0" w:firstLine="0"/>
        <w:jc w:val="both"/>
      </w:pPr>
      <w:r>
        <w:t xml:space="preserve"> E </w:t>
      </w:r>
      <w:r w:rsidRPr="009B434F">
        <w:t>rendelet</w:t>
      </w:r>
      <w:r>
        <w:t>et a 2021. január 1-jén vagy azt követően</w:t>
      </w:r>
      <w:r w:rsidRPr="009B434F">
        <w:t xml:space="preserve"> végzett iparűzési adókötelezettségre alkalmazni kell.</w:t>
      </w:r>
    </w:p>
    <w:p w14:paraId="76E991B5" w14:textId="77777777" w:rsidR="00246B86" w:rsidRDefault="00246B86" w:rsidP="00246B86">
      <w:pPr>
        <w:pStyle w:val="Listaszerbekezds"/>
        <w:ind w:left="0"/>
        <w:jc w:val="both"/>
      </w:pPr>
    </w:p>
    <w:p w14:paraId="133CCB7F" w14:textId="77777777" w:rsidR="00F875D9" w:rsidRDefault="00F875D9" w:rsidP="00F875D9"/>
    <w:p w14:paraId="1E57839B" w14:textId="0D1A592A" w:rsidR="00F875D9" w:rsidRDefault="00F875D9" w:rsidP="00F875D9">
      <w:r>
        <w:t>Szepetnek, 20</w:t>
      </w:r>
      <w:r w:rsidR="00246B86">
        <w:t>21. január</w:t>
      </w:r>
      <w:r w:rsidR="0014060A">
        <w:t xml:space="preserve"> </w:t>
      </w:r>
    </w:p>
    <w:p w14:paraId="1E609B31" w14:textId="77777777" w:rsidR="00F875D9" w:rsidRDefault="00F875D9" w:rsidP="00F875D9"/>
    <w:p w14:paraId="7B2E5E05" w14:textId="77777777" w:rsidR="00F875D9" w:rsidRDefault="00F875D9" w:rsidP="00F875D9">
      <w:pPr>
        <w:widowControl w:val="0"/>
        <w:autoSpaceDE w:val="0"/>
        <w:autoSpaceDN w:val="0"/>
        <w:adjustRightInd w:val="0"/>
        <w:rPr>
          <w:b/>
        </w:rPr>
      </w:pPr>
    </w:p>
    <w:p w14:paraId="3CD9E100" w14:textId="77777777" w:rsidR="00F875D9" w:rsidRDefault="00F875D9" w:rsidP="00F875D9">
      <w:pPr>
        <w:widowControl w:val="0"/>
        <w:autoSpaceDE w:val="0"/>
        <w:autoSpaceDN w:val="0"/>
        <w:adjustRightInd w:val="0"/>
        <w:rPr>
          <w:b/>
        </w:rPr>
      </w:pPr>
    </w:p>
    <w:p w14:paraId="0D998828" w14:textId="77777777" w:rsidR="00F875D9" w:rsidRDefault="00F875D9" w:rsidP="00F875D9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F875D9" w:rsidRPr="00723EF9" w14:paraId="78CCBE0E" w14:textId="77777777" w:rsidTr="004D0154">
        <w:trPr>
          <w:jc w:val="center"/>
        </w:trPr>
        <w:tc>
          <w:tcPr>
            <w:tcW w:w="4606" w:type="dxa"/>
          </w:tcPr>
          <w:p w14:paraId="56092120" w14:textId="77777777" w:rsidR="00F875D9" w:rsidRPr="00723EF9" w:rsidRDefault="00F875D9" w:rsidP="004D01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23EF9">
              <w:rPr>
                <w:b/>
              </w:rPr>
              <w:t>Vlasicsné Fischl Timea</w:t>
            </w:r>
          </w:p>
        </w:tc>
        <w:tc>
          <w:tcPr>
            <w:tcW w:w="4606" w:type="dxa"/>
          </w:tcPr>
          <w:p w14:paraId="3748A41D" w14:textId="77777777" w:rsidR="00F875D9" w:rsidRPr="00723EF9" w:rsidRDefault="00F875D9" w:rsidP="004D01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23EF9">
              <w:rPr>
                <w:b/>
              </w:rPr>
              <w:t>Szalai-Gaál Mónika</w:t>
            </w:r>
          </w:p>
        </w:tc>
      </w:tr>
      <w:tr w:rsidR="00F875D9" w:rsidRPr="00723EF9" w14:paraId="403434D7" w14:textId="77777777" w:rsidTr="004D0154">
        <w:trPr>
          <w:jc w:val="center"/>
        </w:trPr>
        <w:tc>
          <w:tcPr>
            <w:tcW w:w="4606" w:type="dxa"/>
          </w:tcPr>
          <w:p w14:paraId="61A410E6" w14:textId="77777777" w:rsidR="00F875D9" w:rsidRPr="00723EF9" w:rsidRDefault="00F875D9" w:rsidP="004D01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23EF9">
              <w:rPr>
                <w:b/>
              </w:rPr>
              <w:t>polgármester</w:t>
            </w:r>
          </w:p>
        </w:tc>
        <w:tc>
          <w:tcPr>
            <w:tcW w:w="4606" w:type="dxa"/>
          </w:tcPr>
          <w:p w14:paraId="6E294475" w14:textId="77777777" w:rsidR="00F875D9" w:rsidRPr="00723EF9" w:rsidRDefault="00F875D9" w:rsidP="004D01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23EF9">
              <w:rPr>
                <w:b/>
              </w:rPr>
              <w:t>jegyző</w:t>
            </w:r>
          </w:p>
        </w:tc>
      </w:tr>
    </w:tbl>
    <w:p w14:paraId="2DDBEB28" w14:textId="77777777" w:rsidR="00F875D9" w:rsidRDefault="00F875D9" w:rsidP="00F875D9">
      <w:pPr>
        <w:widowControl w:val="0"/>
        <w:autoSpaceDE w:val="0"/>
        <w:autoSpaceDN w:val="0"/>
        <w:adjustRightInd w:val="0"/>
      </w:pPr>
    </w:p>
    <w:p w14:paraId="68D92935" w14:textId="77777777" w:rsidR="00F875D9" w:rsidRDefault="00F875D9" w:rsidP="00F875D9">
      <w:pPr>
        <w:widowControl w:val="0"/>
        <w:autoSpaceDE w:val="0"/>
        <w:autoSpaceDN w:val="0"/>
        <w:adjustRightInd w:val="0"/>
      </w:pPr>
    </w:p>
    <w:p w14:paraId="6E0EC1A0" w14:textId="77777777" w:rsidR="00F875D9" w:rsidRPr="00375DFE" w:rsidRDefault="00F875D9" w:rsidP="00F875D9">
      <w:pPr>
        <w:widowControl w:val="0"/>
        <w:autoSpaceDE w:val="0"/>
        <w:autoSpaceDN w:val="0"/>
        <w:adjustRightInd w:val="0"/>
      </w:pPr>
    </w:p>
    <w:p w14:paraId="4726FC21" w14:textId="77777777" w:rsidR="00F875D9" w:rsidRPr="00375DFE" w:rsidRDefault="00F875D9" w:rsidP="00F875D9">
      <w:pPr>
        <w:widowControl w:val="0"/>
        <w:autoSpaceDE w:val="0"/>
        <w:autoSpaceDN w:val="0"/>
        <w:adjustRightInd w:val="0"/>
      </w:pPr>
      <w:r w:rsidRPr="00375DFE">
        <w:t xml:space="preserve">Záradék: </w:t>
      </w:r>
    </w:p>
    <w:p w14:paraId="3DA35222" w14:textId="57BA8FDD" w:rsidR="00F875D9" w:rsidRDefault="00F875D9" w:rsidP="00F875D9">
      <w:pPr>
        <w:widowControl w:val="0"/>
        <w:autoSpaceDE w:val="0"/>
        <w:autoSpaceDN w:val="0"/>
        <w:adjustRightInd w:val="0"/>
      </w:pPr>
      <w:r w:rsidRPr="00375DFE">
        <w:t>A rendelet kihirdetésre került: 20</w:t>
      </w:r>
      <w:r w:rsidR="00246B86">
        <w:t>21</w:t>
      </w:r>
      <w:r>
        <w:t>. ………….</w:t>
      </w:r>
    </w:p>
    <w:p w14:paraId="413096A3" w14:textId="77777777" w:rsidR="00F875D9" w:rsidRPr="00375DFE" w:rsidRDefault="00F875D9" w:rsidP="00F875D9">
      <w:pPr>
        <w:widowControl w:val="0"/>
        <w:autoSpaceDE w:val="0"/>
        <w:autoSpaceDN w:val="0"/>
        <w:adjustRightInd w:val="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F875D9" w:rsidRPr="00375DFE" w14:paraId="69D01761" w14:textId="77777777" w:rsidTr="004D0154">
        <w:trPr>
          <w:jc w:val="center"/>
        </w:trPr>
        <w:tc>
          <w:tcPr>
            <w:tcW w:w="4606" w:type="dxa"/>
          </w:tcPr>
          <w:p w14:paraId="000FC356" w14:textId="77777777" w:rsidR="00F875D9" w:rsidRPr="00375DFE" w:rsidRDefault="00F875D9" w:rsidP="004D01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606" w:type="dxa"/>
          </w:tcPr>
          <w:p w14:paraId="77C55EBB" w14:textId="77777777" w:rsidR="00F875D9" w:rsidRPr="00723EF9" w:rsidRDefault="00F875D9" w:rsidP="004D01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23EF9">
              <w:rPr>
                <w:b/>
              </w:rPr>
              <w:t>Szalai-Gaál Mónika</w:t>
            </w:r>
          </w:p>
        </w:tc>
      </w:tr>
      <w:tr w:rsidR="00F875D9" w:rsidRPr="00375DFE" w14:paraId="3F9BC400" w14:textId="77777777" w:rsidTr="004D0154">
        <w:trPr>
          <w:jc w:val="center"/>
        </w:trPr>
        <w:tc>
          <w:tcPr>
            <w:tcW w:w="4606" w:type="dxa"/>
          </w:tcPr>
          <w:p w14:paraId="6F1DDDFF" w14:textId="77777777" w:rsidR="00F875D9" w:rsidRPr="00375DFE" w:rsidRDefault="00F875D9" w:rsidP="004D01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606" w:type="dxa"/>
          </w:tcPr>
          <w:p w14:paraId="67DA5FD8" w14:textId="77777777" w:rsidR="00F875D9" w:rsidRPr="00723EF9" w:rsidRDefault="00F875D9" w:rsidP="004D01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23EF9">
              <w:rPr>
                <w:b/>
              </w:rPr>
              <w:t>jegyző</w:t>
            </w:r>
          </w:p>
        </w:tc>
      </w:tr>
    </w:tbl>
    <w:p w14:paraId="528FF35B" w14:textId="77777777" w:rsidR="00375D91" w:rsidRDefault="00375D91"/>
    <w:sectPr w:rsidR="00375D91" w:rsidSect="0071673B">
      <w:headerReference w:type="even" r:id="rId9"/>
      <w:headerReference w:type="default" r:id="rId10"/>
      <w:pgSz w:w="11906" w:h="16838" w:code="9"/>
      <w:pgMar w:top="1134" w:right="1247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7821A" w14:textId="77777777" w:rsidR="00E63925" w:rsidRDefault="00E63925">
      <w:r>
        <w:separator/>
      </w:r>
    </w:p>
  </w:endnote>
  <w:endnote w:type="continuationSeparator" w:id="0">
    <w:p w14:paraId="63445A7B" w14:textId="77777777" w:rsidR="00E63925" w:rsidRDefault="00E6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horndale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10EBF8" w14:textId="77777777" w:rsidR="00E63925" w:rsidRDefault="00E63925">
      <w:r>
        <w:separator/>
      </w:r>
    </w:p>
  </w:footnote>
  <w:footnote w:type="continuationSeparator" w:id="0">
    <w:p w14:paraId="1C06B38A" w14:textId="77777777" w:rsidR="00E63925" w:rsidRDefault="00E63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69A00" w14:textId="77777777" w:rsidR="00184210" w:rsidRDefault="00811463" w:rsidP="0071673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4B1EC94B" w14:textId="77777777" w:rsidR="00184210" w:rsidRDefault="00E6392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F4367" w14:textId="77777777" w:rsidR="00184210" w:rsidRDefault="00811463" w:rsidP="0071673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</w:t>
    </w:r>
    <w:r>
      <w:rPr>
        <w:rStyle w:val="Oldalszm"/>
      </w:rPr>
      <w:fldChar w:fldCharType="end"/>
    </w:r>
  </w:p>
  <w:p w14:paraId="031987FC" w14:textId="77777777" w:rsidR="00184210" w:rsidRDefault="00E6392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B2A23"/>
    <w:multiLevelType w:val="hybridMultilevel"/>
    <w:tmpl w:val="446C58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1631F"/>
    <w:multiLevelType w:val="hybridMultilevel"/>
    <w:tmpl w:val="D40C7844"/>
    <w:lvl w:ilvl="0" w:tplc="F9E43516">
      <w:start w:val="3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101A6"/>
    <w:multiLevelType w:val="hybridMultilevel"/>
    <w:tmpl w:val="B3C2A484"/>
    <w:lvl w:ilvl="0" w:tplc="040E000B">
      <w:start w:val="1"/>
      <w:numFmt w:val="bullet"/>
      <w:lvlText w:val=""/>
      <w:lvlJc w:val="left"/>
      <w:pPr>
        <w:tabs>
          <w:tab w:val="num" w:pos="1110"/>
        </w:tabs>
        <w:ind w:left="111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3A534F9B"/>
    <w:multiLevelType w:val="hybridMultilevel"/>
    <w:tmpl w:val="41AE0C3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E1B8E"/>
    <w:multiLevelType w:val="hybridMultilevel"/>
    <w:tmpl w:val="12E428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C1505"/>
    <w:multiLevelType w:val="hybridMultilevel"/>
    <w:tmpl w:val="F4F27912"/>
    <w:lvl w:ilvl="0" w:tplc="A8703D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D7DDB"/>
    <w:multiLevelType w:val="hybridMultilevel"/>
    <w:tmpl w:val="135068EE"/>
    <w:lvl w:ilvl="0" w:tplc="040E000B">
      <w:start w:val="1"/>
      <w:numFmt w:val="bullet"/>
      <w:lvlText w:val=""/>
      <w:lvlJc w:val="left"/>
      <w:pPr>
        <w:tabs>
          <w:tab w:val="num" w:pos="1110"/>
        </w:tabs>
        <w:ind w:left="111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67FB42C0"/>
    <w:multiLevelType w:val="hybridMultilevel"/>
    <w:tmpl w:val="CEFAF176"/>
    <w:lvl w:ilvl="0" w:tplc="1372451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6A3D61F0"/>
    <w:multiLevelType w:val="hybridMultilevel"/>
    <w:tmpl w:val="E23EED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629DC"/>
    <w:multiLevelType w:val="hybridMultilevel"/>
    <w:tmpl w:val="C292D1CE"/>
    <w:lvl w:ilvl="0" w:tplc="6AC6A2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D9"/>
    <w:rsid w:val="0014060A"/>
    <w:rsid w:val="00174D7A"/>
    <w:rsid w:val="001A147A"/>
    <w:rsid w:val="00246B86"/>
    <w:rsid w:val="00375D91"/>
    <w:rsid w:val="00733F93"/>
    <w:rsid w:val="00811463"/>
    <w:rsid w:val="009767B7"/>
    <w:rsid w:val="009B434F"/>
    <w:rsid w:val="00D46671"/>
    <w:rsid w:val="00D935A4"/>
    <w:rsid w:val="00E63925"/>
    <w:rsid w:val="00ED240A"/>
    <w:rsid w:val="00F8325B"/>
    <w:rsid w:val="00F8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A5F82"/>
  <w15:chartTrackingRefBased/>
  <w15:docId w15:val="{EB3D220C-23E1-444C-A6A6-7AEDBCDD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hu-HU" w:eastAsia="hu-H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875D9"/>
    <w:pPr>
      <w:spacing w:line="240" w:lineRule="auto"/>
    </w:pPr>
    <w:rPr>
      <w:rFonts w:eastAsia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F875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875D9"/>
    <w:rPr>
      <w:rFonts w:eastAsia="Times New Roman"/>
    </w:rPr>
  </w:style>
  <w:style w:type="character" w:styleId="Oldalszm">
    <w:name w:val="page number"/>
    <w:basedOn w:val="Bekezdsalapbettpusa"/>
    <w:rsid w:val="00F875D9"/>
  </w:style>
  <w:style w:type="paragraph" w:styleId="Listaszerbekezds">
    <w:name w:val="List Paragraph"/>
    <w:basedOn w:val="Norml"/>
    <w:uiPriority w:val="34"/>
    <w:qFormat/>
    <w:rsid w:val="00F875D9"/>
    <w:pPr>
      <w:ind w:left="720"/>
      <w:contextualSpacing/>
    </w:pPr>
  </w:style>
  <w:style w:type="paragraph" w:styleId="NormlWeb">
    <w:name w:val="Normal (Web)"/>
    <w:basedOn w:val="Norml"/>
    <w:uiPriority w:val="99"/>
    <w:rsid w:val="00F875D9"/>
    <w:rPr>
      <w:rFonts w:ascii="Verdana" w:hAnsi="Verdana"/>
      <w:sz w:val="18"/>
      <w:szCs w:val="18"/>
    </w:rPr>
  </w:style>
  <w:style w:type="table" w:styleId="Rcsostblzat">
    <w:name w:val="Table Grid"/>
    <w:basedOn w:val="Normltblzat"/>
    <w:uiPriority w:val="39"/>
    <w:rsid w:val="00F875D9"/>
    <w:pPr>
      <w:spacing w:line="240" w:lineRule="auto"/>
    </w:pPr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basedOn w:val="Norml"/>
    <w:uiPriority w:val="1"/>
    <w:qFormat/>
    <w:rsid w:val="00F875D9"/>
    <w:rPr>
      <w:sz w:val="20"/>
      <w:szCs w:val="20"/>
    </w:rPr>
  </w:style>
  <w:style w:type="paragraph" w:styleId="Cm">
    <w:name w:val="Title"/>
    <w:basedOn w:val="Norml"/>
    <w:link w:val="CmChar"/>
    <w:qFormat/>
    <w:rsid w:val="00F875D9"/>
    <w:pPr>
      <w:jc w:val="center"/>
    </w:pPr>
    <w:rPr>
      <w:b/>
      <w:bCs/>
      <w:sz w:val="32"/>
    </w:rPr>
  </w:style>
  <w:style w:type="character" w:customStyle="1" w:styleId="CmChar">
    <w:name w:val="Cím Char"/>
    <w:basedOn w:val="Bekezdsalapbettpusa"/>
    <w:link w:val="Cm"/>
    <w:rsid w:val="00F875D9"/>
    <w:rPr>
      <w:rFonts w:eastAsia="Times New Roman"/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gyzo.ujudvar@z-net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judvar.jegyzo@z-net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908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Szalai-Gaál Mónika</dc:creator>
  <cp:keywords/>
  <dc:description/>
  <cp:lastModifiedBy>Szalai-Gaál Mónika</cp:lastModifiedBy>
  <cp:revision>6</cp:revision>
  <dcterms:created xsi:type="dcterms:W3CDTF">2021-01-13T13:38:00Z</dcterms:created>
  <dcterms:modified xsi:type="dcterms:W3CDTF">2021-01-14T13:43:00Z</dcterms:modified>
</cp:coreProperties>
</file>