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40" w:rsidRPr="00E91FBD" w:rsidRDefault="00AE7A40" w:rsidP="00AE7A40">
      <w:pPr>
        <w:spacing w:after="20" w:line="48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AE7A40" w:rsidRDefault="00AE7A40" w:rsidP="00AE7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alaptevékenysége</w:t>
      </w:r>
    </w:p>
    <w:p w:rsidR="00AE7A40" w:rsidRDefault="00AE7A40" w:rsidP="00AE7A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/>
      </w:tblPr>
      <w:tblGrid>
        <w:gridCol w:w="576"/>
        <w:gridCol w:w="4492"/>
        <w:gridCol w:w="4220"/>
      </w:tblGrid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Pr="00E51917" w:rsidRDefault="00AE7A40" w:rsidP="00BA0006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E51917">
              <w:rPr>
                <w:rFonts w:ascii="Times New Roman" w:hAnsi="Times New Roman" w:cs="Times New Roman"/>
                <w:b/>
              </w:rPr>
              <w:t>Kormányzati funkció</w:t>
            </w:r>
          </w:p>
          <w:p w:rsidR="00AE7A40" w:rsidRPr="00E51917" w:rsidRDefault="00AE7A40" w:rsidP="00BA0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Pr="00E51917" w:rsidRDefault="00AE7A40" w:rsidP="00BA0006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E51917">
              <w:rPr>
                <w:rFonts w:ascii="Times New Roman" w:hAnsi="Times New Roman" w:cs="Times New Roman"/>
                <w:b/>
              </w:rPr>
              <w:t>Államháztartási szakfeladat</w:t>
            </w:r>
          </w:p>
          <w:p w:rsidR="00AE7A40" w:rsidRPr="00E51917" w:rsidRDefault="00AE7A40" w:rsidP="00BA0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841403 Város-, községgazdálkodási m.n.s. szolgáltatások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096015 Gyermekétkeztetés köznevelési intézményekben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562913 Iskolai intézményi étkeztetés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074031 Család és nővédelmi egészségügyi gondozás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869041 Család- és nővédelmi egészségügyi gondozás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107054 Családsegítés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889924 Családsegítés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107060 Egyéb szociális pénzbeli és természetbeni ellátások, támogatások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882203 Köztemetés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882111 Aktív korúak ellátása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882113 Lakásfenntartási támogatás normatív alapon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882116 Ápolási díj méltányossági alapon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882122 Átmeneti segély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882123 Temetési segély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882129 Egyéb önkormányzati eseti pénzbeli ellátások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082091 Közművelődés – közösségi társadalmi részvétel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  <w:tr w:rsidR="00AE7A40" w:rsidTr="00BA000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082092 Közművelődés – hagyományos közösségi kulturális értékek gondozása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A40" w:rsidRDefault="00AE7A40" w:rsidP="00BA0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</w:tbl>
    <w:p w:rsidR="005D3A9C" w:rsidRDefault="005D3A9C"/>
    <w:sectPr w:rsidR="005D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9C" w:rsidRDefault="005D3A9C" w:rsidP="00AE7A40">
      <w:pPr>
        <w:spacing w:after="0" w:line="240" w:lineRule="auto"/>
      </w:pPr>
      <w:r>
        <w:separator/>
      </w:r>
    </w:p>
  </w:endnote>
  <w:endnote w:type="continuationSeparator" w:id="1">
    <w:p w:rsidR="005D3A9C" w:rsidRDefault="005D3A9C" w:rsidP="00AE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9C" w:rsidRDefault="005D3A9C" w:rsidP="00AE7A40">
      <w:pPr>
        <w:spacing w:after="0" w:line="240" w:lineRule="auto"/>
      </w:pPr>
      <w:r>
        <w:separator/>
      </w:r>
    </w:p>
  </w:footnote>
  <w:footnote w:type="continuationSeparator" w:id="1">
    <w:p w:rsidR="005D3A9C" w:rsidRDefault="005D3A9C" w:rsidP="00AE7A40">
      <w:pPr>
        <w:spacing w:after="0" w:line="240" w:lineRule="auto"/>
      </w:pPr>
      <w:r>
        <w:continuationSeparator/>
      </w:r>
    </w:p>
  </w:footnote>
  <w:footnote w:id="2">
    <w:p w:rsidR="00AE7A40" w:rsidRPr="00AB3FF3" w:rsidRDefault="00AE7A40" w:rsidP="00AE7A40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  <w:p w:rsidR="00AE7A40" w:rsidRDefault="00AE7A40" w:rsidP="00AE7A40">
      <w:pPr>
        <w:pStyle w:val="Lbjegyzetszveg"/>
      </w:pPr>
    </w:p>
    <w:p w:rsidR="00AE7A40" w:rsidRDefault="00AE7A40" w:rsidP="00AE7A40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6B6A"/>
    <w:multiLevelType w:val="multilevel"/>
    <w:tmpl w:val="15107AD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A40"/>
    <w:rsid w:val="005D3A9C"/>
    <w:rsid w:val="00AE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E7A40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nhideWhenUsed/>
    <w:rsid w:val="00AE7A4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AE7A40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AE7A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1996</Characters>
  <Application>Microsoft Office Word</Application>
  <DocSecurity>0</DocSecurity>
  <Lines>16</Lines>
  <Paragraphs>4</Paragraphs>
  <ScaleCrop>false</ScaleCrop>
  <Company>Nemesgulács Község Önkormányzata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2015-08-13T17:24:00Z</dcterms:created>
  <dcterms:modified xsi:type="dcterms:W3CDTF">2015-08-13T17:25:00Z</dcterms:modified>
</cp:coreProperties>
</file>