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F2B" w:rsidRPr="00026218" w:rsidRDefault="00C10F2B" w:rsidP="00C10F2B">
      <w:pPr>
        <w:numPr>
          <w:ilvl w:val="0"/>
          <w:numId w:val="1"/>
        </w:numPr>
        <w:jc w:val="right"/>
        <w:rPr>
          <w:b/>
          <w:bCs/>
        </w:rPr>
      </w:pPr>
      <w:r w:rsidRPr="00026218">
        <w:rPr>
          <w:b/>
          <w:bCs/>
          <w:i/>
        </w:rPr>
        <w:t>számú melléklete</w:t>
      </w:r>
    </w:p>
    <w:p w:rsidR="00C10F2B" w:rsidRPr="00026218" w:rsidRDefault="00C10F2B" w:rsidP="00C10F2B">
      <w:pPr>
        <w:rPr>
          <w:b/>
          <w:bCs/>
        </w:rPr>
      </w:pPr>
      <w:r w:rsidRPr="00026218">
        <w:rPr>
          <w:b/>
          <w:bCs/>
        </w:rPr>
        <w:t xml:space="preserve">I. </w:t>
      </w:r>
      <w:r>
        <w:rPr>
          <w:b/>
          <w:bCs/>
        </w:rPr>
        <w:t>A bölcsődei ellátás egy napra jutó gondozási díja: 0 Ft/ fő.</w:t>
      </w:r>
    </w:p>
    <w:p w:rsidR="00C10F2B" w:rsidRPr="00026218" w:rsidRDefault="00C10F2B" w:rsidP="00C10F2B">
      <w:pPr>
        <w:rPr>
          <w:b/>
          <w:bCs/>
        </w:rPr>
      </w:pPr>
      <w:r w:rsidRPr="00026218">
        <w:rPr>
          <w:b/>
          <w:bCs/>
        </w:rPr>
        <w:t xml:space="preserve">II. Gyermek étkeztetés intézményi térítési díja </w:t>
      </w:r>
      <w:r>
        <w:rPr>
          <w:b/>
          <w:bCs/>
        </w:rPr>
        <w:t>Ft/fő/nap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017"/>
        <w:gridCol w:w="1874"/>
      </w:tblGrid>
      <w:tr w:rsidR="00C10F2B" w:rsidRPr="00026218" w:rsidTr="004713E3">
        <w:tc>
          <w:tcPr>
            <w:tcW w:w="2303" w:type="dxa"/>
          </w:tcPr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>Bölcsőde</w:t>
            </w:r>
          </w:p>
        </w:tc>
        <w:tc>
          <w:tcPr>
            <w:tcW w:w="2017" w:type="dxa"/>
          </w:tcPr>
          <w:p w:rsidR="00C10F2B" w:rsidRDefault="00C10F2B" w:rsidP="004713E3">
            <w:pPr>
              <w:rPr>
                <w:bCs/>
              </w:rPr>
            </w:pPr>
            <w:r>
              <w:rPr>
                <w:bCs/>
              </w:rPr>
              <w:t>Reggeli</w:t>
            </w:r>
          </w:p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 xml:space="preserve">Tízórai </w:t>
            </w:r>
          </w:p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 xml:space="preserve">Ebéd </w:t>
            </w:r>
          </w:p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>Uzsonna</w:t>
            </w:r>
          </w:p>
          <w:p w:rsidR="00C10F2B" w:rsidRPr="00026218" w:rsidRDefault="00C10F2B" w:rsidP="004713E3">
            <w:pPr>
              <w:rPr>
                <w:b/>
                <w:bCs/>
              </w:rPr>
            </w:pPr>
            <w:r w:rsidRPr="00026218">
              <w:rPr>
                <w:b/>
                <w:bCs/>
              </w:rPr>
              <w:t xml:space="preserve">Összesen: </w:t>
            </w:r>
          </w:p>
        </w:tc>
        <w:tc>
          <w:tcPr>
            <w:tcW w:w="1874" w:type="dxa"/>
          </w:tcPr>
          <w:p w:rsidR="00C10F2B" w:rsidRPr="00026218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58</w:t>
            </w:r>
            <w:r w:rsidRPr="00026218">
              <w:rPr>
                <w:bCs/>
              </w:rPr>
              <w:t>,-Ft</w:t>
            </w:r>
          </w:p>
          <w:p w:rsidR="00C10F2B" w:rsidRPr="00026218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46</w:t>
            </w:r>
            <w:r w:rsidRPr="00026218">
              <w:rPr>
                <w:bCs/>
              </w:rPr>
              <w:t>,-Ft</w:t>
            </w:r>
          </w:p>
          <w:p w:rsidR="00C10F2B" w:rsidRPr="00026218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150</w:t>
            </w:r>
            <w:r w:rsidRPr="00026218">
              <w:rPr>
                <w:bCs/>
              </w:rPr>
              <w:t>,-Ft</w:t>
            </w:r>
          </w:p>
          <w:p w:rsidR="00C10F2B" w:rsidRPr="00FC30B2" w:rsidRDefault="00C10F2B" w:rsidP="004713E3">
            <w:pPr>
              <w:jc w:val="right"/>
              <w:rPr>
                <w:bCs/>
              </w:rPr>
            </w:pPr>
            <w:r w:rsidRPr="00FC30B2">
              <w:rPr>
                <w:bCs/>
              </w:rPr>
              <w:t>51,-Ft</w:t>
            </w:r>
          </w:p>
          <w:p w:rsidR="00C10F2B" w:rsidRPr="00026218" w:rsidRDefault="00C10F2B" w:rsidP="004713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305,-Ft</w:t>
            </w:r>
          </w:p>
        </w:tc>
      </w:tr>
      <w:tr w:rsidR="00C10F2B" w:rsidRPr="00026218" w:rsidTr="004713E3">
        <w:tc>
          <w:tcPr>
            <w:tcW w:w="2303" w:type="dxa"/>
          </w:tcPr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>Óvoda</w:t>
            </w:r>
          </w:p>
        </w:tc>
        <w:tc>
          <w:tcPr>
            <w:tcW w:w="2017" w:type="dxa"/>
          </w:tcPr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 xml:space="preserve">Tízórai </w:t>
            </w:r>
          </w:p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 xml:space="preserve">Ebéd </w:t>
            </w:r>
          </w:p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>Uzsonna</w:t>
            </w:r>
          </w:p>
          <w:p w:rsidR="00C10F2B" w:rsidRPr="00026218" w:rsidRDefault="00C10F2B" w:rsidP="004713E3">
            <w:pPr>
              <w:rPr>
                <w:b/>
                <w:bCs/>
              </w:rPr>
            </w:pPr>
            <w:r w:rsidRPr="00026218">
              <w:rPr>
                <w:b/>
                <w:bCs/>
              </w:rPr>
              <w:t>Összesen:</w:t>
            </w:r>
          </w:p>
        </w:tc>
        <w:tc>
          <w:tcPr>
            <w:tcW w:w="1874" w:type="dxa"/>
          </w:tcPr>
          <w:p w:rsidR="00C10F2B" w:rsidRPr="00026218" w:rsidRDefault="00C10F2B" w:rsidP="004713E3">
            <w:pPr>
              <w:jc w:val="right"/>
              <w:rPr>
                <w:bCs/>
              </w:rPr>
            </w:pPr>
            <w:r w:rsidRPr="00026218">
              <w:rPr>
                <w:bCs/>
              </w:rPr>
              <w:t>5</w:t>
            </w:r>
            <w:r>
              <w:rPr>
                <w:bCs/>
              </w:rPr>
              <w:t>0</w:t>
            </w:r>
            <w:r w:rsidRPr="00026218">
              <w:rPr>
                <w:bCs/>
              </w:rPr>
              <w:t>,-Ft</w:t>
            </w:r>
          </w:p>
          <w:p w:rsidR="00C10F2B" w:rsidRPr="00026218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153</w:t>
            </w:r>
            <w:r w:rsidRPr="00026218">
              <w:rPr>
                <w:bCs/>
              </w:rPr>
              <w:t>,-Ft</w:t>
            </w:r>
          </w:p>
          <w:p w:rsidR="00C10F2B" w:rsidRPr="00026218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52</w:t>
            </w:r>
            <w:r w:rsidRPr="00026218">
              <w:rPr>
                <w:bCs/>
              </w:rPr>
              <w:t>,-Ft</w:t>
            </w:r>
          </w:p>
          <w:p w:rsidR="00C10F2B" w:rsidRPr="00026218" w:rsidRDefault="00C10F2B" w:rsidP="004713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  <w:r w:rsidRPr="00026218">
              <w:rPr>
                <w:b/>
                <w:bCs/>
              </w:rPr>
              <w:t>,-Ft</w:t>
            </w:r>
          </w:p>
        </w:tc>
      </w:tr>
      <w:tr w:rsidR="00C10F2B" w:rsidRPr="00026218" w:rsidTr="004713E3">
        <w:tc>
          <w:tcPr>
            <w:tcW w:w="2303" w:type="dxa"/>
          </w:tcPr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 xml:space="preserve">Általános Iskola </w:t>
            </w:r>
          </w:p>
        </w:tc>
        <w:tc>
          <w:tcPr>
            <w:tcW w:w="2017" w:type="dxa"/>
          </w:tcPr>
          <w:p w:rsidR="00C10F2B" w:rsidRDefault="00C10F2B" w:rsidP="004713E3">
            <w:pPr>
              <w:rPr>
                <w:bCs/>
              </w:rPr>
            </w:pPr>
            <w:r>
              <w:rPr>
                <w:bCs/>
              </w:rPr>
              <w:t>Napközi:</w:t>
            </w:r>
          </w:p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>Tízórai</w:t>
            </w:r>
          </w:p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>Ebéd</w:t>
            </w:r>
          </w:p>
          <w:p w:rsidR="00C10F2B" w:rsidRPr="00026218" w:rsidRDefault="00C10F2B" w:rsidP="004713E3">
            <w:pPr>
              <w:rPr>
                <w:bCs/>
              </w:rPr>
            </w:pPr>
            <w:r w:rsidRPr="00026218">
              <w:rPr>
                <w:bCs/>
              </w:rPr>
              <w:t>Uzsonna</w:t>
            </w:r>
          </w:p>
          <w:p w:rsidR="00C10F2B" w:rsidRPr="00026218" w:rsidRDefault="00C10F2B" w:rsidP="004713E3">
            <w:pPr>
              <w:rPr>
                <w:b/>
                <w:bCs/>
              </w:rPr>
            </w:pPr>
            <w:r w:rsidRPr="00026218">
              <w:rPr>
                <w:b/>
                <w:bCs/>
              </w:rPr>
              <w:t xml:space="preserve">Összesen: </w:t>
            </w:r>
          </w:p>
        </w:tc>
        <w:tc>
          <w:tcPr>
            <w:tcW w:w="1874" w:type="dxa"/>
          </w:tcPr>
          <w:p w:rsidR="00C10F2B" w:rsidRDefault="00C10F2B" w:rsidP="004713E3">
            <w:pPr>
              <w:jc w:val="right"/>
              <w:rPr>
                <w:bCs/>
              </w:rPr>
            </w:pPr>
          </w:p>
          <w:p w:rsidR="00C10F2B" w:rsidRPr="00026218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68</w:t>
            </w:r>
            <w:r w:rsidRPr="00026218">
              <w:rPr>
                <w:bCs/>
              </w:rPr>
              <w:t>,-Ft</w:t>
            </w:r>
          </w:p>
          <w:p w:rsidR="00C10F2B" w:rsidRPr="00026218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188</w:t>
            </w:r>
            <w:r w:rsidRPr="00026218">
              <w:rPr>
                <w:bCs/>
              </w:rPr>
              <w:t>,-Ft</w:t>
            </w:r>
          </w:p>
          <w:p w:rsidR="00C10F2B" w:rsidRPr="00026218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55</w:t>
            </w:r>
            <w:r w:rsidRPr="00026218">
              <w:rPr>
                <w:bCs/>
              </w:rPr>
              <w:t>,-Ft</w:t>
            </w:r>
          </w:p>
          <w:p w:rsidR="00C10F2B" w:rsidRPr="00026218" w:rsidRDefault="00C10F2B" w:rsidP="004713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  <w:r w:rsidRPr="00026218">
              <w:rPr>
                <w:b/>
                <w:bCs/>
              </w:rPr>
              <w:t>,-Ft</w:t>
            </w:r>
          </w:p>
        </w:tc>
      </w:tr>
      <w:tr w:rsidR="00C10F2B" w:rsidRPr="00026218" w:rsidTr="004713E3">
        <w:tc>
          <w:tcPr>
            <w:tcW w:w="2303" w:type="dxa"/>
          </w:tcPr>
          <w:p w:rsidR="00C10F2B" w:rsidRPr="00026218" w:rsidRDefault="00C10F2B" w:rsidP="004713E3">
            <w:pPr>
              <w:rPr>
                <w:bCs/>
              </w:rPr>
            </w:pPr>
          </w:p>
        </w:tc>
        <w:tc>
          <w:tcPr>
            <w:tcW w:w="2017" w:type="dxa"/>
          </w:tcPr>
          <w:p w:rsidR="00C10F2B" w:rsidRPr="00026218" w:rsidRDefault="00C10F2B" w:rsidP="004713E3">
            <w:pPr>
              <w:rPr>
                <w:bCs/>
              </w:rPr>
            </w:pPr>
            <w:r>
              <w:rPr>
                <w:bCs/>
              </w:rPr>
              <w:t>Menza (tízórai + ebéd)</w:t>
            </w:r>
          </w:p>
        </w:tc>
        <w:tc>
          <w:tcPr>
            <w:tcW w:w="1874" w:type="dxa"/>
          </w:tcPr>
          <w:p w:rsidR="00C10F2B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256,- Ft</w:t>
            </w:r>
          </w:p>
        </w:tc>
      </w:tr>
      <w:tr w:rsidR="00C10F2B" w:rsidRPr="00026218" w:rsidTr="004713E3">
        <w:tc>
          <w:tcPr>
            <w:tcW w:w="2303" w:type="dxa"/>
          </w:tcPr>
          <w:p w:rsidR="00C10F2B" w:rsidRPr="00026218" w:rsidRDefault="00C10F2B" w:rsidP="004713E3">
            <w:pPr>
              <w:rPr>
                <w:bCs/>
              </w:rPr>
            </w:pPr>
          </w:p>
        </w:tc>
        <w:tc>
          <w:tcPr>
            <w:tcW w:w="2017" w:type="dxa"/>
          </w:tcPr>
          <w:p w:rsidR="00C10F2B" w:rsidRDefault="00C10F2B" w:rsidP="004713E3">
            <w:pPr>
              <w:rPr>
                <w:bCs/>
              </w:rPr>
            </w:pPr>
            <w:r>
              <w:rPr>
                <w:bCs/>
              </w:rPr>
              <w:t>Menza (ebéd)</w:t>
            </w:r>
          </w:p>
        </w:tc>
        <w:tc>
          <w:tcPr>
            <w:tcW w:w="1874" w:type="dxa"/>
          </w:tcPr>
          <w:p w:rsidR="00C10F2B" w:rsidRDefault="00C10F2B" w:rsidP="004713E3">
            <w:pPr>
              <w:jc w:val="right"/>
              <w:rPr>
                <w:bCs/>
              </w:rPr>
            </w:pPr>
            <w:r>
              <w:rPr>
                <w:bCs/>
              </w:rPr>
              <w:t>188,- Ft</w:t>
            </w:r>
          </w:p>
        </w:tc>
      </w:tr>
    </w:tbl>
    <w:p w:rsidR="00C10F2B" w:rsidRDefault="00C10F2B" w:rsidP="00C10F2B">
      <w:pPr>
        <w:rPr>
          <w:sz w:val="28"/>
          <w:szCs w:val="28"/>
        </w:rPr>
      </w:pPr>
      <w:r w:rsidRPr="00026218">
        <w:tab/>
      </w:r>
      <w:r w:rsidRPr="00026218">
        <w:tab/>
      </w:r>
      <w:r w:rsidRPr="00A74A2B">
        <w:t xml:space="preserve">        A gyermekétkeztetés intézményi térítési díja az ÁFÁ-t nem tartalmazza. </w:t>
      </w:r>
    </w:p>
    <w:p w:rsidR="00C10F2B" w:rsidRDefault="00C10F2B" w:rsidP="00C10F2B">
      <w:pPr>
        <w:jc w:val="right"/>
      </w:pPr>
    </w:p>
    <w:p w:rsidR="00C10F2B" w:rsidRDefault="00C10F2B" w:rsidP="00C10F2B">
      <w:pPr>
        <w:jc w:val="right"/>
      </w:pPr>
    </w:p>
    <w:p w:rsidR="00C10F2B" w:rsidRDefault="00C10F2B">
      <w:bookmarkStart w:id="0" w:name="_GoBack"/>
      <w:bookmarkEnd w:id="0"/>
    </w:p>
    <w:sectPr w:rsidR="00C1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285"/>
    <w:multiLevelType w:val="hybridMultilevel"/>
    <w:tmpl w:val="DFE01630"/>
    <w:lvl w:ilvl="0" w:tplc="BD865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2B"/>
    <w:rsid w:val="00C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7FFF3-FF23-4305-AAC9-2D990673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0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C10F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2018-12-03T08:41:00Z</dcterms:created>
  <dcterms:modified xsi:type="dcterms:W3CDTF">2018-12-03T08:41:00Z</dcterms:modified>
</cp:coreProperties>
</file>