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E025C" w14:textId="78262197" w:rsidR="005A7A4D" w:rsidRDefault="00446D96" w:rsidP="005A7A4D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Calibri" w:eastAsia="Times New Roman" w:hAnsi="Calibri" w:cs="Calibri"/>
          <w:b/>
          <w:lang w:eastAsia="hu-HU"/>
        </w:rPr>
      </w:pPr>
      <w:r>
        <w:rPr>
          <w:rFonts w:ascii="Calibri" w:eastAsia="Times New Roman" w:hAnsi="Calibri" w:cs="Calibri"/>
          <w:b/>
          <w:lang w:eastAsia="hu-HU"/>
        </w:rPr>
        <w:t>Tiszaigar</w:t>
      </w:r>
      <w:bookmarkStart w:id="0" w:name="_GoBack"/>
      <w:bookmarkEnd w:id="0"/>
      <w:r w:rsidR="005A7A4D">
        <w:rPr>
          <w:rFonts w:ascii="Calibri" w:eastAsia="Times New Roman" w:hAnsi="Calibri" w:cs="Calibri"/>
          <w:b/>
          <w:lang w:eastAsia="hu-HU"/>
        </w:rPr>
        <w:t xml:space="preserve"> Község Önkormányzata Képviselő-testületének</w:t>
      </w:r>
    </w:p>
    <w:p w14:paraId="592D456F" w14:textId="5308637B" w:rsidR="005A7A4D" w:rsidRDefault="005A7A4D" w:rsidP="005A7A4D">
      <w:pPr>
        <w:autoSpaceDE w:val="0"/>
        <w:autoSpaceDN w:val="0"/>
        <w:adjustRightInd w:val="0"/>
        <w:spacing w:after="180" w:line="276" w:lineRule="auto"/>
        <w:jc w:val="center"/>
        <w:rPr>
          <w:rFonts w:ascii="Calibri" w:eastAsia="Times New Roman" w:hAnsi="Calibri" w:cs="Calibri"/>
          <w:b/>
          <w:lang w:eastAsia="hu-HU"/>
        </w:rPr>
      </w:pPr>
      <w:r>
        <w:rPr>
          <w:rFonts w:ascii="Calibri" w:eastAsia="Times New Roman" w:hAnsi="Calibri" w:cs="Calibri"/>
          <w:b/>
          <w:lang w:eastAsia="hu-HU"/>
        </w:rPr>
        <w:t>1/2020. (I. 2</w:t>
      </w:r>
      <w:r w:rsidR="00C512D6">
        <w:rPr>
          <w:rFonts w:ascii="Calibri" w:eastAsia="Times New Roman" w:hAnsi="Calibri" w:cs="Calibri"/>
          <w:b/>
          <w:lang w:eastAsia="hu-HU"/>
        </w:rPr>
        <w:t>8</w:t>
      </w:r>
      <w:r>
        <w:rPr>
          <w:rFonts w:ascii="Calibri" w:eastAsia="Times New Roman" w:hAnsi="Calibri" w:cs="Calibri"/>
          <w:b/>
          <w:lang w:eastAsia="hu-HU"/>
        </w:rPr>
        <w:t>.) önkormányzati rendelete</w:t>
      </w:r>
    </w:p>
    <w:p w14:paraId="38CD8E23" w14:textId="77777777" w:rsidR="005A7A4D" w:rsidRDefault="005A7A4D" w:rsidP="005A7A4D">
      <w:pPr>
        <w:autoSpaceDE w:val="0"/>
        <w:autoSpaceDN w:val="0"/>
        <w:adjustRightInd w:val="0"/>
        <w:spacing w:after="240" w:line="276" w:lineRule="auto"/>
        <w:jc w:val="center"/>
        <w:rPr>
          <w:rFonts w:ascii="Calibri" w:eastAsia="Times New Roman" w:hAnsi="Calibri" w:cs="Calibri"/>
          <w:b/>
          <w:lang w:eastAsia="hu-HU"/>
        </w:rPr>
      </w:pPr>
      <w:bookmarkStart w:id="1" w:name="_Hlk2167766"/>
      <w:r>
        <w:rPr>
          <w:rFonts w:ascii="Calibri" w:eastAsia="Times New Roman" w:hAnsi="Calibri" w:cs="Calibri"/>
          <w:b/>
          <w:lang w:eastAsia="hu-HU"/>
        </w:rPr>
        <w:t>a Tiszaigari Közös Önkormányzati Hivatalnál foglalkoztatott köztisztviselők</w:t>
      </w:r>
      <w:bookmarkEnd w:id="1"/>
      <w:r>
        <w:rPr>
          <w:rFonts w:ascii="Calibri" w:eastAsia="Times New Roman" w:hAnsi="Calibri" w:cs="Calibri"/>
          <w:b/>
          <w:lang w:eastAsia="hu-HU"/>
        </w:rPr>
        <w:br/>
      </w:r>
      <w:bookmarkStart w:id="2" w:name="_Hlk2167804"/>
      <w:r>
        <w:rPr>
          <w:rFonts w:ascii="Calibri" w:eastAsia="Times New Roman" w:hAnsi="Calibri" w:cs="Calibri"/>
          <w:b/>
          <w:lang w:eastAsia="hu-HU"/>
        </w:rPr>
        <w:t>2020. évi illetményalapj</w:t>
      </w:r>
      <w:bookmarkEnd w:id="2"/>
      <w:r>
        <w:rPr>
          <w:rFonts w:ascii="Calibri" w:eastAsia="Times New Roman" w:hAnsi="Calibri" w:cs="Calibri"/>
          <w:b/>
          <w:lang w:eastAsia="hu-HU"/>
        </w:rPr>
        <w:t>áról</w:t>
      </w:r>
    </w:p>
    <w:p w14:paraId="40D2B440" w14:textId="77777777" w:rsidR="005A7A4D" w:rsidRDefault="005A7A4D" w:rsidP="005A7A4D">
      <w:pPr>
        <w:jc w:val="center"/>
        <w:rPr>
          <w:b/>
          <w:bCs/>
        </w:rPr>
      </w:pPr>
    </w:p>
    <w:p w14:paraId="6E59C56D" w14:textId="721307F0" w:rsidR="005A7A4D" w:rsidRDefault="00C512D6" w:rsidP="005A7A4D">
      <w:pPr>
        <w:jc w:val="both"/>
      </w:pPr>
      <w:r>
        <w:t>Tiszaigar</w:t>
      </w:r>
      <w:r w:rsidR="005A7A4D">
        <w:t xml:space="preserve"> Község Önkormányzatának Képviselő-testülete a Magyarország 2020. évi központi költségvetéséről szóló 2019. évi LXXI. törvény 58.§ (6) bekezdésében kapott felhatalmazás alapján, az Alaptörvény 32. cikk (1) bekezdés a) pontjában meghatározott feladatkörében eljárva a következőket rendeli el:</w:t>
      </w:r>
    </w:p>
    <w:p w14:paraId="04F7E00F" w14:textId="77777777" w:rsidR="005A7A4D" w:rsidRDefault="005A7A4D" w:rsidP="005A7A4D">
      <w:pPr>
        <w:jc w:val="both"/>
      </w:pPr>
      <w:r>
        <w:t>1. § A Tiszaigari Közös Önkormányzati Hivatalnál foglalkoztatott köztisztviselők illetményalapja a 2020. évben 61 840 forint.</w:t>
      </w:r>
    </w:p>
    <w:p w14:paraId="345B63DC" w14:textId="77777777" w:rsidR="005A7A4D" w:rsidRDefault="005A7A4D" w:rsidP="005A7A4D">
      <w:pPr>
        <w:jc w:val="both"/>
      </w:pPr>
      <w:r>
        <w:t>2. § Ez a rendelet a kihirdetését követő napon lép hatályba, rendelkezéseit azonban 2020. január 1. napjától kell alkalmazni.</w:t>
      </w:r>
    </w:p>
    <w:p w14:paraId="3112C28B" w14:textId="77777777" w:rsidR="005A7A4D" w:rsidRDefault="005A7A4D" w:rsidP="005A7A4D">
      <w:pPr>
        <w:jc w:val="both"/>
      </w:pPr>
      <w:r>
        <w:t>3. § Hatályát veszti e rendelet 2021. január 1. napján.</w:t>
      </w:r>
    </w:p>
    <w:p w14:paraId="37BE1D3F" w14:textId="77777777" w:rsidR="005A7A4D" w:rsidRDefault="005A7A4D" w:rsidP="005A7A4D">
      <w:pPr>
        <w:jc w:val="both"/>
      </w:pPr>
    </w:p>
    <w:p w14:paraId="1374D00F" w14:textId="77777777" w:rsidR="005A7A4D" w:rsidRDefault="005A7A4D" w:rsidP="005A7A4D">
      <w:pPr>
        <w:jc w:val="both"/>
      </w:pPr>
    </w:p>
    <w:p w14:paraId="035E7E95" w14:textId="162E626D" w:rsidR="005A7A4D" w:rsidRDefault="005A7A4D" w:rsidP="005A7A4D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C512D6">
        <w:rPr>
          <w:rFonts w:cstheme="minorHAnsi"/>
        </w:rPr>
        <w:t>Szilágyi László</w:t>
      </w:r>
      <w:r>
        <w:rPr>
          <w:rFonts w:cstheme="minorHAnsi"/>
        </w:rPr>
        <w:t xml:space="preserve">                                                                          Dr. Mihály Balázs</w:t>
      </w:r>
    </w:p>
    <w:p w14:paraId="5B2AD745" w14:textId="70C468CE" w:rsidR="005A7A4D" w:rsidRDefault="005A7A4D" w:rsidP="005A7A4D">
      <w:pPr>
        <w:ind w:firstLine="360"/>
        <w:jc w:val="both"/>
        <w:rPr>
          <w:rFonts w:cstheme="minorHAnsi"/>
        </w:rPr>
      </w:pPr>
      <w:r>
        <w:rPr>
          <w:rFonts w:cstheme="minorHAnsi"/>
        </w:rPr>
        <w:tab/>
        <w:t xml:space="preserve">     polgármester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="00C512D6">
        <w:rPr>
          <w:rFonts w:cstheme="minorHAnsi"/>
        </w:rPr>
        <w:t xml:space="preserve">       </w:t>
      </w:r>
      <w:r>
        <w:rPr>
          <w:rFonts w:cstheme="minorHAnsi"/>
        </w:rPr>
        <w:t>jegyző</w:t>
      </w:r>
    </w:p>
    <w:p w14:paraId="1591544D" w14:textId="77777777" w:rsidR="005A7A4D" w:rsidRDefault="005A7A4D" w:rsidP="005A7A4D">
      <w:pPr>
        <w:ind w:firstLine="360"/>
        <w:jc w:val="both"/>
        <w:rPr>
          <w:rFonts w:cstheme="minorHAnsi"/>
          <w:b/>
        </w:rPr>
      </w:pPr>
    </w:p>
    <w:p w14:paraId="035BC679" w14:textId="77777777" w:rsidR="005A7A4D" w:rsidRPr="00C512D6" w:rsidRDefault="005A7A4D" w:rsidP="005A7A4D">
      <w:pPr>
        <w:spacing w:before="720" w:after="120" w:line="276" w:lineRule="auto"/>
        <w:jc w:val="both"/>
        <w:rPr>
          <w:u w:val="single"/>
        </w:rPr>
      </w:pPr>
      <w:r w:rsidRPr="00C512D6">
        <w:rPr>
          <w:u w:val="single"/>
        </w:rPr>
        <w:t>Kihirdetési záradék:</w:t>
      </w:r>
    </w:p>
    <w:p w14:paraId="72D9C1C8" w14:textId="1BE2ECC0" w:rsidR="005A7A4D" w:rsidRDefault="005A7A4D" w:rsidP="005A7A4D">
      <w:pPr>
        <w:spacing w:after="0" w:line="276" w:lineRule="auto"/>
        <w:jc w:val="both"/>
      </w:pPr>
      <w:r>
        <w:t>Ezen rendelet 2020. január 2</w:t>
      </w:r>
      <w:r w:rsidR="00C512D6">
        <w:t>8</w:t>
      </w:r>
      <w:r>
        <w:t>. napján</w:t>
      </w:r>
    </w:p>
    <w:p w14:paraId="26EC0DD8" w14:textId="77777777" w:rsidR="005A7A4D" w:rsidRDefault="005A7A4D" w:rsidP="005A7A4D">
      <w:pPr>
        <w:spacing w:after="120" w:line="276" w:lineRule="auto"/>
        <w:jc w:val="both"/>
      </w:pPr>
      <w:r>
        <w:t>a helyben szokásos módon kihirdetésre került.</w:t>
      </w:r>
    </w:p>
    <w:p w14:paraId="0B7E8C24" w14:textId="77777777" w:rsidR="00C512D6" w:rsidRPr="00C512D6" w:rsidRDefault="00C512D6" w:rsidP="005A7A4D">
      <w:pPr>
        <w:spacing w:after="480" w:line="276" w:lineRule="auto"/>
        <w:jc w:val="both"/>
        <w:rPr>
          <w:i/>
          <w:iCs/>
        </w:rPr>
      </w:pPr>
    </w:p>
    <w:p w14:paraId="48DBD86E" w14:textId="341E5A64" w:rsidR="005A7A4D" w:rsidRPr="00C512D6" w:rsidRDefault="00C512D6" w:rsidP="005A7A4D">
      <w:pPr>
        <w:spacing w:after="480" w:line="276" w:lineRule="auto"/>
        <w:jc w:val="both"/>
        <w:rPr>
          <w:i/>
          <w:iCs/>
        </w:rPr>
      </w:pPr>
      <w:r w:rsidRPr="00C512D6">
        <w:rPr>
          <w:i/>
          <w:iCs/>
        </w:rPr>
        <w:t>Tiszaigar</w:t>
      </w:r>
      <w:r w:rsidR="005A7A4D" w:rsidRPr="00C512D6">
        <w:rPr>
          <w:i/>
          <w:iCs/>
        </w:rPr>
        <w:t>, 2020. január 2</w:t>
      </w:r>
      <w:r w:rsidRPr="00C512D6">
        <w:rPr>
          <w:i/>
          <w:iCs/>
        </w:rPr>
        <w:t>8</w:t>
      </w:r>
      <w:r w:rsidR="005A7A4D" w:rsidRPr="00C512D6">
        <w:rPr>
          <w:i/>
          <w:iCs/>
        </w:rPr>
        <w:t>.</w:t>
      </w:r>
    </w:p>
    <w:p w14:paraId="350AE04F" w14:textId="77777777" w:rsidR="005A7A4D" w:rsidRDefault="005A7A4D" w:rsidP="005A7A4D">
      <w:pPr>
        <w:tabs>
          <w:tab w:val="center" w:pos="7371"/>
        </w:tabs>
        <w:spacing w:after="0" w:line="276" w:lineRule="auto"/>
        <w:jc w:val="both"/>
      </w:pPr>
      <w:r>
        <w:tab/>
        <w:t>Dr. Mihály Balázs</w:t>
      </w:r>
    </w:p>
    <w:p w14:paraId="7D4C0333" w14:textId="77777777" w:rsidR="005A7A4D" w:rsidRDefault="005A7A4D" w:rsidP="005A7A4D">
      <w:pPr>
        <w:tabs>
          <w:tab w:val="center" w:pos="7371"/>
        </w:tabs>
        <w:spacing w:after="120" w:line="276" w:lineRule="auto"/>
        <w:jc w:val="both"/>
        <w:rPr>
          <w:rFonts w:cstheme="minorHAnsi"/>
        </w:rPr>
      </w:pPr>
      <w:r>
        <w:tab/>
        <w:t>jegyző</w:t>
      </w:r>
    </w:p>
    <w:p w14:paraId="6823A6D3" w14:textId="77777777" w:rsidR="005A7A4D" w:rsidRDefault="005A7A4D" w:rsidP="005A7A4D">
      <w:pPr>
        <w:jc w:val="both"/>
        <w:rPr>
          <w:rFonts w:cstheme="minorHAnsi"/>
        </w:rPr>
      </w:pPr>
    </w:p>
    <w:p w14:paraId="3AC3CAB0" w14:textId="77777777" w:rsidR="005A7A4D" w:rsidRDefault="005A7A4D" w:rsidP="005A7A4D">
      <w:pPr>
        <w:rPr>
          <w:rFonts w:ascii="Times New Roman" w:hAnsi="Times New Roman" w:cs="Times New Roman"/>
          <w:sz w:val="24"/>
          <w:szCs w:val="24"/>
        </w:rPr>
      </w:pPr>
    </w:p>
    <w:p w14:paraId="5C6D3C15" w14:textId="77777777" w:rsidR="00663262" w:rsidRDefault="00663262"/>
    <w:sectPr w:rsidR="00663262" w:rsidSect="00291C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58"/>
    <w:rsid w:val="00291C6D"/>
    <w:rsid w:val="00446D96"/>
    <w:rsid w:val="005A7A4D"/>
    <w:rsid w:val="00663262"/>
    <w:rsid w:val="00923367"/>
    <w:rsid w:val="00A64E58"/>
    <w:rsid w:val="00C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9A35"/>
  <w15:chartTrackingRefBased/>
  <w15:docId w15:val="{889D589F-B4E8-452F-8DD2-2F520D88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7A4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2020-01-24T12:16:00Z</cp:lastPrinted>
  <dcterms:created xsi:type="dcterms:W3CDTF">2020-01-28T09:31:00Z</dcterms:created>
  <dcterms:modified xsi:type="dcterms:W3CDTF">2020-01-28T09:33:00Z</dcterms:modified>
</cp:coreProperties>
</file>