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A1" w:rsidRDefault="003109A1" w:rsidP="003109A1">
      <w:pPr>
        <w:rPr>
          <w:i/>
        </w:rPr>
      </w:pPr>
      <w:r>
        <w:rPr>
          <w:i/>
        </w:rPr>
        <w:t>2. melléklet a 18</w:t>
      </w:r>
      <w:r w:rsidRPr="00204E32">
        <w:rPr>
          <w:i/>
        </w:rPr>
        <w:t>/201</w:t>
      </w:r>
      <w:r>
        <w:rPr>
          <w:i/>
        </w:rPr>
        <w:t xml:space="preserve">3. (XII. 31.) </w:t>
      </w:r>
      <w:r w:rsidRPr="00204E32">
        <w:rPr>
          <w:i/>
        </w:rPr>
        <w:t xml:space="preserve">önkormányzati rendelethez </w:t>
      </w:r>
    </w:p>
    <w:p w:rsidR="003109A1" w:rsidRPr="00B96AE9" w:rsidRDefault="003109A1" w:rsidP="003109A1">
      <w:pPr>
        <w:rPr>
          <w:rFonts w:ascii="Arial" w:hAnsi="Arial" w:cs="Arial"/>
          <w:b/>
          <w:color w:val="000000"/>
        </w:rPr>
      </w:pPr>
    </w:p>
    <w:p w:rsidR="003109A1" w:rsidRPr="00204D1E" w:rsidRDefault="003109A1" w:rsidP="003109A1">
      <w:pPr>
        <w:jc w:val="center"/>
        <w:rPr>
          <w:b/>
          <w:color w:val="000000"/>
        </w:rPr>
      </w:pPr>
      <w:r w:rsidRPr="00204D1E">
        <w:rPr>
          <w:b/>
          <w:color w:val="000000"/>
        </w:rPr>
        <w:t>TÁMOGATÁSI SZERZŐDÉS</w:t>
      </w:r>
    </w:p>
    <w:p w:rsidR="003109A1" w:rsidRPr="00204D1E" w:rsidRDefault="003109A1" w:rsidP="003109A1">
      <w:pPr>
        <w:tabs>
          <w:tab w:val="center" w:pos="1980"/>
          <w:tab w:val="center" w:pos="7200"/>
        </w:tabs>
        <w:jc w:val="both"/>
        <w:rPr>
          <w:color w:val="000000"/>
        </w:rPr>
      </w:pPr>
    </w:p>
    <w:p w:rsidR="003109A1" w:rsidRDefault="003109A1" w:rsidP="003109A1">
      <w:pPr>
        <w:jc w:val="both"/>
        <w:rPr>
          <w:color w:val="000000"/>
        </w:rPr>
      </w:pPr>
      <w:proofErr w:type="gramStart"/>
      <w:r w:rsidRPr="00204D1E">
        <w:rPr>
          <w:color w:val="000000"/>
        </w:rPr>
        <w:t>amely</w:t>
      </w:r>
      <w:proofErr w:type="gramEnd"/>
      <w:r w:rsidRPr="00204D1E">
        <w:rPr>
          <w:color w:val="000000"/>
        </w:rPr>
        <w:t xml:space="preserve"> létrejöt</w:t>
      </w:r>
      <w:r>
        <w:rPr>
          <w:color w:val="000000"/>
        </w:rPr>
        <w:t>t egyrészről Csesztreg Község Önkormányzata (8973 Csesztreg, Dózsa út 2.), képviseletében eljáró: ……………… polgármester (továbbiakban: Támogató),</w:t>
      </w:r>
    </w:p>
    <w:p w:rsidR="003109A1" w:rsidRDefault="003109A1" w:rsidP="003109A1">
      <w:pPr>
        <w:jc w:val="both"/>
        <w:rPr>
          <w:color w:val="000000"/>
        </w:rPr>
      </w:pPr>
      <w:proofErr w:type="gramStart"/>
      <w:r>
        <w:rPr>
          <w:color w:val="000000"/>
        </w:rPr>
        <w:t>másrészről</w:t>
      </w:r>
      <w:proofErr w:type="gramEnd"/>
      <w:r>
        <w:rPr>
          <w:color w:val="000000"/>
        </w:rPr>
        <w:t>: ………………………………………………………….. (székhelye: …………….</w:t>
      </w:r>
    </w:p>
    <w:p w:rsidR="003109A1" w:rsidRDefault="003109A1" w:rsidP="003109A1">
      <w:pPr>
        <w:jc w:val="both"/>
        <w:rPr>
          <w:color w:val="000000"/>
        </w:rPr>
      </w:pPr>
      <w:r>
        <w:rPr>
          <w:color w:val="000000"/>
        </w:rPr>
        <w:t>…</w:t>
      </w:r>
      <w:proofErr w:type="gramStart"/>
      <w:r>
        <w:rPr>
          <w:color w:val="000000"/>
        </w:rPr>
        <w:t>………………………………</w:t>
      </w:r>
      <w:proofErr w:type="gramEnd"/>
      <w:r>
        <w:rPr>
          <w:color w:val="000000"/>
        </w:rPr>
        <w:t>), képviseletében eljáró: ………………………………… (továbbiakban: Támogatott) között, alulírott helyen és időben, az alábbi feltételekkel:</w:t>
      </w:r>
      <w:r w:rsidRPr="00204D1E">
        <w:rPr>
          <w:color w:val="000000"/>
        </w:rPr>
        <w:t xml:space="preserve"> </w:t>
      </w:r>
    </w:p>
    <w:p w:rsidR="003109A1" w:rsidRDefault="003109A1" w:rsidP="003109A1">
      <w:pPr>
        <w:jc w:val="both"/>
        <w:rPr>
          <w:color w:val="000000"/>
        </w:rPr>
      </w:pPr>
    </w:p>
    <w:p w:rsidR="003109A1" w:rsidRDefault="003109A1" w:rsidP="003109A1">
      <w:pPr>
        <w:ind w:left="360" w:hanging="360"/>
        <w:jc w:val="both"/>
        <w:rPr>
          <w:color w:val="000000"/>
        </w:rPr>
      </w:pPr>
      <w:r>
        <w:rPr>
          <w:color w:val="000000"/>
        </w:rPr>
        <w:t>1)</w:t>
      </w:r>
      <w:r>
        <w:rPr>
          <w:color w:val="000000"/>
        </w:rPr>
        <w:tab/>
      </w:r>
      <w:proofErr w:type="gramStart"/>
      <w:r>
        <w:rPr>
          <w:color w:val="000000"/>
        </w:rPr>
        <w:t>A Támogató vállalja, hogy a Támogatott részére a Csesztreg Község Önkormányzatának Képviselő-testülete …………….. évi költségvetéséről szóló önkormányzati rendelete, valamint ………………. sz. határozata alapján …………… évben ……………….. Ft, azaz ……………………………………. forint támogatást nyújt, átadott pénzeszköz formájában, ……………… működési kiadások ellátására, az alábbi ütemezésben:</w:t>
      </w:r>
      <w:proofErr w:type="gramEnd"/>
    </w:p>
    <w:p w:rsidR="003109A1" w:rsidRDefault="003109A1" w:rsidP="003109A1">
      <w:pPr>
        <w:ind w:left="360" w:hanging="360"/>
        <w:jc w:val="both"/>
        <w:rPr>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2510"/>
      </w:tblGrid>
      <w:tr w:rsidR="003109A1" w:rsidRPr="004059A0" w:rsidTr="00CC7B98">
        <w:tc>
          <w:tcPr>
            <w:tcW w:w="4468" w:type="dxa"/>
          </w:tcPr>
          <w:p w:rsidR="003109A1" w:rsidRPr="004059A0" w:rsidRDefault="003109A1" w:rsidP="00CC7B98">
            <w:pPr>
              <w:jc w:val="center"/>
              <w:rPr>
                <w:color w:val="000000"/>
              </w:rPr>
            </w:pPr>
            <w:r w:rsidRPr="004059A0">
              <w:rPr>
                <w:color w:val="000000"/>
              </w:rPr>
              <w:t>Utalási időpontja:</w:t>
            </w:r>
          </w:p>
        </w:tc>
        <w:tc>
          <w:tcPr>
            <w:tcW w:w="2510" w:type="dxa"/>
          </w:tcPr>
          <w:p w:rsidR="003109A1" w:rsidRPr="004059A0" w:rsidRDefault="003109A1" w:rsidP="00CC7B98">
            <w:pPr>
              <w:jc w:val="center"/>
              <w:rPr>
                <w:color w:val="000000"/>
              </w:rPr>
            </w:pPr>
            <w:r w:rsidRPr="004059A0">
              <w:rPr>
                <w:color w:val="000000"/>
              </w:rPr>
              <w:t>Összege (e Ft):</w:t>
            </w:r>
          </w:p>
        </w:tc>
      </w:tr>
      <w:tr w:rsidR="003109A1" w:rsidRPr="004059A0" w:rsidTr="00CC7B98">
        <w:tc>
          <w:tcPr>
            <w:tcW w:w="4468" w:type="dxa"/>
          </w:tcPr>
          <w:p w:rsidR="003109A1" w:rsidRPr="004059A0" w:rsidRDefault="003109A1" w:rsidP="00CC7B98">
            <w:pPr>
              <w:jc w:val="both"/>
              <w:rPr>
                <w:color w:val="000000"/>
              </w:rPr>
            </w:pPr>
            <w:r w:rsidRPr="004059A0">
              <w:rPr>
                <w:color w:val="000000"/>
              </w:rPr>
              <w:t>I, negyedév:</w:t>
            </w:r>
          </w:p>
        </w:tc>
        <w:tc>
          <w:tcPr>
            <w:tcW w:w="2510" w:type="dxa"/>
          </w:tcPr>
          <w:p w:rsidR="003109A1" w:rsidRPr="004059A0" w:rsidRDefault="003109A1" w:rsidP="00CC7B98">
            <w:pPr>
              <w:jc w:val="right"/>
              <w:rPr>
                <w:color w:val="000000"/>
              </w:rPr>
            </w:pPr>
          </w:p>
        </w:tc>
      </w:tr>
      <w:tr w:rsidR="003109A1" w:rsidRPr="004059A0" w:rsidTr="00CC7B98">
        <w:tc>
          <w:tcPr>
            <w:tcW w:w="4468" w:type="dxa"/>
          </w:tcPr>
          <w:p w:rsidR="003109A1" w:rsidRPr="004059A0" w:rsidRDefault="003109A1" w:rsidP="00CC7B98">
            <w:pPr>
              <w:jc w:val="both"/>
              <w:rPr>
                <w:color w:val="000000"/>
              </w:rPr>
            </w:pPr>
            <w:r w:rsidRPr="004059A0">
              <w:rPr>
                <w:color w:val="000000"/>
              </w:rPr>
              <w:t>II. negyedév:</w:t>
            </w:r>
          </w:p>
        </w:tc>
        <w:tc>
          <w:tcPr>
            <w:tcW w:w="2510" w:type="dxa"/>
          </w:tcPr>
          <w:p w:rsidR="003109A1" w:rsidRPr="004059A0" w:rsidRDefault="003109A1" w:rsidP="00CC7B98">
            <w:pPr>
              <w:jc w:val="right"/>
              <w:rPr>
                <w:color w:val="000000"/>
              </w:rPr>
            </w:pPr>
          </w:p>
        </w:tc>
      </w:tr>
      <w:tr w:rsidR="003109A1" w:rsidRPr="004059A0" w:rsidTr="00CC7B98">
        <w:tc>
          <w:tcPr>
            <w:tcW w:w="4468" w:type="dxa"/>
          </w:tcPr>
          <w:p w:rsidR="003109A1" w:rsidRPr="004059A0" w:rsidRDefault="003109A1" w:rsidP="00CC7B98">
            <w:pPr>
              <w:jc w:val="both"/>
              <w:rPr>
                <w:color w:val="000000"/>
              </w:rPr>
            </w:pPr>
            <w:r w:rsidRPr="004059A0">
              <w:rPr>
                <w:color w:val="000000"/>
              </w:rPr>
              <w:t>III. negyedév:</w:t>
            </w:r>
          </w:p>
        </w:tc>
        <w:tc>
          <w:tcPr>
            <w:tcW w:w="2510" w:type="dxa"/>
          </w:tcPr>
          <w:p w:rsidR="003109A1" w:rsidRPr="004059A0" w:rsidRDefault="003109A1" w:rsidP="00CC7B98">
            <w:pPr>
              <w:jc w:val="right"/>
              <w:rPr>
                <w:color w:val="000000"/>
              </w:rPr>
            </w:pPr>
          </w:p>
        </w:tc>
      </w:tr>
      <w:tr w:rsidR="003109A1" w:rsidRPr="004059A0" w:rsidTr="00CC7B98">
        <w:tc>
          <w:tcPr>
            <w:tcW w:w="4468" w:type="dxa"/>
          </w:tcPr>
          <w:p w:rsidR="003109A1" w:rsidRPr="004059A0" w:rsidRDefault="003109A1" w:rsidP="00CC7B98">
            <w:pPr>
              <w:jc w:val="both"/>
              <w:rPr>
                <w:color w:val="000000"/>
              </w:rPr>
            </w:pPr>
            <w:r w:rsidRPr="004059A0">
              <w:rPr>
                <w:color w:val="000000"/>
              </w:rPr>
              <w:t>IV. negyedév:</w:t>
            </w:r>
          </w:p>
        </w:tc>
        <w:tc>
          <w:tcPr>
            <w:tcW w:w="2510" w:type="dxa"/>
          </w:tcPr>
          <w:p w:rsidR="003109A1" w:rsidRPr="004059A0" w:rsidRDefault="003109A1" w:rsidP="00CC7B98">
            <w:pPr>
              <w:jc w:val="right"/>
              <w:rPr>
                <w:color w:val="000000"/>
              </w:rPr>
            </w:pPr>
          </w:p>
        </w:tc>
      </w:tr>
      <w:tr w:rsidR="003109A1" w:rsidRPr="004059A0" w:rsidTr="00CC7B98">
        <w:tc>
          <w:tcPr>
            <w:tcW w:w="4468" w:type="dxa"/>
          </w:tcPr>
          <w:p w:rsidR="003109A1" w:rsidRPr="004059A0" w:rsidRDefault="003109A1" w:rsidP="00CC7B98">
            <w:pPr>
              <w:jc w:val="both"/>
              <w:rPr>
                <w:b/>
                <w:color w:val="000000"/>
              </w:rPr>
            </w:pPr>
            <w:r w:rsidRPr="004059A0">
              <w:rPr>
                <w:b/>
                <w:color w:val="000000"/>
              </w:rPr>
              <w:t>Összesen:</w:t>
            </w:r>
          </w:p>
        </w:tc>
        <w:tc>
          <w:tcPr>
            <w:tcW w:w="2510" w:type="dxa"/>
          </w:tcPr>
          <w:p w:rsidR="003109A1" w:rsidRPr="004059A0" w:rsidRDefault="003109A1" w:rsidP="00CC7B98">
            <w:pPr>
              <w:jc w:val="right"/>
              <w:rPr>
                <w:b/>
                <w:color w:val="000000"/>
              </w:rPr>
            </w:pPr>
          </w:p>
        </w:tc>
      </w:tr>
    </w:tbl>
    <w:p w:rsidR="003109A1" w:rsidRPr="00204D1E" w:rsidRDefault="003109A1" w:rsidP="003109A1">
      <w:pPr>
        <w:ind w:left="360" w:hanging="360"/>
        <w:jc w:val="both"/>
        <w:rPr>
          <w:color w:val="000000"/>
        </w:rPr>
      </w:pPr>
    </w:p>
    <w:p w:rsidR="003109A1" w:rsidRDefault="003109A1" w:rsidP="003109A1">
      <w:pPr>
        <w:ind w:left="360" w:hanging="300"/>
        <w:jc w:val="both"/>
        <w:rPr>
          <w:color w:val="000000"/>
        </w:rPr>
      </w:pPr>
      <w:r>
        <w:rPr>
          <w:color w:val="000000"/>
        </w:rPr>
        <w:t>2)</w:t>
      </w:r>
      <w:r>
        <w:rPr>
          <w:color w:val="000000"/>
        </w:rPr>
        <w:tab/>
        <w:t xml:space="preserve">A Támogató vállalja, hogy az 1) pont szerinti ütemezésben a </w:t>
      </w:r>
      <w:proofErr w:type="gramStart"/>
      <w:r>
        <w:rPr>
          <w:color w:val="000000"/>
        </w:rPr>
        <w:t>Támogatott …</w:t>
      </w:r>
      <w:proofErr w:type="gramEnd"/>
      <w:r>
        <w:rPr>
          <w:color w:val="000000"/>
        </w:rPr>
        <w:t>………………………. vezetett ……………………. sz. számlájára az összeget átutalja.</w:t>
      </w:r>
    </w:p>
    <w:p w:rsidR="003109A1" w:rsidRDefault="003109A1" w:rsidP="003109A1">
      <w:pPr>
        <w:ind w:left="360" w:hanging="300"/>
        <w:jc w:val="both"/>
        <w:rPr>
          <w:color w:val="000000"/>
        </w:rPr>
      </w:pPr>
      <w:r>
        <w:rPr>
          <w:color w:val="000000"/>
        </w:rPr>
        <w:t>3)</w:t>
      </w:r>
      <w:r>
        <w:rPr>
          <w:color w:val="000000"/>
        </w:rPr>
        <w:tab/>
        <w:t>A támogatott vállalja, hogy az 1) pontban megjelölt határozat alapján kapott működési pénzeszközt a működési költségeire</w:t>
      </w:r>
      <w:proofErr w:type="gramStart"/>
      <w:r>
        <w:rPr>
          <w:color w:val="000000"/>
        </w:rPr>
        <w:t>, …</w:t>
      </w:r>
      <w:proofErr w:type="gramEnd"/>
      <w:r>
        <w:rPr>
          <w:color w:val="000000"/>
        </w:rPr>
        <w:t xml:space="preserve">…………………………… tevékenységére, valamint biztosítására fogja felhasználni. </w:t>
      </w:r>
    </w:p>
    <w:p w:rsidR="003109A1" w:rsidRPr="00204D1E" w:rsidRDefault="003109A1" w:rsidP="003109A1">
      <w:pPr>
        <w:numPr>
          <w:ilvl w:val="0"/>
          <w:numId w:val="1"/>
        </w:numPr>
        <w:jc w:val="both"/>
        <w:rPr>
          <w:i/>
          <w:color w:val="000000"/>
        </w:rPr>
      </w:pPr>
      <w:r w:rsidRPr="00204D1E">
        <w:rPr>
          <w:color w:val="000000"/>
        </w:rPr>
        <w:t xml:space="preserve">A Támogató a jelen Támogatási Szerződés 1) pontjában meghatározott </w:t>
      </w:r>
      <w:r>
        <w:rPr>
          <w:color w:val="000000"/>
        </w:rPr>
        <w:t>összeg megfizetését – Csesztreg Község</w:t>
      </w:r>
      <w:r w:rsidRPr="00204D1E">
        <w:rPr>
          <w:color w:val="000000"/>
        </w:rPr>
        <w:t xml:space="preserve"> Önkormányzat költségveté</w:t>
      </w:r>
      <w:r>
        <w:rPr>
          <w:color w:val="000000"/>
        </w:rPr>
        <w:t xml:space="preserve">si számlájáról – biztosítja. A </w:t>
      </w:r>
      <w:r w:rsidRPr="00204D1E">
        <w:rPr>
          <w:color w:val="000000"/>
        </w:rPr>
        <w:t xml:space="preserve">vonatkozó pénzösszeg kifizetése a megállapodás aláírását követő 5. napjáig történik.  </w:t>
      </w:r>
    </w:p>
    <w:p w:rsidR="003109A1" w:rsidRPr="00204D1E" w:rsidRDefault="003109A1" w:rsidP="003109A1">
      <w:pPr>
        <w:numPr>
          <w:ilvl w:val="0"/>
          <w:numId w:val="1"/>
        </w:numPr>
        <w:ind w:right="-284"/>
        <w:jc w:val="both"/>
        <w:rPr>
          <w:color w:val="000000"/>
        </w:rPr>
      </w:pPr>
      <w:r w:rsidRPr="00204D1E">
        <w:rPr>
          <w:color w:val="000000"/>
        </w:rPr>
        <w:t>A Támogatott az átadott pénzeszközt csak a Támogató által meghatározott célra használhat</w:t>
      </w:r>
      <w:r>
        <w:rPr>
          <w:color w:val="000000"/>
        </w:rPr>
        <w:t>ja fel, és felhasználásáról 20</w:t>
      </w:r>
      <w:proofErr w:type="gramStart"/>
      <w:r>
        <w:rPr>
          <w:color w:val="000000"/>
        </w:rPr>
        <w:t>…………………</w:t>
      </w:r>
      <w:proofErr w:type="spellStart"/>
      <w:proofErr w:type="gramEnd"/>
      <w:r w:rsidRPr="00204D1E">
        <w:rPr>
          <w:color w:val="000000"/>
        </w:rPr>
        <w:t>-ig</w:t>
      </w:r>
      <w:proofErr w:type="spellEnd"/>
      <w:r w:rsidRPr="00204D1E">
        <w:rPr>
          <w:color w:val="000000"/>
        </w:rPr>
        <w:t xml:space="preserve"> kell elszámolni az eredeti s</w:t>
      </w:r>
      <w:r>
        <w:rPr>
          <w:color w:val="000000"/>
        </w:rPr>
        <w:t>zámlán feltüntetett „Csesztreg Község</w:t>
      </w:r>
      <w:r w:rsidRPr="00204D1E">
        <w:rPr>
          <w:color w:val="000000"/>
        </w:rPr>
        <w:t xml:space="preserve"> Önkormányzat ……..</w:t>
      </w:r>
      <w:r>
        <w:rPr>
          <w:color w:val="000000"/>
        </w:rPr>
        <w:t xml:space="preserve"> </w:t>
      </w:r>
      <w:r w:rsidRPr="00204D1E">
        <w:rPr>
          <w:color w:val="000000"/>
        </w:rPr>
        <w:t>számú megállapodás alapján kapott támogatásból. Felhasználva</w:t>
      </w:r>
      <w:proofErr w:type="gramStart"/>
      <w:r w:rsidRPr="00204D1E">
        <w:rPr>
          <w:color w:val="000000"/>
        </w:rPr>
        <w:t>:………….</w:t>
      </w:r>
      <w:proofErr w:type="gramEnd"/>
      <w:r>
        <w:rPr>
          <w:color w:val="000000"/>
        </w:rPr>
        <w:t xml:space="preserve"> </w:t>
      </w:r>
      <w:r w:rsidRPr="00204D1E">
        <w:rPr>
          <w:color w:val="000000"/>
        </w:rPr>
        <w:t>Ft. Aláírásra jogosult kézjegye és bélyegzője</w:t>
      </w:r>
      <w:proofErr w:type="gramStart"/>
      <w:r w:rsidRPr="00204D1E">
        <w:rPr>
          <w:color w:val="000000"/>
        </w:rPr>
        <w:t>:…………</w:t>
      </w:r>
      <w:proofErr w:type="gramEnd"/>
      <w:r w:rsidRPr="00204D1E">
        <w:rPr>
          <w:color w:val="000000"/>
        </w:rPr>
        <w:t>”. Az eredeti lezáradékolt dokumentumról másolatot kell készíteni, a másolatot el kell látni hitelesítéssel „Az eredetivel mindenben megegyező hiteles másolat! Aláírásra jogosult kézjegye és bélyegzője</w:t>
      </w:r>
      <w:proofErr w:type="gramStart"/>
      <w:r w:rsidRPr="00204D1E">
        <w:rPr>
          <w:color w:val="000000"/>
        </w:rPr>
        <w:t>: …</w:t>
      </w:r>
      <w:proofErr w:type="gramEnd"/>
      <w:r w:rsidRPr="00204D1E">
        <w:rPr>
          <w:color w:val="000000"/>
        </w:rPr>
        <w:t>……”</w:t>
      </w:r>
    </w:p>
    <w:p w:rsidR="003109A1" w:rsidRDefault="003109A1" w:rsidP="003109A1">
      <w:pPr>
        <w:numPr>
          <w:ilvl w:val="0"/>
          <w:numId w:val="1"/>
        </w:numPr>
        <w:ind w:right="-284"/>
        <w:jc w:val="both"/>
        <w:rPr>
          <w:color w:val="000000"/>
        </w:rPr>
      </w:pPr>
      <w:r w:rsidRPr="00204D1E">
        <w:rPr>
          <w:color w:val="000000"/>
        </w:rPr>
        <w:t>A hitelesített másolatokról összegző elszámolást kell készíteni, melyből egyértelműen megállapítható, hogy milyen összeg került elszámolásra. A másolt és hiteles</w:t>
      </w:r>
      <w:r>
        <w:rPr>
          <w:color w:val="000000"/>
        </w:rPr>
        <w:t>ített dokumentumokat Csesztreg Község</w:t>
      </w:r>
      <w:r w:rsidRPr="00204D1E">
        <w:rPr>
          <w:color w:val="000000"/>
        </w:rPr>
        <w:t xml:space="preserve"> Önkormányzat polgármestere részére kell megküldeni.</w:t>
      </w:r>
    </w:p>
    <w:p w:rsidR="003109A1" w:rsidRDefault="003109A1" w:rsidP="003109A1">
      <w:pPr>
        <w:numPr>
          <w:ilvl w:val="0"/>
          <w:numId w:val="1"/>
        </w:numPr>
        <w:ind w:right="-284"/>
        <w:jc w:val="both"/>
        <w:rPr>
          <w:color w:val="000000"/>
        </w:rPr>
      </w:pPr>
      <w:r w:rsidRPr="000D6E5E">
        <w:rPr>
          <w:color w:val="000000"/>
        </w:rPr>
        <w:t>Az átadott pénzeszköz célnak megfelelő felhasználását igazoló dokumentumok valódiság</w:t>
      </w:r>
      <w:r>
        <w:rPr>
          <w:color w:val="000000"/>
        </w:rPr>
        <w:t xml:space="preserve">át a Támogató – a Csesztregi Közös Önkormányzati </w:t>
      </w:r>
      <w:r w:rsidRPr="000D6E5E">
        <w:rPr>
          <w:color w:val="000000"/>
        </w:rPr>
        <w:t xml:space="preserve">Hivatal útján – jogosult ellenőrizni. A helyszíni ellenőrzésről annak megkezdése előtt 8 nappal írásban értesíti a Támogató a Támogatottat, aki köteles az elszámolás keretében benyújtott bizonylatokat rendelkezésre bocsátani. A helyszíni ellenőrzésről feljegyzést kell készíteni, és meg kell küldeni a Támogatottnak az ellenőrzést követő 15 napon belül. </w:t>
      </w:r>
    </w:p>
    <w:p w:rsidR="003109A1" w:rsidRDefault="003109A1" w:rsidP="003109A1">
      <w:pPr>
        <w:ind w:right="-284"/>
        <w:jc w:val="both"/>
        <w:rPr>
          <w:color w:val="000000"/>
        </w:rPr>
      </w:pPr>
    </w:p>
    <w:p w:rsidR="003109A1" w:rsidRDefault="003109A1" w:rsidP="003109A1">
      <w:pPr>
        <w:ind w:right="-284"/>
        <w:jc w:val="both"/>
        <w:rPr>
          <w:color w:val="000000"/>
        </w:rPr>
      </w:pPr>
    </w:p>
    <w:p w:rsidR="003109A1" w:rsidRDefault="003109A1" w:rsidP="003109A1">
      <w:pPr>
        <w:numPr>
          <w:ilvl w:val="0"/>
          <w:numId w:val="1"/>
        </w:numPr>
        <w:ind w:right="-284"/>
        <w:jc w:val="both"/>
        <w:rPr>
          <w:color w:val="000000"/>
        </w:rPr>
      </w:pPr>
      <w:r w:rsidRPr="000D6E5E">
        <w:rPr>
          <w:color w:val="000000"/>
        </w:rPr>
        <w:lastRenderedPageBreak/>
        <w:t xml:space="preserve">A Felek a jelen Támogatási Szerződés teljesítése során kölcsönösen együttműködnek, és kötelesek egymást az azzal kapcsolatos minden lényeges körülményről tájékoztatni. A Támogatottal szemben hivatalosan eljáró hatóságok vizsgálatáról, intézkedéseiről hivatalosan értesíteni kell a Támogatót. </w:t>
      </w:r>
    </w:p>
    <w:p w:rsidR="003109A1" w:rsidRDefault="003109A1" w:rsidP="003109A1">
      <w:pPr>
        <w:numPr>
          <w:ilvl w:val="0"/>
          <w:numId w:val="1"/>
        </w:numPr>
        <w:ind w:right="-284"/>
        <w:jc w:val="both"/>
        <w:rPr>
          <w:color w:val="000000"/>
        </w:rPr>
      </w:pPr>
      <w:r>
        <w:rPr>
          <w:color w:val="000000"/>
        </w:rPr>
        <w:t>A jelen Támogatási Szerződés 1)</w:t>
      </w:r>
      <w:r w:rsidRPr="000D6E5E">
        <w:rPr>
          <w:color w:val="000000"/>
        </w:rPr>
        <w:t xml:space="preserve"> pontjában meghatározott feladatok meg</w:t>
      </w:r>
      <w:r>
        <w:rPr>
          <w:color w:val="000000"/>
        </w:rPr>
        <w:t>hiúsulásából, a Támogatott 5-7)</w:t>
      </w:r>
      <w:r w:rsidRPr="000D6E5E">
        <w:rPr>
          <w:color w:val="000000"/>
        </w:rPr>
        <w:t xml:space="preserve"> pontban meghatározott elszámolási kötelezettségének elmulasztásából, késedelméből, továbbá egyéb szerződéses kötelezettségei megszegéséből eredő – Ptk. szerinti kamatokkal növelt –</w:t>
      </w:r>
      <w:r>
        <w:rPr>
          <w:color w:val="000000"/>
        </w:rPr>
        <w:t xml:space="preserve"> </w:t>
      </w:r>
      <w:r w:rsidRPr="000D6E5E">
        <w:rPr>
          <w:color w:val="000000"/>
        </w:rPr>
        <w:t xml:space="preserve">visszafizetési kötelezettségek a Támogatottat terhelik. A visszafizetendő összegről a Felek külön egyeztetnek. A Támogatott a megegyezést követő 3 (három) munkanapon belül a Felek által meghatározott összeget köteles visszafizetni a </w:t>
      </w:r>
      <w:proofErr w:type="gramStart"/>
      <w:r w:rsidRPr="000D6E5E">
        <w:rPr>
          <w:color w:val="000000"/>
        </w:rPr>
        <w:t xml:space="preserve">Támogató </w:t>
      </w:r>
      <w:r>
        <w:rPr>
          <w:color w:val="000000"/>
        </w:rPr>
        <w:t>…</w:t>
      </w:r>
      <w:proofErr w:type="gramEnd"/>
      <w:r>
        <w:rPr>
          <w:color w:val="000000"/>
        </w:rPr>
        <w:t xml:space="preserve">……………………………….. </w:t>
      </w:r>
      <w:r w:rsidRPr="000D6E5E">
        <w:rPr>
          <w:color w:val="000000"/>
        </w:rPr>
        <w:t>számú számlájára.</w:t>
      </w:r>
    </w:p>
    <w:p w:rsidR="003109A1" w:rsidRDefault="003109A1" w:rsidP="003109A1">
      <w:pPr>
        <w:numPr>
          <w:ilvl w:val="0"/>
          <w:numId w:val="1"/>
        </w:numPr>
        <w:ind w:right="-284"/>
        <w:jc w:val="both"/>
        <w:rPr>
          <w:color w:val="000000"/>
        </w:rPr>
      </w:pPr>
      <w:r w:rsidRPr="00B95744">
        <w:rPr>
          <w:color w:val="000000"/>
        </w:rPr>
        <w:t xml:space="preserve">A </w:t>
      </w:r>
      <w:proofErr w:type="gramStart"/>
      <w:r w:rsidRPr="00B95744">
        <w:rPr>
          <w:color w:val="000000"/>
        </w:rPr>
        <w:t>Támogato</w:t>
      </w:r>
      <w:r>
        <w:rPr>
          <w:color w:val="000000"/>
        </w:rPr>
        <w:t>tt …</w:t>
      </w:r>
      <w:proofErr w:type="gramEnd"/>
      <w:r>
        <w:rPr>
          <w:color w:val="000000"/>
        </w:rPr>
        <w:t>………… év március 31-ig köteles a k</w:t>
      </w:r>
      <w:r w:rsidRPr="00B95744">
        <w:rPr>
          <w:color w:val="000000"/>
        </w:rPr>
        <w:t>épviselő-testületet tájékoztatni a folyósítot</w:t>
      </w:r>
      <w:r>
        <w:rPr>
          <w:color w:val="000000"/>
        </w:rPr>
        <w:t xml:space="preserve">t támogatás felhasználásáról, a </w:t>
      </w:r>
      <w:r w:rsidRPr="00B95744">
        <w:rPr>
          <w:color w:val="000000"/>
        </w:rPr>
        <w:t>hatékonyságáról, működési költségek felhasználásáról, annak anyagi vonzatáról.</w:t>
      </w:r>
    </w:p>
    <w:p w:rsidR="003109A1" w:rsidRDefault="003109A1" w:rsidP="003109A1">
      <w:pPr>
        <w:numPr>
          <w:ilvl w:val="0"/>
          <w:numId w:val="1"/>
        </w:numPr>
        <w:ind w:right="-284"/>
        <w:jc w:val="both"/>
        <w:rPr>
          <w:color w:val="000000"/>
        </w:rPr>
      </w:pPr>
      <w:r w:rsidRPr="00B95744">
        <w:rPr>
          <w:color w:val="000000"/>
        </w:rPr>
        <w:t xml:space="preserve">A Támogató az Államháztartásról szóló 2011. évi CXCV törvény 51. § alapján köteles előírni, hogy a támogatások felhasználását - ha ennek </w:t>
      </w:r>
      <w:r w:rsidRPr="00B95744">
        <w:rPr>
          <w:bCs/>
          <w:color w:val="000000"/>
        </w:rPr>
        <w:t>a közbeszerzésekről</w:t>
      </w:r>
      <w:r w:rsidRPr="00B95744">
        <w:rPr>
          <w:color w:val="000000"/>
        </w:rPr>
        <w:t xml:space="preserve"> szóló </w:t>
      </w:r>
      <w:r w:rsidRPr="00B95744">
        <w:rPr>
          <w:bCs/>
          <w:color w:val="000000"/>
        </w:rPr>
        <w:t>2011. évi CVIII. törvény</w:t>
      </w:r>
      <w:r w:rsidRPr="00B95744">
        <w:rPr>
          <w:color w:val="000000"/>
        </w:rPr>
        <w:t xml:space="preserve"> (a továbbiakban: Kbt.) szerinti feltételei fennállnak - a Kbt. alkalmazásához kell kötni. A támogatásról szóló határozatban vagy szerződésben úgy kell meghatározni a támogatás felhasználásával kapcsolatos határidőket, hogy a megvalósítandó közbeszerzésre irányuló eljárás lefolytatásához a Kbt. alapján szükséges időtartam rendelkezésre álljon. A támogatás nem köthető olyan feltételhez, hogy az árut szállító, szolgáltatást nyújtó vagy építési beruházást megvalósító szervezetet (személyt) előzetesen válasszák ki. Ez a rendelkezés nem zárja ki, hogy a támogatási kérelem elbírálását megelőzően közbeszerzési eljárás kerüljön megindításra, illetve, hogy az (1) bekezdés szerinti támogató - indokolt esetben - a támogatásért folyamodó szervezetet, személyt a támogatási kérelem elbírálását megelőzően közbeszerzési eljárás megindításra kötelezze. A Támogatott e fenti előírást tudomásul veszi, és köteles betartani.</w:t>
      </w:r>
    </w:p>
    <w:p w:rsidR="003109A1" w:rsidRDefault="003109A1" w:rsidP="003109A1">
      <w:pPr>
        <w:numPr>
          <w:ilvl w:val="0"/>
          <w:numId w:val="1"/>
        </w:numPr>
        <w:ind w:right="-284"/>
        <w:jc w:val="both"/>
        <w:rPr>
          <w:color w:val="000000"/>
        </w:rPr>
      </w:pPr>
      <w:r>
        <w:rPr>
          <w:color w:val="000000"/>
        </w:rPr>
        <w:t>Jelen Támogatási s</w:t>
      </w:r>
      <w:r w:rsidRPr="00B95744">
        <w:rPr>
          <w:color w:val="000000"/>
        </w:rPr>
        <w:t>zerződésben nem szabályozott kérdésekben a Polgári Törvénykönyvről szóló 1959. évi IV. törvény, az elszámolás rendjére az Államháztartásról szóló 2011. évi CXCV. törvény, valamint a vonatkozó egyéb hatályos jo</w:t>
      </w:r>
      <w:r>
        <w:rPr>
          <w:color w:val="000000"/>
        </w:rPr>
        <w:t>gszabályok, valamint Csesztreg Község</w:t>
      </w:r>
      <w:r w:rsidRPr="00B95744">
        <w:rPr>
          <w:color w:val="000000"/>
        </w:rPr>
        <w:t xml:space="preserve"> Önkormányzat erre vonatkozó rendeleteinek, határozatainak rendelkezéseit kell alkalmazni. </w:t>
      </w:r>
    </w:p>
    <w:p w:rsidR="003109A1" w:rsidRDefault="003109A1" w:rsidP="003109A1">
      <w:pPr>
        <w:numPr>
          <w:ilvl w:val="0"/>
          <w:numId w:val="1"/>
        </w:numPr>
        <w:ind w:right="-284"/>
        <w:jc w:val="both"/>
        <w:rPr>
          <w:color w:val="000000"/>
        </w:rPr>
      </w:pPr>
      <w:r w:rsidRPr="00B95744">
        <w:rPr>
          <w:color w:val="000000"/>
        </w:rPr>
        <w:t xml:space="preserve">A Támogatási Szerződés négy példányban készült, melyből két példány a Támogatotté, két példány a Támogatóé.  </w:t>
      </w:r>
    </w:p>
    <w:p w:rsidR="003109A1" w:rsidRDefault="003109A1" w:rsidP="003109A1">
      <w:pPr>
        <w:numPr>
          <w:ilvl w:val="0"/>
          <w:numId w:val="1"/>
        </w:numPr>
        <w:ind w:right="-284"/>
        <w:jc w:val="both"/>
        <w:rPr>
          <w:color w:val="000000"/>
        </w:rPr>
      </w:pPr>
      <w:r w:rsidRPr="00B95744">
        <w:rPr>
          <w:color w:val="000000"/>
        </w:rPr>
        <w:t>A Felek a jelen Támogatási Szerződést – erre feljogosított képviselőik útján – mint akaratukkal mindenben megegyezőt, jóváhagyólag aláírták.</w:t>
      </w:r>
    </w:p>
    <w:p w:rsidR="003109A1" w:rsidRDefault="003109A1" w:rsidP="003109A1">
      <w:pPr>
        <w:ind w:right="-284"/>
        <w:jc w:val="both"/>
        <w:rPr>
          <w:color w:val="000000"/>
        </w:rPr>
      </w:pPr>
    </w:p>
    <w:p w:rsidR="003109A1" w:rsidRDefault="003109A1" w:rsidP="003109A1">
      <w:pPr>
        <w:ind w:right="-284"/>
        <w:jc w:val="both"/>
        <w:rPr>
          <w:color w:val="000000"/>
        </w:rPr>
      </w:pPr>
      <w:r>
        <w:rPr>
          <w:color w:val="000000"/>
        </w:rPr>
        <w:t>Dátum</w:t>
      </w:r>
      <w:proofErr w:type="gramStart"/>
      <w:r>
        <w:rPr>
          <w:color w:val="000000"/>
        </w:rPr>
        <w:t>: …</w:t>
      </w:r>
      <w:proofErr w:type="gramEnd"/>
      <w:r>
        <w:rPr>
          <w:color w:val="000000"/>
        </w:rPr>
        <w:t>……………………………………………</w:t>
      </w:r>
    </w:p>
    <w:p w:rsidR="003109A1" w:rsidRDefault="003109A1" w:rsidP="003109A1">
      <w:pPr>
        <w:ind w:right="-284"/>
        <w:jc w:val="both"/>
        <w:rPr>
          <w:color w:val="000000"/>
        </w:rPr>
      </w:pPr>
    </w:p>
    <w:p w:rsidR="003109A1" w:rsidRDefault="003109A1" w:rsidP="003109A1">
      <w:pPr>
        <w:ind w:right="-284"/>
        <w:jc w:val="both"/>
        <w:rPr>
          <w:color w:val="000000"/>
        </w:rPr>
      </w:pPr>
    </w:p>
    <w:p w:rsidR="003109A1" w:rsidRDefault="003109A1" w:rsidP="003109A1">
      <w:pPr>
        <w:ind w:right="-284"/>
        <w:jc w:val="both"/>
        <w:rPr>
          <w:color w:val="000000"/>
        </w:rPr>
      </w:pPr>
      <w:r>
        <w:rPr>
          <w:color w:val="000000"/>
        </w:rPr>
        <w:tab/>
        <w:t>…………………………………..</w:t>
      </w:r>
      <w:r>
        <w:rPr>
          <w:color w:val="000000"/>
        </w:rPr>
        <w:tab/>
      </w:r>
      <w:r>
        <w:rPr>
          <w:color w:val="000000"/>
        </w:rPr>
        <w:tab/>
        <w:t>……………………………………..</w:t>
      </w:r>
    </w:p>
    <w:p w:rsidR="003109A1" w:rsidRPr="00B95744" w:rsidRDefault="003109A1" w:rsidP="003109A1">
      <w:pPr>
        <w:ind w:right="-284"/>
        <w:jc w:val="both"/>
        <w:rPr>
          <w:color w:val="000000"/>
        </w:rPr>
      </w:pPr>
      <w:r>
        <w:rPr>
          <w:color w:val="000000"/>
        </w:rPr>
        <w:tab/>
        <w:t xml:space="preserve">    Támogatott képviseletében</w:t>
      </w:r>
      <w:r>
        <w:rPr>
          <w:color w:val="000000"/>
        </w:rPr>
        <w:tab/>
      </w:r>
      <w:r>
        <w:rPr>
          <w:color w:val="000000"/>
        </w:rPr>
        <w:tab/>
      </w:r>
      <w:r>
        <w:rPr>
          <w:color w:val="000000"/>
        </w:rPr>
        <w:tab/>
        <w:t>Támogató képviseletében</w:t>
      </w:r>
    </w:p>
    <w:p w:rsidR="00DC7D78" w:rsidRDefault="00DC7D78">
      <w:bookmarkStart w:id="0" w:name="_GoBack"/>
      <w:bookmarkEnd w:id="0"/>
    </w:p>
    <w:sectPr w:rsidR="00DC7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95A73"/>
    <w:multiLevelType w:val="hybridMultilevel"/>
    <w:tmpl w:val="6152EFA8"/>
    <w:lvl w:ilvl="0" w:tplc="F650EEBC">
      <w:start w:val="4"/>
      <w:numFmt w:val="decimal"/>
      <w:lvlText w:val="%1)"/>
      <w:lvlJc w:val="left"/>
      <w:pPr>
        <w:ind w:left="420" w:hanging="360"/>
      </w:pPr>
      <w:rPr>
        <w:rFonts w:hint="default"/>
        <w:i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A1"/>
    <w:rsid w:val="003109A1"/>
    <w:rsid w:val="00B02FBC"/>
    <w:rsid w:val="00DC7D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F78F2-4CF5-4F87-A61C-979C3213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09A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4960</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Anikó</dc:creator>
  <cp:keywords/>
  <dc:description/>
  <cp:lastModifiedBy>Balogh Anikó</cp:lastModifiedBy>
  <cp:revision>1</cp:revision>
  <dcterms:created xsi:type="dcterms:W3CDTF">2014-01-27T13:01:00Z</dcterms:created>
  <dcterms:modified xsi:type="dcterms:W3CDTF">2014-01-27T13:02:00Z</dcterms:modified>
</cp:coreProperties>
</file>