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9C508" w14:textId="2C9B0651" w:rsidR="005457D0" w:rsidRPr="00774FC1" w:rsidRDefault="005457D0" w:rsidP="005457D0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4. számú melléklet a </w:t>
      </w:r>
      <w:r>
        <w:rPr>
          <w:b/>
          <w:sz w:val="24"/>
          <w:szCs w:val="24"/>
        </w:rPr>
        <w:t>4</w:t>
      </w:r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 xml:space="preserve">20. </w:t>
      </w:r>
      <w:r w:rsidRPr="00774FC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II.27.</w:t>
      </w:r>
      <w:bookmarkStart w:id="0" w:name="_GoBack"/>
      <w:bookmarkEnd w:id="0"/>
      <w:r w:rsidRPr="00774FC1">
        <w:rPr>
          <w:b/>
          <w:sz w:val="24"/>
          <w:szCs w:val="24"/>
        </w:rPr>
        <w:t>) önkormányzati rendelethez</w:t>
      </w:r>
    </w:p>
    <w:p w14:paraId="06488D7D" w14:textId="77777777" w:rsidR="005457D0" w:rsidRPr="00774FC1" w:rsidRDefault="005457D0" w:rsidP="005457D0">
      <w:pPr>
        <w:rPr>
          <w:b/>
          <w:i/>
          <w:sz w:val="24"/>
          <w:szCs w:val="24"/>
        </w:rPr>
      </w:pPr>
    </w:p>
    <w:p w14:paraId="2868B620" w14:textId="77777777" w:rsidR="005457D0" w:rsidRPr="00774FC1" w:rsidRDefault="005457D0" w:rsidP="005457D0">
      <w:pPr>
        <w:rPr>
          <w:b/>
          <w:i/>
          <w:sz w:val="24"/>
          <w:szCs w:val="24"/>
        </w:rPr>
      </w:pPr>
    </w:p>
    <w:p w14:paraId="541FA890" w14:textId="77777777" w:rsidR="005457D0" w:rsidRPr="00774FC1" w:rsidRDefault="005457D0" w:rsidP="005457D0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Adósságot keletkeztető ügyletekkel kapcsolatos kötelezettségvállalás</w:t>
      </w:r>
      <w:r w:rsidRPr="00774FC1">
        <w:rPr>
          <w:b/>
          <w:sz w:val="24"/>
          <w:szCs w:val="24"/>
        </w:rPr>
        <w:br/>
        <w:t>és figyelembe veendő bevételek</w:t>
      </w:r>
    </w:p>
    <w:p w14:paraId="5D928C54" w14:textId="77777777" w:rsidR="005457D0" w:rsidRPr="00774FC1" w:rsidRDefault="005457D0" w:rsidP="005457D0">
      <w:pPr>
        <w:jc w:val="center"/>
        <w:rPr>
          <w:b/>
          <w:i/>
          <w:sz w:val="24"/>
          <w:szCs w:val="24"/>
        </w:rPr>
      </w:pPr>
    </w:p>
    <w:p w14:paraId="5A1E618F" w14:textId="77777777" w:rsidR="005457D0" w:rsidRPr="00774FC1" w:rsidRDefault="005457D0" w:rsidP="005457D0">
      <w:pPr>
        <w:jc w:val="center"/>
        <w:rPr>
          <w:b/>
          <w:i/>
          <w:sz w:val="24"/>
          <w:szCs w:val="24"/>
        </w:rPr>
      </w:pPr>
    </w:p>
    <w:p w14:paraId="5A918C21" w14:textId="77777777" w:rsidR="005457D0" w:rsidRPr="00774FC1" w:rsidRDefault="005457D0" w:rsidP="005457D0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Az önkormányzat a </w:t>
      </w:r>
      <w:proofErr w:type="spellStart"/>
      <w:r>
        <w:rPr>
          <w:sz w:val="24"/>
          <w:szCs w:val="24"/>
        </w:rPr>
        <w:t>Gst</w:t>
      </w:r>
      <w:proofErr w:type="spellEnd"/>
      <w:r>
        <w:rPr>
          <w:sz w:val="24"/>
          <w:szCs w:val="24"/>
        </w:rPr>
        <w:t>.</w:t>
      </w:r>
      <w:r w:rsidRPr="00774FC1">
        <w:rPr>
          <w:sz w:val="24"/>
          <w:szCs w:val="24"/>
        </w:rPr>
        <w:t xml:space="preserve"> 3. § (1) bekezdése szerinti adósságot keletkeztető ügyletekből és kezességvállalásokból fennálló kötelezettségeit az adósságot keletkeztető ügyletek </w:t>
      </w:r>
      <w:proofErr w:type="spellStart"/>
      <w:r w:rsidRPr="00774FC1">
        <w:rPr>
          <w:sz w:val="24"/>
          <w:szCs w:val="24"/>
        </w:rPr>
        <w:t>futamid</w:t>
      </w:r>
      <w:r w:rsidRPr="00774FC1">
        <w:rPr>
          <w:sz w:val="24"/>
          <w:szCs w:val="24"/>
        </w:rPr>
        <w:t>e</w:t>
      </w:r>
      <w:r w:rsidRPr="00774FC1">
        <w:rPr>
          <w:sz w:val="24"/>
          <w:szCs w:val="24"/>
        </w:rPr>
        <w:t>jének</w:t>
      </w:r>
      <w:proofErr w:type="spellEnd"/>
      <w:r w:rsidRPr="00774FC1">
        <w:rPr>
          <w:sz w:val="24"/>
          <w:szCs w:val="24"/>
        </w:rPr>
        <w:t xml:space="preserve"> végéig, illetve a kezesség érvényesíthetőségéig:</w:t>
      </w:r>
    </w:p>
    <w:p w14:paraId="1CB9BE62" w14:textId="77777777" w:rsidR="005457D0" w:rsidRPr="00774FC1" w:rsidRDefault="005457D0" w:rsidP="005457D0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643"/>
        <w:gridCol w:w="2150"/>
        <w:gridCol w:w="1644"/>
      </w:tblGrid>
      <w:tr w:rsidR="005457D0" w:rsidRPr="004E3253" w14:paraId="52D38EFB" w14:textId="77777777" w:rsidTr="0042310E">
        <w:trPr>
          <w:trHeight w:val="211"/>
        </w:trPr>
        <w:tc>
          <w:tcPr>
            <w:tcW w:w="640" w:type="dxa"/>
          </w:tcPr>
          <w:p w14:paraId="1CC97AC3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vAlign w:val="center"/>
          </w:tcPr>
          <w:p w14:paraId="7877576A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vAlign w:val="center"/>
          </w:tcPr>
          <w:p w14:paraId="15616FC7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vAlign w:val="center"/>
          </w:tcPr>
          <w:p w14:paraId="5609D8EB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</w:tr>
      <w:tr w:rsidR="005457D0" w:rsidRPr="004E3253" w14:paraId="1290BDE5" w14:textId="77777777" w:rsidTr="0042310E">
        <w:trPr>
          <w:trHeight w:val="870"/>
        </w:trPr>
        <w:tc>
          <w:tcPr>
            <w:tcW w:w="640" w:type="dxa"/>
            <w:vAlign w:val="center"/>
          </w:tcPr>
          <w:p w14:paraId="19210455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vAlign w:val="center"/>
          </w:tcPr>
          <w:p w14:paraId="22AFFFDB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vAlign w:val="center"/>
          </w:tcPr>
          <w:p w14:paraId="54F73944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Futamidő/kezesség</w:t>
            </w:r>
          </w:p>
          <w:p w14:paraId="2B5CD533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érvényesíthetőségi</w:t>
            </w:r>
          </w:p>
          <w:p w14:paraId="236BC3CB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vAlign w:val="center"/>
          </w:tcPr>
          <w:p w14:paraId="78431A69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Kötelezettség</w:t>
            </w:r>
          </w:p>
          <w:p w14:paraId="41591BEA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</w:tr>
      <w:tr w:rsidR="005457D0" w:rsidRPr="004E3253" w14:paraId="05E93B98" w14:textId="77777777" w:rsidTr="0042310E">
        <w:tc>
          <w:tcPr>
            <w:tcW w:w="640" w:type="dxa"/>
            <w:vAlign w:val="center"/>
          </w:tcPr>
          <w:p w14:paraId="55D1C485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</w:tcPr>
          <w:p w14:paraId="6B6D0359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célú hitel (útépítés)</w:t>
            </w:r>
          </w:p>
        </w:tc>
        <w:tc>
          <w:tcPr>
            <w:tcW w:w="2083" w:type="dxa"/>
          </w:tcPr>
          <w:p w14:paraId="50264FCA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év</w:t>
            </w:r>
          </w:p>
        </w:tc>
        <w:tc>
          <w:tcPr>
            <w:tcW w:w="1650" w:type="dxa"/>
          </w:tcPr>
          <w:p w14:paraId="68CFC5EE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133.950</w:t>
            </w:r>
          </w:p>
        </w:tc>
      </w:tr>
      <w:tr w:rsidR="005457D0" w:rsidRPr="004E3253" w14:paraId="0D3EC67C" w14:textId="77777777" w:rsidTr="0042310E">
        <w:tc>
          <w:tcPr>
            <w:tcW w:w="640" w:type="dxa"/>
            <w:vAlign w:val="center"/>
          </w:tcPr>
          <w:p w14:paraId="5F9FDA8F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</w:tcPr>
          <w:p w14:paraId="12907D76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14:paraId="4C29E5B8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7E5E931D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5457D0" w:rsidRPr="004E3253" w14:paraId="7F4C9FEC" w14:textId="77777777" w:rsidTr="0042310E">
        <w:tc>
          <w:tcPr>
            <w:tcW w:w="640" w:type="dxa"/>
            <w:vAlign w:val="center"/>
          </w:tcPr>
          <w:p w14:paraId="3C513BC5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</w:tcPr>
          <w:p w14:paraId="136EBB4D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14:paraId="1A143E6F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15ABEA6A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5457D0" w:rsidRPr="004E3253" w14:paraId="3A816D63" w14:textId="77777777" w:rsidTr="0042310E">
        <w:tc>
          <w:tcPr>
            <w:tcW w:w="640" w:type="dxa"/>
            <w:vAlign w:val="center"/>
          </w:tcPr>
          <w:p w14:paraId="39A02283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</w:tcPr>
          <w:p w14:paraId="4F58C625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14:paraId="1BB64905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3B1BF48C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5457D0" w:rsidRPr="004E3253" w14:paraId="6434AFD8" w14:textId="77777777" w:rsidTr="0042310E">
        <w:tc>
          <w:tcPr>
            <w:tcW w:w="640" w:type="dxa"/>
            <w:vAlign w:val="center"/>
          </w:tcPr>
          <w:p w14:paraId="124E303B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</w:tcPr>
          <w:p w14:paraId="5C9D02ED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14:paraId="0E86207B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4A98D51E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5457D0" w:rsidRPr="004E3253" w14:paraId="414E3554" w14:textId="77777777" w:rsidTr="0042310E">
        <w:tc>
          <w:tcPr>
            <w:tcW w:w="640" w:type="dxa"/>
            <w:vAlign w:val="center"/>
          </w:tcPr>
          <w:p w14:paraId="544AEA67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</w:tcPr>
          <w:p w14:paraId="590F51B3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14:paraId="3BBE2987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094BF04B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5457D0" w:rsidRPr="004E3253" w14:paraId="2F4FFB8C" w14:textId="77777777" w:rsidTr="0042310E">
        <w:tc>
          <w:tcPr>
            <w:tcW w:w="640" w:type="dxa"/>
            <w:vAlign w:val="center"/>
          </w:tcPr>
          <w:p w14:paraId="7060A750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</w:tcPr>
          <w:p w14:paraId="46FF930F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14:paraId="55B98EF9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4AAECF35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5457D0" w:rsidRPr="004E3253" w14:paraId="17C4AE26" w14:textId="77777777" w:rsidTr="0042310E">
        <w:tc>
          <w:tcPr>
            <w:tcW w:w="640" w:type="dxa"/>
            <w:vAlign w:val="center"/>
          </w:tcPr>
          <w:p w14:paraId="2A71F4CA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</w:tcPr>
          <w:p w14:paraId="70C8B56F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14:paraId="5EE54B2C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1D81CDE6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</w:tr>
      <w:tr w:rsidR="005457D0" w:rsidRPr="004E3253" w14:paraId="7A3AF8C7" w14:textId="77777777" w:rsidTr="0042310E">
        <w:tc>
          <w:tcPr>
            <w:tcW w:w="640" w:type="dxa"/>
            <w:vAlign w:val="center"/>
          </w:tcPr>
          <w:p w14:paraId="6F59A71E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</w:tcPr>
          <w:p w14:paraId="5D6D1665" w14:textId="77777777" w:rsidR="005457D0" w:rsidRPr="004E3253" w:rsidRDefault="005457D0" w:rsidP="0042310E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083" w:type="dxa"/>
          </w:tcPr>
          <w:p w14:paraId="3D00FB21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69AF040B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133.950</w:t>
            </w:r>
          </w:p>
        </w:tc>
      </w:tr>
    </w:tbl>
    <w:p w14:paraId="4366E1E1" w14:textId="77777777" w:rsidR="005457D0" w:rsidRPr="00774FC1" w:rsidRDefault="005457D0" w:rsidP="005457D0">
      <w:pPr>
        <w:ind w:firstLine="284"/>
        <w:jc w:val="both"/>
        <w:rPr>
          <w:sz w:val="24"/>
          <w:szCs w:val="24"/>
        </w:rPr>
      </w:pPr>
    </w:p>
    <w:p w14:paraId="5CF44AAE" w14:textId="77777777" w:rsidR="005457D0" w:rsidRPr="00774FC1" w:rsidRDefault="005457D0" w:rsidP="005457D0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>A figyelembe vehető saját bevételek:</w:t>
      </w:r>
    </w:p>
    <w:p w14:paraId="22E1DC2A" w14:textId="77777777" w:rsidR="005457D0" w:rsidRPr="00774FC1" w:rsidRDefault="005457D0" w:rsidP="005457D0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136"/>
        <w:gridCol w:w="2077"/>
        <w:gridCol w:w="1227"/>
      </w:tblGrid>
      <w:tr w:rsidR="005457D0" w:rsidRPr="004E3253" w14:paraId="0233ECD2" w14:textId="77777777" w:rsidTr="0042310E">
        <w:trPr>
          <w:trHeight w:val="70"/>
        </w:trPr>
        <w:tc>
          <w:tcPr>
            <w:tcW w:w="640" w:type="dxa"/>
          </w:tcPr>
          <w:p w14:paraId="4DC800C3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14:paraId="0CD219F3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9" w:type="dxa"/>
            <w:vAlign w:val="center"/>
          </w:tcPr>
          <w:p w14:paraId="733A4256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14:paraId="1D0FCCE3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</w:tr>
      <w:tr w:rsidR="005457D0" w:rsidRPr="004E3253" w14:paraId="3AB8EC63" w14:textId="77777777" w:rsidTr="0042310E">
        <w:trPr>
          <w:trHeight w:val="655"/>
        </w:trPr>
        <w:tc>
          <w:tcPr>
            <w:tcW w:w="640" w:type="dxa"/>
            <w:vAlign w:val="center"/>
          </w:tcPr>
          <w:p w14:paraId="1D10EB4A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vAlign w:val="center"/>
          </w:tcPr>
          <w:p w14:paraId="2D1F35CD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2089" w:type="dxa"/>
            <w:vAlign w:val="center"/>
          </w:tcPr>
          <w:p w14:paraId="215FC1A1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Rendszeressége,</w:t>
            </w:r>
          </w:p>
          <w:p w14:paraId="71941441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242" w:type="dxa"/>
            <w:vAlign w:val="center"/>
          </w:tcPr>
          <w:p w14:paraId="58D9E87D" w14:textId="77777777" w:rsidR="005457D0" w:rsidRPr="004E3253" w:rsidRDefault="005457D0" w:rsidP="0042310E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Bevétel összege</w:t>
            </w:r>
          </w:p>
        </w:tc>
      </w:tr>
      <w:tr w:rsidR="005457D0" w:rsidRPr="004E3253" w14:paraId="3F2C945B" w14:textId="77777777" w:rsidTr="0042310E">
        <w:tc>
          <w:tcPr>
            <w:tcW w:w="640" w:type="dxa"/>
            <w:vAlign w:val="center"/>
          </w:tcPr>
          <w:p w14:paraId="635157CC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14:paraId="42A2120A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2089" w:type="dxa"/>
          </w:tcPr>
          <w:p w14:paraId="5E9AD6CF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évente két alkalom</w:t>
            </w:r>
          </w:p>
        </w:tc>
        <w:tc>
          <w:tcPr>
            <w:tcW w:w="1242" w:type="dxa"/>
          </w:tcPr>
          <w:p w14:paraId="752FA07B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73.000</w:t>
            </w:r>
          </w:p>
        </w:tc>
      </w:tr>
      <w:tr w:rsidR="005457D0" w:rsidRPr="004E3253" w14:paraId="78FE0553" w14:textId="77777777" w:rsidTr="0042310E">
        <w:tc>
          <w:tcPr>
            <w:tcW w:w="640" w:type="dxa"/>
            <w:vAlign w:val="center"/>
          </w:tcPr>
          <w:p w14:paraId="2C4442B3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</w:tcPr>
          <w:p w14:paraId="51BF861F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Az önkormányzati vagyon és az önkormányzatot megillető vagyoni értékű jog értékesítéséből és has</w:t>
            </w:r>
            <w:r w:rsidRPr="004E3253">
              <w:rPr>
                <w:sz w:val="24"/>
                <w:szCs w:val="24"/>
              </w:rPr>
              <w:t>z</w:t>
            </w:r>
            <w:r w:rsidRPr="004E3253">
              <w:rPr>
                <w:sz w:val="24"/>
                <w:szCs w:val="24"/>
              </w:rPr>
              <w:t>nos</w:t>
            </w:r>
            <w:r w:rsidRPr="004E3253">
              <w:rPr>
                <w:sz w:val="24"/>
                <w:szCs w:val="24"/>
              </w:rPr>
              <w:t>í</w:t>
            </w:r>
            <w:r w:rsidRPr="004E3253">
              <w:rPr>
                <w:sz w:val="24"/>
                <w:szCs w:val="24"/>
              </w:rPr>
              <w:t>tásából származó bevétel</w:t>
            </w:r>
          </w:p>
        </w:tc>
        <w:tc>
          <w:tcPr>
            <w:tcW w:w="2089" w:type="dxa"/>
          </w:tcPr>
          <w:p w14:paraId="3B893CD6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1AEFB4F6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</w:tr>
      <w:tr w:rsidR="005457D0" w:rsidRPr="004E3253" w14:paraId="61962089" w14:textId="77777777" w:rsidTr="0042310E">
        <w:tc>
          <w:tcPr>
            <w:tcW w:w="640" w:type="dxa"/>
            <w:vAlign w:val="center"/>
          </w:tcPr>
          <w:p w14:paraId="441F37B0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</w:tcPr>
          <w:p w14:paraId="7CA8428F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2089" w:type="dxa"/>
          </w:tcPr>
          <w:p w14:paraId="5E0E702B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6AF20426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</w:tr>
      <w:tr w:rsidR="005457D0" w:rsidRPr="004E3253" w14:paraId="38BB376D" w14:textId="77777777" w:rsidTr="0042310E">
        <w:tc>
          <w:tcPr>
            <w:tcW w:w="640" w:type="dxa"/>
            <w:vAlign w:val="center"/>
          </w:tcPr>
          <w:p w14:paraId="576B15FD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14:paraId="42376C2B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tárgyi eszköz és az immateriális jószág, részvény, részesedés, vállalat értékesítéséből vagy privatizác</w:t>
            </w:r>
            <w:r w:rsidRPr="004E3253">
              <w:rPr>
                <w:sz w:val="24"/>
                <w:szCs w:val="24"/>
              </w:rPr>
              <w:t>i</w:t>
            </w:r>
            <w:r w:rsidRPr="004E3253">
              <w:rPr>
                <w:sz w:val="24"/>
                <w:szCs w:val="24"/>
              </w:rPr>
              <w:t>óból származó bevétel</w:t>
            </w:r>
          </w:p>
        </w:tc>
        <w:tc>
          <w:tcPr>
            <w:tcW w:w="2089" w:type="dxa"/>
          </w:tcPr>
          <w:p w14:paraId="633D7E9E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492F5ACD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</w:tr>
      <w:tr w:rsidR="005457D0" w:rsidRPr="004E3253" w14:paraId="04493B50" w14:textId="77777777" w:rsidTr="0042310E">
        <w:tc>
          <w:tcPr>
            <w:tcW w:w="640" w:type="dxa"/>
            <w:vAlign w:val="center"/>
          </w:tcPr>
          <w:p w14:paraId="014A18FC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</w:tcPr>
          <w:p w14:paraId="12AD1A7F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2089" w:type="dxa"/>
          </w:tcPr>
          <w:p w14:paraId="15DE2E4A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7A29C0C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</w:tr>
      <w:tr w:rsidR="005457D0" w:rsidRPr="004E3253" w14:paraId="193BAA4E" w14:textId="77777777" w:rsidTr="0042310E">
        <w:tc>
          <w:tcPr>
            <w:tcW w:w="640" w:type="dxa"/>
            <w:vAlign w:val="center"/>
          </w:tcPr>
          <w:p w14:paraId="087517B6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</w:tcPr>
          <w:p w14:paraId="0F1B6053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kezesség-, illetve garanciavállalással kapcsolatos me</w:t>
            </w:r>
            <w:r w:rsidRPr="004E3253">
              <w:rPr>
                <w:sz w:val="24"/>
                <w:szCs w:val="24"/>
              </w:rPr>
              <w:t>g</w:t>
            </w:r>
            <w:r w:rsidRPr="004E3253">
              <w:rPr>
                <w:sz w:val="24"/>
                <w:szCs w:val="24"/>
              </w:rPr>
              <w:t>térülés</w:t>
            </w:r>
          </w:p>
        </w:tc>
        <w:tc>
          <w:tcPr>
            <w:tcW w:w="2089" w:type="dxa"/>
          </w:tcPr>
          <w:p w14:paraId="284AF8A7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F31EC1B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</w:tr>
      <w:tr w:rsidR="005457D0" w:rsidRPr="004E3253" w14:paraId="368E1F10" w14:textId="77777777" w:rsidTr="0042310E">
        <w:tc>
          <w:tcPr>
            <w:tcW w:w="640" w:type="dxa"/>
            <w:vAlign w:val="center"/>
          </w:tcPr>
          <w:p w14:paraId="21013014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5317" w:type="dxa"/>
          </w:tcPr>
          <w:p w14:paraId="459E3C84" w14:textId="77777777" w:rsidR="005457D0" w:rsidRPr="004E3253" w:rsidRDefault="005457D0" w:rsidP="0042310E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089" w:type="dxa"/>
          </w:tcPr>
          <w:p w14:paraId="62847835" w14:textId="77777777" w:rsidR="005457D0" w:rsidRPr="004E3253" w:rsidRDefault="005457D0" w:rsidP="004231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F046472" w14:textId="77777777" w:rsidR="005457D0" w:rsidRPr="004E3253" w:rsidRDefault="005457D0" w:rsidP="00423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73.000</w:t>
            </w:r>
          </w:p>
        </w:tc>
      </w:tr>
    </w:tbl>
    <w:p w14:paraId="054A84C1" w14:textId="77777777" w:rsidR="005457D0" w:rsidRPr="00774FC1" w:rsidRDefault="005457D0" w:rsidP="005457D0">
      <w:pPr>
        <w:rPr>
          <w:b/>
          <w:i/>
          <w:sz w:val="24"/>
          <w:szCs w:val="24"/>
        </w:rPr>
      </w:pPr>
    </w:p>
    <w:p w14:paraId="1BC8F709" w14:textId="77777777" w:rsidR="00EB784B" w:rsidRDefault="00EB784B"/>
    <w:sectPr w:rsidR="00EB7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D0"/>
    <w:rsid w:val="005457D0"/>
    <w:rsid w:val="00E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E6A7"/>
  <w15:chartTrackingRefBased/>
  <w15:docId w15:val="{27469476-3A3C-437E-8CB6-A0ECB65E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5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Rábapatonai Polgármesteri Hivatal</dc:creator>
  <cp:keywords/>
  <dc:description/>
  <cp:lastModifiedBy>Igazgatás Rábapatonai Polgármesteri Hivatal</cp:lastModifiedBy>
  <cp:revision>1</cp:revision>
  <dcterms:created xsi:type="dcterms:W3CDTF">2020-02-26T08:55:00Z</dcterms:created>
  <dcterms:modified xsi:type="dcterms:W3CDTF">2020-02-26T08:56:00Z</dcterms:modified>
</cp:coreProperties>
</file>