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a 28</w:t>
      </w:r>
      <w:r>
        <w:rPr>
          <w:rFonts w:ascii="Times New Roman" w:hAnsi="Times New Roman" w:cs="Times New Roman"/>
          <w:sz w:val="24"/>
          <w:szCs w:val="24"/>
        </w:rPr>
        <w:t>/2019. (</w:t>
      </w:r>
      <w:r>
        <w:rPr>
          <w:rFonts w:ascii="Times New Roman" w:hAnsi="Times New Roman" w:cs="Times New Roman"/>
          <w:sz w:val="24"/>
          <w:szCs w:val="24"/>
        </w:rPr>
        <w:t>IX.20.</w:t>
      </w:r>
      <w:bookmarkStart w:id="0" w:name="_GoBack"/>
      <w:bookmarkEnd w:id="0"/>
      <w:r w:rsidRPr="002B49C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KÉRELEM</w:t>
      </w: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lakhatáshoz kapcsolódó rendszeres kiadások mérséklése iránti támogatás megállapítására</w:t>
      </w: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1.Személyes adatok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kérelmező személyére vonatkozó adatok: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:.............................................................................................................................…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:..............................................................................................................…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:....................................................................................................................…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ideje( év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, hó, nap):..................................................................................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.........................................................................................................település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utca/út/tér...........házszám..........épület/lépcsőház........emelet,ajtó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Telefonszám(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kötelező megadni).............................................................................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E-mail cím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kötelező megadni)................................................................................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Kérelmezővel közös háztartásban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azonos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lakcímen ) élők száma............................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kérelmező idegenrendészeti státusza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magyar állampolgárság esetén ):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.)  szabad mozgás és tartózkodás jogával rendelkező, vagyontárgyak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b.)  EU kék kártyával rendelkező, vagy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 bevándorolt, letelepedett, vagyontárgyak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d.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)  menekült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/oltalmazott/hontalan.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Kérelmező háztartásában élők személyi adatai: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 xml:space="preserve">Név                   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, idő                    anyja neve          rokoni kapcsolat</w:t>
      </w:r>
    </w:p>
    <w:p w:rsidR="00642AA8" w:rsidRPr="002B49C9" w:rsidRDefault="00642AA8" w:rsidP="00642AA8">
      <w:p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megjelölése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4.…………………………………………………………………………………………………………………………………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6.………………………………………………………………………………………………………………………………..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9………………………………………………………………………………………………………………………………….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10………………………………………………………………………………………………………………………………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2. Jövedelmi adatok: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 ,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valamint a vele közös háztartásban élő személyeknek a havi jövedelme forintban: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44"/>
      </w:tblGrid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A8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8" w:rsidRPr="002B49C9" w:rsidRDefault="00642AA8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42AA8" w:rsidRPr="002B49C9" w:rsidRDefault="00642AA8" w:rsidP="00642AA8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>: -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kérelemhez mellékelni kell a jövedelemnyilatkozat valódiságának igazolására szolgáló iratokat ( bérjegyzék, munkáltatói igazolás), nyugdíj esetében a nyugdíjértesítő 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családi pótlék és a GYES igazolását, amennyiben azt nem munkáltatói kifizetőhely folyósítja, valamint a GYET és a fogyatékossági támogatás (FOT) </w:t>
      </w:r>
      <w:proofErr w:type="spellStart"/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igazolását.-</w:t>
      </w:r>
      <w:proofErr w:type="spellEnd"/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 kérelmező bejelentett lakcímével vagy tartózkodási helyével megegyező fogyasztási helyre vonatkozó közüzemi szerződés meglétét a közüzemi szolgáltató által kibocsátott , a kérelem benyújtását megelőző havi közüzemi számlával és számlarészletezővel</w:t>
      </w:r>
      <w:proofErr w:type="gramEnd"/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kell igazolni, mely a </w:t>
      </w:r>
      <w:proofErr w:type="gramStart"/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kérelem kötelező</w:t>
      </w:r>
      <w:proofErr w:type="gramEnd"/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melléklete. Több közüzemi szerződés esetén valamennyi, a kérelem benyújtását megelőző havi közüzemi számlát és számlarészletezőt csatolni kell.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3. Nyilatkozatok: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pStyle w:val="Bekezds"/>
        <w:ind w:firstLine="0"/>
        <w:rPr>
          <w:szCs w:val="24"/>
        </w:rPr>
      </w:pPr>
      <w:r w:rsidRPr="002B49C9">
        <w:rPr>
          <w:szCs w:val="24"/>
        </w:rPr>
        <w:t xml:space="preserve">Mely szolgáltatóhoz kéri a támogatás összegének utalását:  (Amennyiben a kérelmező </w:t>
      </w:r>
      <w:proofErr w:type="gramStart"/>
      <w:r w:rsidRPr="002B49C9">
        <w:rPr>
          <w:szCs w:val="24"/>
        </w:rPr>
        <w:t>nyilatkozatában</w:t>
      </w:r>
      <w:proofErr w:type="gramEnd"/>
      <w:r w:rsidRPr="002B49C9">
        <w:rPr>
          <w:szCs w:val="24"/>
        </w:rPr>
        <w:t xml:space="preserve"> készpénzben,azon közüzemi szolgáltatóhoz kéri az utalást, amely által kibocsátott közüzemi számlán közüzemi díjhoz kapcsolódó túlfizetés keletkezik a hatóság a benyújtott további közüzemi számlák közüzemi díjának mértéke alapján és az összes körülmény figyelembe vételével dönt, hogy az utalást mely közüzemi szolgáltatóhoz teljesíti.)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kérelemmel érintett lakásban előrefizetős gáz- vagy áramszolgáltatást mérő készülék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működik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- nem működik ( a megfelelő rész aláhúzandó )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Amennyiben igen, kérjük, nevezze meg a szolgáltatót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642AA8" w:rsidRPr="002B49C9" w:rsidRDefault="00642AA8" w:rsidP="00642AA8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</w:rPr>
        <w:t>(a megfelelő rész aláhúzandó, ezt a nyilatkozatot csak abban az esetben kell megtenni, ha bejelentett lakó- és tartózkodási hellyel is rendelkezik),</w:t>
      </w:r>
    </w:p>
    <w:p w:rsidR="00642AA8" w:rsidRPr="002B49C9" w:rsidRDefault="00642AA8" w:rsidP="00642AA8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Hozzájárulok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eastAsia="Calibri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642AA8" w:rsidRPr="002B49C9" w:rsidRDefault="00642AA8" w:rsidP="00642AA8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642AA8" w:rsidRPr="002B49C9" w:rsidRDefault="00642AA8" w:rsidP="00642AA8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Tudomásul veszem, hogy a kérelemben közölt jövedelmi adatok valódiságát a szociális igazgatásról és szociális ellátásokról szóló 1993.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évi  III.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törvény 10. § (7) bekezdése alapján a szociális hatáskört gyakorló szerv – a Nemzeti Adó- és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Vámhivatal  hatáskörrel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és illetékességgel rendelkező adóigazgatása útján – ellenőrizheti.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Hozzájárulok a kérelemben szereplő adatoknak a szociális igazgatási eljárás során történő felhasználásához.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</w:p>
    <w:p w:rsidR="00642AA8" w:rsidRPr="002B49C9" w:rsidRDefault="00642AA8" w:rsidP="00642A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VAGYONNYILATKOZAT</w:t>
      </w: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kérelmező személyes adatai: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ideje( év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, hó, nap):..................................................................................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.........................................................................................................település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utca/út/tér...........házszám..........épület/lépcsőház........emelet,ajtó</w:t>
      </w: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</w:t>
      </w:r>
      <w:proofErr w:type="gramEnd"/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kérelmező és a vele együtt élő közeli hozzátartozójának, lakásköltség támogatás esetén a háztartás valamennyi tagjának vagyona.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A. Ingatlanok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1. Lakástulajdon és lakótelek – tulajdon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állandó, illetve tartós használat ) címe: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város/község………………….út/utca…...hsz. Alapterülete: ……..m2,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hányad:…………….., a szerzés ideje:………….év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2. Üdülőtulajdon és üdülőtelek- tulajdon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állandó, illetve tartós használat): címe: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város/község………………….út/utca…...hsz. Alapterülete: ……..m2,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hányad:…………….., a szerzés ideje:………….év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3. Egyéb, nem lakás céljára szolgáló épület-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épületrész-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tulajdon ( vagy állandó használat)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megnevezése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( zártkerti építmény, műhely, üzlet, műterem, rendelő, garázs stb.):…………..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:……………………város/község………………..út/utca……..hsz. alapterülete:…..m2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4. Termőföld tulajdon,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 használat) megnevezése:…………………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: …………………..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:……………….tulajdoni hányad:……………., a szerzés éve: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szerzés ideje:………………….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Egyéb vagyontárgyak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személygépkocsi: ………………………….típus …………….rendszám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szerzés ideje, valamint gyártási éve:………………………………………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…………………….Ft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b) tehergépjármű, autóbusz, motorkerékpár, vízi- vagy egyéb jármű: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……………………...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típus, ……………….rendszám…………………….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szerzés ideje, valamint gyártási éve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…………………….Ft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adatokat a szociális igazgatási eljárásban történő felhasználásához, kezeléséhez.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 év ……………...hó………. Nap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           ……………………………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AA8" w:rsidRPr="002B49C9" w:rsidRDefault="00642AA8" w:rsidP="00642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A8" w:rsidRPr="002B49C9" w:rsidRDefault="00642AA8" w:rsidP="00642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A8"/>
    <w:rsid w:val="00642AA8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A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642AA8"/>
    <w:pPr>
      <w:keepLines/>
      <w:spacing w:after="0" w:line="240" w:lineRule="auto"/>
      <w:ind w:firstLine="202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Cmsor11">
    <w:name w:val="Címsor 11"/>
    <w:basedOn w:val="Norml"/>
    <w:rsid w:val="00642AA8"/>
    <w:pPr>
      <w:widowControl w:val="0"/>
      <w:numPr>
        <w:numId w:val="1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A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642AA8"/>
    <w:pPr>
      <w:keepLines/>
      <w:spacing w:after="0" w:line="240" w:lineRule="auto"/>
      <w:ind w:firstLine="202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Cmsor11">
    <w:name w:val="Címsor 11"/>
    <w:basedOn w:val="Norml"/>
    <w:rsid w:val="00642AA8"/>
    <w:pPr>
      <w:widowControl w:val="0"/>
      <w:numPr>
        <w:numId w:val="1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8255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2019-09-19T13:30:00Z</dcterms:created>
  <dcterms:modified xsi:type="dcterms:W3CDTF">2019-09-19T13:30:00Z</dcterms:modified>
</cp:coreProperties>
</file>