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5670"/>
        <w:gridCol w:w="1843"/>
        <w:gridCol w:w="1843"/>
        <w:gridCol w:w="1843"/>
      </w:tblGrid>
      <w:tr w:rsidR="00754B61" w:rsidRPr="00AC373D">
        <w:trPr>
          <w:trHeight w:val="780"/>
        </w:trPr>
        <w:tc>
          <w:tcPr>
            <w:tcW w:w="12617" w:type="dxa"/>
            <w:gridSpan w:val="5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D24344" w:rsidRPr="002F6AEB" w:rsidRDefault="00754B61" w:rsidP="00D24344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4E3A">
              <w:rPr>
                <w:sz w:val="20"/>
                <w:szCs w:val="20"/>
                <w:lang w:eastAsia="hu-HU"/>
              </w:rPr>
              <w:t>3/a</w:t>
            </w:r>
            <w:bookmarkStart w:id="0" w:name="_GoBack"/>
            <w:bookmarkEnd w:id="0"/>
            <w:r w:rsidR="00D24344" w:rsidRPr="002F6AEB"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 melléklet Bánhorváti Községi Önkormá</w:t>
            </w:r>
            <w:r w:rsidR="00D24344"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nyzat 2014. évi költségvetésének zárszámadásról szóló 4/2015. (V. 28.) önkormányzati rendeletéhez </w:t>
            </w:r>
          </w:p>
          <w:p w:rsidR="00754B61" w:rsidRPr="00614E3A" w:rsidRDefault="00754B61" w:rsidP="00D24344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4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54B61" w:rsidRPr="00AC373D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54B61" w:rsidRPr="00AC373D">
        <w:trPr>
          <w:trHeight w:val="567"/>
        </w:trPr>
        <w:tc>
          <w:tcPr>
            <w:tcW w:w="12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4B61" w:rsidRPr="00C048AA" w:rsidRDefault="00754B61" w:rsidP="00614E3A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048AA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54B61" w:rsidRPr="00AC373D">
        <w:trPr>
          <w:trHeight w:val="27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eredeti e</w:t>
            </w:r>
            <w:r w:rsidRPr="00C048AA">
              <w:rPr>
                <w:b/>
                <w:bCs/>
                <w:sz w:val="18"/>
                <w:szCs w:val="18"/>
                <w:lang w:eastAsia="hu-HU"/>
              </w:rPr>
              <w:t>lőirányzat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telj.</w:t>
            </w:r>
          </w:p>
        </w:tc>
      </w:tr>
      <w:tr w:rsidR="00754B61" w:rsidRPr="00AC373D">
        <w:trPr>
          <w:trHeight w:val="25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754B61" w:rsidRPr="00AC373D">
        <w:trPr>
          <w:trHeight w:val="319"/>
        </w:trPr>
        <w:tc>
          <w:tcPr>
            <w:tcW w:w="1261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142779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160600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160600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                      73149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73149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49 344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47997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33604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33604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2697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F7EE3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39406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DA44C6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920960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92096</w:t>
            </w:r>
          </w:p>
        </w:tc>
      </w:tr>
      <w:tr w:rsidR="00754B61" w:rsidRPr="00AC373D" w:rsidTr="00950E3D">
        <w:trPr>
          <w:trHeight w:val="4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Központi költségvetési szervek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39406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2.5.-ből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3.5.-ből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25 314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35341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35317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adók  (</w:t>
            </w:r>
            <w:proofErr w:type="gramEnd"/>
            <w:r w:rsidRPr="00C048AA">
              <w:rPr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23300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16967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12413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2 014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5769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5745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2 160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12070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11880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1340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7.3.-ból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8.3.-ból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048AA">
              <w:rPr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048AA">
              <w:rPr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048AA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célú  hitelek</w:t>
            </w:r>
            <w:proofErr w:type="gramEnd"/>
            <w:r w:rsidRPr="00C048AA">
              <w:rPr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048AA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68988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4619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4619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4619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048AA">
              <w:rPr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C048AA">
              <w:rPr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73607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FC4AA9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73607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279012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373714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1B16C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373500</w:t>
            </w:r>
          </w:p>
        </w:tc>
      </w:tr>
      <w:tr w:rsidR="00754B61" w:rsidRPr="00AC373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330"/>
        </w:trPr>
        <w:tc>
          <w:tcPr>
            <w:tcW w:w="1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Kiadások</w:t>
            </w:r>
          </w:p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048AA">
              <w:rPr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102 769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215084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209079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C048AA">
              <w:rPr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27 992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5 250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C048AA">
              <w:rPr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48 160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127587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121582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21 367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19514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- az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1.5-ből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>: - Elvonások és befizetések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lastRenderedPageBreak/>
              <w:t>1.7.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BA4166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BA4166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BA4166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048AA">
              <w:rPr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2.1.-ből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forrásból megvalósuló beruházás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2.3.-ból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EU-s forrásból megvalósuló felújítás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C048AA">
              <w:rPr>
                <w:sz w:val="16"/>
                <w:szCs w:val="16"/>
                <w:lang w:eastAsia="hu-HU"/>
              </w:rPr>
              <w:t>2.5.-</w:t>
            </w:r>
            <w:proofErr w:type="gramStart"/>
            <w:r w:rsidRPr="00C048AA">
              <w:rPr>
                <w:sz w:val="16"/>
                <w:szCs w:val="16"/>
                <w:lang w:eastAsia="hu-HU"/>
              </w:rPr>
              <w:t>ből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       -</w:t>
            </w:r>
            <w:proofErr w:type="gramEnd"/>
            <w:r w:rsidRPr="00C048AA">
              <w:rPr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048AA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C048AA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102 769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8E0A81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215084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209079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C048AA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C048AA">
              <w:rPr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C048AA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754B61" w:rsidRPr="00AC373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  <w:r w:rsidRPr="00C048AA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754B61" w:rsidRPr="00AC373D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C048AA">
              <w:rPr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eastAsia="hu-HU"/>
              </w:rPr>
            </w:pPr>
            <w:r w:rsidRPr="00C048AA">
              <w:rPr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102 769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215084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209079</w:t>
            </w:r>
          </w:p>
        </w:tc>
      </w:tr>
      <w:tr w:rsidR="00754B61" w:rsidRPr="00AC373D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C048AA">
              <w:rPr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54B61" w:rsidRPr="00AC373D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754B61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B61" w:rsidRPr="00C048AA" w:rsidRDefault="00754B61" w:rsidP="00C048AA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754B61" w:rsidRDefault="00754B61"/>
    <w:sectPr w:rsidR="00754B61" w:rsidSect="00614E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AA"/>
    <w:rsid w:val="00043595"/>
    <w:rsid w:val="00091DB7"/>
    <w:rsid w:val="0014729A"/>
    <w:rsid w:val="001932CC"/>
    <w:rsid w:val="001B16CA"/>
    <w:rsid w:val="001D1D48"/>
    <w:rsid w:val="001F7EE3"/>
    <w:rsid w:val="002347FE"/>
    <w:rsid w:val="002550E4"/>
    <w:rsid w:val="002656DC"/>
    <w:rsid w:val="00271292"/>
    <w:rsid w:val="002E3421"/>
    <w:rsid w:val="002F7B91"/>
    <w:rsid w:val="003457C0"/>
    <w:rsid w:val="00405A8C"/>
    <w:rsid w:val="00484156"/>
    <w:rsid w:val="005F39BB"/>
    <w:rsid w:val="00614E3A"/>
    <w:rsid w:val="006458E4"/>
    <w:rsid w:val="00754B61"/>
    <w:rsid w:val="00885640"/>
    <w:rsid w:val="008E0A81"/>
    <w:rsid w:val="008F3685"/>
    <w:rsid w:val="00950E3D"/>
    <w:rsid w:val="0095305B"/>
    <w:rsid w:val="00A656CC"/>
    <w:rsid w:val="00A65DAF"/>
    <w:rsid w:val="00AB44CC"/>
    <w:rsid w:val="00AC373D"/>
    <w:rsid w:val="00B561EA"/>
    <w:rsid w:val="00BA4166"/>
    <w:rsid w:val="00C048AA"/>
    <w:rsid w:val="00C83793"/>
    <w:rsid w:val="00CC5C69"/>
    <w:rsid w:val="00CE0F31"/>
    <w:rsid w:val="00D06E07"/>
    <w:rsid w:val="00D13DBF"/>
    <w:rsid w:val="00D24344"/>
    <w:rsid w:val="00DA44C6"/>
    <w:rsid w:val="00F056CC"/>
    <w:rsid w:val="00FC3A42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0701B-C1AE-4515-9E33-8CF4BDB7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58E4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3/a melléklet Bánhorváti Községi Önkormányzat kötelező feladatai  2014</dc:title>
  <dc:subject/>
  <dc:creator>Banhorvati hivatal</dc:creator>
  <cp:keywords/>
  <dc:description/>
  <cp:lastModifiedBy>Banhorvati hivatal</cp:lastModifiedBy>
  <cp:revision>2</cp:revision>
  <dcterms:created xsi:type="dcterms:W3CDTF">2015-05-28T10:12:00Z</dcterms:created>
  <dcterms:modified xsi:type="dcterms:W3CDTF">2015-05-28T10:12:00Z</dcterms:modified>
</cp:coreProperties>
</file>