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CA" w:rsidRPr="00D5712D" w:rsidRDefault="00756ACA" w:rsidP="00756ACA">
      <w:pPr>
        <w:rPr>
          <w:b/>
        </w:rPr>
      </w:pPr>
      <w:r w:rsidRPr="00D5712D">
        <w:rPr>
          <w:b/>
        </w:rPr>
        <w:t>Tompa Város Polgármesterétől</w:t>
      </w:r>
    </w:p>
    <w:p w:rsidR="00756ACA" w:rsidRPr="00D5712D" w:rsidRDefault="00756ACA" w:rsidP="00756ACA">
      <w:pPr>
        <w:pStyle w:val="Szvegtrzs"/>
        <w:spacing w:line="276" w:lineRule="auto"/>
        <w:rPr>
          <w:b/>
        </w:rPr>
      </w:pPr>
      <w:r w:rsidRPr="00D5712D">
        <w:rPr>
          <w:b/>
        </w:rPr>
        <w:t>6422 Tompa, Szabadság tér 3.</w:t>
      </w:r>
    </w:p>
    <w:p w:rsidR="00756ACA" w:rsidRPr="00D5712D" w:rsidRDefault="00756ACA" w:rsidP="00756ACA">
      <w:pPr>
        <w:pStyle w:val="Szvegtrzs"/>
        <w:spacing w:line="276" w:lineRule="auto"/>
        <w:rPr>
          <w:b/>
        </w:rPr>
      </w:pPr>
      <w:r w:rsidRPr="00D5712D">
        <w:rPr>
          <w:b/>
        </w:rPr>
        <w:t>Telefon: 77/551-500; Fax: 77/551-510</w:t>
      </w:r>
    </w:p>
    <w:p w:rsidR="00756ACA" w:rsidRDefault="00756ACA" w:rsidP="00756ACA">
      <w:pPr>
        <w:shd w:val="clear" w:color="auto" w:fill="FFFFFF"/>
        <w:jc w:val="both"/>
        <w:rPr>
          <w:b/>
          <w:color w:val="000000" w:themeColor="text1"/>
          <w:lang w:eastAsia="hu-HU"/>
        </w:rPr>
      </w:pPr>
    </w:p>
    <w:p w:rsidR="00756ACA" w:rsidRDefault="00756ACA" w:rsidP="00756ACA">
      <w:pPr>
        <w:autoSpaceDE w:val="0"/>
        <w:autoSpaceDN w:val="0"/>
        <w:adjustRightInd w:val="0"/>
        <w:jc w:val="center"/>
        <w:rPr>
          <w:b/>
        </w:rPr>
      </w:pPr>
      <w:r w:rsidRPr="008B6A72">
        <w:rPr>
          <w:b/>
        </w:rPr>
        <w:t>INDOKOLÁS</w:t>
      </w:r>
    </w:p>
    <w:p w:rsidR="006E1D63" w:rsidRPr="008B6A72" w:rsidRDefault="006E1D63" w:rsidP="00756ACA">
      <w:pPr>
        <w:autoSpaceDE w:val="0"/>
        <w:autoSpaceDN w:val="0"/>
        <w:adjustRightInd w:val="0"/>
        <w:jc w:val="center"/>
        <w:rPr>
          <w:b/>
        </w:rPr>
      </w:pPr>
    </w:p>
    <w:p w:rsidR="006E1D63" w:rsidRPr="008B2D64" w:rsidRDefault="006E1D63" w:rsidP="006E1D63">
      <w:pPr>
        <w:jc w:val="center"/>
        <w:rPr>
          <w:b/>
          <w:bCs/>
        </w:rPr>
      </w:pPr>
      <w:r>
        <w:rPr>
          <w:b/>
        </w:rPr>
        <w:t>Tompa Város</w:t>
      </w:r>
      <w:r w:rsidRPr="008B2D64">
        <w:rPr>
          <w:b/>
        </w:rPr>
        <w:t xml:space="preserve"> Önkormányzat Képviselő-testületének</w:t>
      </w:r>
      <w:r>
        <w:rPr>
          <w:b/>
        </w:rPr>
        <w:t xml:space="preserve"> </w:t>
      </w:r>
      <w:r w:rsidRPr="008B2D64">
        <w:rPr>
          <w:b/>
          <w:bCs/>
        </w:rPr>
        <w:t xml:space="preserve">a </w:t>
      </w:r>
      <w:r>
        <w:rPr>
          <w:b/>
          <w:bCs/>
        </w:rPr>
        <w:t>helyi adókról szóló 3/2016. (II. 12</w:t>
      </w:r>
      <w:r w:rsidRPr="008B2D64">
        <w:rPr>
          <w:b/>
          <w:bCs/>
        </w:rPr>
        <w:t>.) önkormányzati rend</w:t>
      </w:r>
      <w:r>
        <w:rPr>
          <w:b/>
          <w:bCs/>
        </w:rPr>
        <w:t>elet módosításáról szóló 16/2019. (XI. 29.</w:t>
      </w:r>
      <w:r w:rsidRPr="008B2D64">
        <w:rPr>
          <w:b/>
          <w:bCs/>
        </w:rPr>
        <w:t>) önkormányzati rendeletéhez</w:t>
      </w:r>
    </w:p>
    <w:p w:rsidR="006E1D63" w:rsidRPr="008B2D64" w:rsidRDefault="006E1D63" w:rsidP="006E1D63">
      <w:pPr>
        <w:tabs>
          <w:tab w:val="left" w:pos="0"/>
        </w:tabs>
        <w:jc w:val="center"/>
        <w:rPr>
          <w:b/>
        </w:rPr>
      </w:pPr>
    </w:p>
    <w:p w:rsidR="00756ACA" w:rsidRPr="008B6A72" w:rsidRDefault="00756ACA" w:rsidP="00756ACA">
      <w:pPr>
        <w:autoSpaceDE w:val="0"/>
        <w:autoSpaceDN w:val="0"/>
        <w:adjustRightInd w:val="0"/>
        <w:jc w:val="center"/>
        <w:rPr>
          <w:b/>
        </w:rPr>
      </w:pPr>
    </w:p>
    <w:p w:rsidR="00756ACA" w:rsidRPr="008B6A72" w:rsidRDefault="00756ACA" w:rsidP="00756ACA">
      <w:pPr>
        <w:autoSpaceDE w:val="0"/>
        <w:autoSpaceDN w:val="0"/>
        <w:adjustRightInd w:val="0"/>
        <w:jc w:val="both"/>
      </w:pPr>
      <w:r w:rsidRPr="008B6A72">
        <w:t xml:space="preserve">A jogalkotásról szóló 2010. évi CXXX. törvény (továbbiakban: </w:t>
      </w:r>
      <w:proofErr w:type="spellStart"/>
      <w:r w:rsidRPr="008B6A72">
        <w:t>Jat</w:t>
      </w:r>
      <w:proofErr w:type="spellEnd"/>
      <w:r w:rsidRPr="008B6A72">
        <w:t>.) 18. §-</w:t>
      </w:r>
      <w:proofErr w:type="gramStart"/>
      <w:r w:rsidRPr="008B6A72">
        <w:t>a</w:t>
      </w:r>
      <w:proofErr w:type="gramEnd"/>
      <w:r w:rsidRPr="008B6A72">
        <w:t xml:space="preserve"> alapján a jogszabály előkészítője a jogszabály tervezetéhez indoklást csatol, melyben bemutatja azokat a társadalmi, gazdasági, szakmai okokat és célokat, amelyek a javasolt szabályozást szükségessé teszik.</w:t>
      </w:r>
    </w:p>
    <w:p w:rsidR="00756ACA" w:rsidRDefault="00756ACA" w:rsidP="00756ACA">
      <w:pPr>
        <w:jc w:val="both"/>
      </w:pPr>
    </w:p>
    <w:p w:rsidR="00756ACA" w:rsidRPr="00520FB5" w:rsidRDefault="00756ACA" w:rsidP="00756ACA">
      <w:pPr>
        <w:jc w:val="both"/>
      </w:pPr>
      <w:r w:rsidRPr="003C667C">
        <w:t>A Magyar Közlöny kiadásáról, valamint a jogszabály kihirdetése során történő és a közjogi szervezetszabályozó eszköz közzététele során történő megjelöléséről  szóló 5/2019. (III. 13.) IM rendelet</w:t>
      </w:r>
      <w:r>
        <w:t xml:space="preserve"> 21.§-</w:t>
      </w:r>
      <w:proofErr w:type="gramStart"/>
      <w:r>
        <w:t>a</w:t>
      </w:r>
      <w:proofErr w:type="gramEnd"/>
      <w:r>
        <w:t xml:space="preserve"> alapján a rendelet indokoló részének közzététele nem kötelező amennyiben a rendelet tervezet</w:t>
      </w:r>
      <w:r w:rsidRPr="003C667C">
        <w:t xml:space="preserve"> társadalmi, gazdasági, költségvetési hatása, környezeti és egészségi következménye, adminisztratív terheket befolyásoló hatása nem kimutatható</w:t>
      </w:r>
      <w:r>
        <w:t>.</w:t>
      </w:r>
    </w:p>
    <w:p w:rsidR="00756ACA" w:rsidRDefault="00756ACA" w:rsidP="00756AC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Mivel a rendelet módosításának a </w:t>
      </w:r>
      <w:r w:rsidRPr="00F63692">
        <w:rPr>
          <w:bCs/>
          <w:color w:val="000000"/>
        </w:rPr>
        <w:t>társadalmi, gazdasági, költségvetési hatása</w:t>
      </w:r>
      <w:r>
        <w:rPr>
          <w:bCs/>
          <w:color w:val="000000"/>
        </w:rPr>
        <w:t xml:space="preserve"> van, ezért az indokoló részt közzé kell tenni.</w:t>
      </w:r>
    </w:p>
    <w:p w:rsidR="002A293E" w:rsidRPr="008B2D64" w:rsidRDefault="002A293E" w:rsidP="002A293E">
      <w:pPr>
        <w:jc w:val="center"/>
        <w:rPr>
          <w:b/>
          <w:bCs/>
        </w:rPr>
      </w:pPr>
    </w:p>
    <w:p w:rsidR="002A293E" w:rsidRPr="008B2D64" w:rsidRDefault="002A293E" w:rsidP="002A293E">
      <w:pPr>
        <w:tabs>
          <w:tab w:val="left" w:pos="0"/>
        </w:tabs>
        <w:jc w:val="center"/>
        <w:rPr>
          <w:b/>
        </w:rPr>
      </w:pPr>
    </w:p>
    <w:p w:rsidR="002A293E" w:rsidRPr="008B2D64" w:rsidRDefault="002A293E" w:rsidP="002A293E">
      <w:pPr>
        <w:tabs>
          <w:tab w:val="left" w:pos="0"/>
        </w:tabs>
        <w:jc w:val="center"/>
        <w:rPr>
          <w:b/>
        </w:rPr>
      </w:pPr>
      <w:r w:rsidRPr="008B2D64">
        <w:rPr>
          <w:b/>
        </w:rPr>
        <w:t>Részletes indokolás</w:t>
      </w:r>
    </w:p>
    <w:p w:rsidR="002A293E" w:rsidRPr="008B2D64" w:rsidRDefault="002A293E" w:rsidP="002A293E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8B2D64">
        <w:rPr>
          <w:b/>
          <w:bCs/>
        </w:rPr>
        <w:t>1. §-hoz</w:t>
      </w:r>
    </w:p>
    <w:p w:rsidR="002A293E" w:rsidRPr="008B2D64" w:rsidRDefault="002A293E" w:rsidP="002A293E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2A293E" w:rsidRDefault="002A293E" w:rsidP="002A293E">
      <w:pPr>
        <w:jc w:val="both"/>
      </w:pPr>
      <w:r w:rsidRPr="006F6A4B">
        <w:t>A rend</w:t>
      </w:r>
      <w:r>
        <w:t>elet 1. §-</w:t>
      </w:r>
      <w:proofErr w:type="gramStart"/>
      <w:r>
        <w:t>a</w:t>
      </w:r>
      <w:proofErr w:type="gramEnd"/>
      <w:r>
        <w:t xml:space="preserve"> az állandó jelleggel végzett helyi iparűzési adó mértékének változását tartalmazza. </w:t>
      </w:r>
      <w:bookmarkStart w:id="0" w:name="_GoBack"/>
      <w:bookmarkEnd w:id="0"/>
    </w:p>
    <w:p w:rsidR="002A293E" w:rsidRPr="008B2D64" w:rsidRDefault="002A293E" w:rsidP="002A293E">
      <w:pPr>
        <w:jc w:val="both"/>
      </w:pPr>
    </w:p>
    <w:p w:rsidR="002A293E" w:rsidRPr="008B2D64" w:rsidRDefault="002A293E" w:rsidP="002A293E">
      <w:pPr>
        <w:jc w:val="center"/>
        <w:rPr>
          <w:b/>
        </w:rPr>
      </w:pPr>
      <w:r w:rsidRPr="008B2D64">
        <w:rPr>
          <w:b/>
        </w:rPr>
        <w:t>2. §-hoz</w:t>
      </w:r>
    </w:p>
    <w:p w:rsidR="002A293E" w:rsidRDefault="002A293E" w:rsidP="002A293E">
      <w:pPr>
        <w:jc w:val="both"/>
      </w:pPr>
    </w:p>
    <w:p w:rsidR="002A293E" w:rsidRDefault="002A293E" w:rsidP="002A293E">
      <w:pPr>
        <w:jc w:val="both"/>
      </w:pPr>
      <w:r>
        <w:t>H</w:t>
      </w:r>
      <w:r w:rsidRPr="008B2D64">
        <w:t>atályba léptető rendelkezést tartalmaz.</w:t>
      </w:r>
      <w:r>
        <w:t xml:space="preserve"> </w:t>
      </w:r>
    </w:p>
    <w:p w:rsidR="002A293E" w:rsidRDefault="002A293E" w:rsidP="002A293E">
      <w:pPr>
        <w:jc w:val="both"/>
      </w:pPr>
    </w:p>
    <w:p w:rsidR="004E1BFC" w:rsidRDefault="004E1BFC"/>
    <w:sectPr w:rsidR="004E1BFC">
      <w:footerReference w:type="default" r:id="rId6"/>
      <w:footnotePr>
        <w:pos w:val="beneathText"/>
      </w:footnotePr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1D63">
      <w:r>
        <w:separator/>
      </w:r>
    </w:p>
  </w:endnote>
  <w:endnote w:type="continuationSeparator" w:id="0">
    <w:p w:rsidR="00000000" w:rsidRDefault="006E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0E" w:rsidRDefault="00756AC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D63">
      <w:rPr>
        <w:noProof/>
      </w:rPr>
      <w:t>1</w:t>
    </w:r>
    <w:r>
      <w:fldChar w:fldCharType="end"/>
    </w:r>
  </w:p>
  <w:p w:rsidR="00211D0E" w:rsidRDefault="006E1D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1D63">
      <w:r>
        <w:separator/>
      </w:r>
    </w:p>
  </w:footnote>
  <w:footnote w:type="continuationSeparator" w:id="0">
    <w:p w:rsidR="00000000" w:rsidRDefault="006E1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3E"/>
    <w:rsid w:val="002A293E"/>
    <w:rsid w:val="004E1BFC"/>
    <w:rsid w:val="006E1D63"/>
    <w:rsid w:val="007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83F8"/>
  <w15:chartTrackingRefBased/>
  <w15:docId w15:val="{4AFAE7BB-391D-4030-B29B-9232F8C2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2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2A293E"/>
    <w:pPr>
      <w:ind w:left="360"/>
      <w:jc w:val="both"/>
    </w:pPr>
    <w:rPr>
      <w:rFonts w:ascii="Arial" w:hAnsi="Arial"/>
      <w:i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2A293E"/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ormlWeb">
    <w:name w:val="Normal (Web)"/>
    <w:basedOn w:val="Norml"/>
    <w:uiPriority w:val="99"/>
    <w:rsid w:val="002A293E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lb">
    <w:name w:val="footer"/>
    <w:basedOn w:val="Norml"/>
    <w:link w:val="llbChar"/>
    <w:uiPriority w:val="99"/>
    <w:rsid w:val="002A29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29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756AC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56A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</cp:lastModifiedBy>
  <cp:revision>3</cp:revision>
  <dcterms:created xsi:type="dcterms:W3CDTF">2019-12-09T10:09:00Z</dcterms:created>
  <dcterms:modified xsi:type="dcterms:W3CDTF">2019-12-09T12:51:00Z</dcterms:modified>
</cp:coreProperties>
</file>