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EF" w:rsidRDefault="007643EF" w:rsidP="007643EF">
      <w:pPr>
        <w:rPr>
          <w:b/>
          <w:sz w:val="24"/>
          <w:szCs w:val="24"/>
          <w:u w:val="single"/>
        </w:rPr>
      </w:pPr>
      <w:r>
        <w:rPr>
          <w:rStyle w:val="Lbjegyzet-hivatkozs"/>
          <w:b/>
          <w:sz w:val="24"/>
          <w:szCs w:val="24"/>
          <w:u w:val="single"/>
        </w:rPr>
        <w:footnoteReference w:id="1"/>
      </w:r>
      <w:r w:rsidRPr="00655DF2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melléklet a 4/2007. (III. 27.) rendelethez</w:t>
      </w:r>
    </w:p>
    <w:p w:rsidR="007643EF" w:rsidRDefault="007643EF" w:rsidP="007643EF">
      <w:pPr>
        <w:jc w:val="center"/>
        <w:rPr>
          <w:b/>
          <w:sz w:val="28"/>
          <w:szCs w:val="24"/>
        </w:rPr>
      </w:pPr>
    </w:p>
    <w:p w:rsidR="007643EF" w:rsidRDefault="007643EF" w:rsidP="007643EF">
      <w:pPr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A 2014. október 12.-én megválasztott települési önkormányzati képviselők névsora</w:t>
      </w:r>
    </w:p>
    <w:p w:rsidR="007643EF" w:rsidRDefault="007643EF" w:rsidP="007643EF">
      <w:pPr>
        <w:rPr>
          <w:b/>
          <w:sz w:val="28"/>
          <w:szCs w:val="24"/>
        </w:rPr>
      </w:pPr>
    </w:p>
    <w:p w:rsidR="007643EF" w:rsidRDefault="007643EF" w:rsidP="00764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Menyhárt Balázs </w:t>
      </w:r>
      <w:proofErr w:type="gramStart"/>
      <w:r>
        <w:rPr>
          <w:b/>
          <w:sz w:val="24"/>
          <w:szCs w:val="24"/>
        </w:rPr>
        <w:t xml:space="preserve">polgármester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3256</w:t>
      </w:r>
      <w:proofErr w:type="gramEnd"/>
      <w:r>
        <w:rPr>
          <w:b/>
          <w:sz w:val="24"/>
          <w:szCs w:val="24"/>
        </w:rPr>
        <w:t xml:space="preserve"> Kisfüzes, József A. </w:t>
      </w:r>
      <w:proofErr w:type="gramStart"/>
      <w:r>
        <w:rPr>
          <w:b/>
          <w:sz w:val="24"/>
          <w:szCs w:val="24"/>
        </w:rPr>
        <w:t>út</w:t>
      </w:r>
      <w:proofErr w:type="gramEnd"/>
      <w:r>
        <w:rPr>
          <w:b/>
          <w:sz w:val="24"/>
          <w:szCs w:val="24"/>
        </w:rPr>
        <w:t xml:space="preserve"> 13.</w:t>
      </w:r>
    </w:p>
    <w:p w:rsidR="007643EF" w:rsidRDefault="007643EF" w:rsidP="00764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Kerekesné </w:t>
      </w:r>
      <w:proofErr w:type="spellStart"/>
      <w:r>
        <w:rPr>
          <w:b/>
          <w:sz w:val="24"/>
          <w:szCs w:val="24"/>
        </w:rPr>
        <w:t>Galambosi</w:t>
      </w:r>
      <w:proofErr w:type="spellEnd"/>
      <w:r>
        <w:rPr>
          <w:b/>
          <w:sz w:val="24"/>
          <w:szCs w:val="24"/>
        </w:rPr>
        <w:t xml:space="preserve"> Ágnes alpolgármester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3256 Kisfüzes, Ady E. </w:t>
      </w:r>
      <w:proofErr w:type="gramStart"/>
      <w:r>
        <w:rPr>
          <w:b/>
          <w:sz w:val="24"/>
          <w:szCs w:val="24"/>
        </w:rPr>
        <w:t>u.</w:t>
      </w:r>
      <w:proofErr w:type="gramEnd"/>
      <w:r>
        <w:rPr>
          <w:b/>
          <w:sz w:val="24"/>
          <w:szCs w:val="24"/>
        </w:rPr>
        <w:t xml:space="preserve"> 4.</w:t>
      </w:r>
    </w:p>
    <w:p w:rsidR="007643EF" w:rsidRDefault="007643EF" w:rsidP="007643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Bojtos Imre képviselő </w:t>
      </w:r>
      <w:proofErr w:type="gramStart"/>
      <w:r>
        <w:rPr>
          <w:b/>
          <w:sz w:val="24"/>
          <w:szCs w:val="24"/>
        </w:rPr>
        <w:t>független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3256</w:t>
      </w:r>
      <w:proofErr w:type="gramEnd"/>
      <w:r>
        <w:rPr>
          <w:b/>
          <w:sz w:val="24"/>
          <w:szCs w:val="24"/>
        </w:rPr>
        <w:t xml:space="preserve"> Kisfüzes, Dózsa </w:t>
      </w:r>
      <w:proofErr w:type="spellStart"/>
      <w:r>
        <w:rPr>
          <w:b/>
          <w:sz w:val="24"/>
          <w:szCs w:val="24"/>
        </w:rPr>
        <w:t>Gy</w:t>
      </w:r>
      <w:proofErr w:type="spell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út</w:t>
      </w:r>
      <w:proofErr w:type="gramEnd"/>
      <w:r>
        <w:rPr>
          <w:b/>
          <w:sz w:val="24"/>
          <w:szCs w:val="24"/>
        </w:rPr>
        <w:t xml:space="preserve"> 18.</w:t>
      </w:r>
    </w:p>
    <w:p w:rsidR="007643EF" w:rsidRDefault="007643EF" w:rsidP="00764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Filip Valéria képviselő független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3256 Kisfüzes, Kossuth L. út 23. </w:t>
      </w:r>
    </w:p>
    <w:p w:rsidR="007643EF" w:rsidRDefault="007643EF" w:rsidP="007643EF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Szabó Bertalan képviselő független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1144 Budapest, Füredi u. 28-30.</w:t>
      </w:r>
    </w:p>
    <w:p w:rsidR="007643EF" w:rsidRDefault="007643EF" w:rsidP="007643EF">
      <w:pPr>
        <w:rPr>
          <w:b/>
          <w:sz w:val="24"/>
          <w:szCs w:val="24"/>
          <w:u w:val="single"/>
        </w:rPr>
      </w:pPr>
    </w:p>
    <w:p w:rsidR="00A75321" w:rsidRPr="0070251C" w:rsidRDefault="00A75321" w:rsidP="00A75321">
      <w:pPr>
        <w:rPr>
          <w:b/>
          <w:sz w:val="24"/>
          <w:szCs w:val="24"/>
        </w:rPr>
      </w:pPr>
      <w:bookmarkStart w:id="0" w:name="_GoBack"/>
      <w:bookmarkEnd w:id="0"/>
    </w:p>
    <w:p w:rsidR="00A75321" w:rsidRDefault="00A75321" w:rsidP="00A75321">
      <w:pPr>
        <w:pStyle w:val="Szvegtrzs"/>
        <w:rPr>
          <w:b/>
          <w:u w:val="single"/>
        </w:rPr>
      </w:pPr>
    </w:p>
    <w:p w:rsidR="00A75321" w:rsidRDefault="00A75321" w:rsidP="00A75321">
      <w:pPr>
        <w:pStyle w:val="Szvegtrzs"/>
        <w:rPr>
          <w:b/>
          <w:u w:val="single"/>
        </w:rPr>
      </w:pPr>
    </w:p>
    <w:p w:rsidR="00272BBA" w:rsidRDefault="00272BBA"/>
    <w:sectPr w:rsidR="00272BBA" w:rsidSect="002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F5" w:rsidRDefault="00BD02F5" w:rsidP="007643EF">
      <w:r>
        <w:separator/>
      </w:r>
    </w:p>
  </w:endnote>
  <w:endnote w:type="continuationSeparator" w:id="0">
    <w:p w:rsidR="00BD02F5" w:rsidRDefault="00BD02F5" w:rsidP="0076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F5" w:rsidRDefault="00BD02F5" w:rsidP="007643EF">
      <w:r>
        <w:separator/>
      </w:r>
    </w:p>
  </w:footnote>
  <w:footnote w:type="continuationSeparator" w:id="0">
    <w:p w:rsidR="00BD02F5" w:rsidRDefault="00BD02F5" w:rsidP="007643EF">
      <w:r>
        <w:continuationSeparator/>
      </w:r>
    </w:p>
  </w:footnote>
  <w:footnote w:id="1">
    <w:p w:rsidR="007643EF" w:rsidRPr="0070251C" w:rsidRDefault="007643EF" w:rsidP="007643EF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>Módosította: a 14/2014. (XI. 21</w:t>
      </w:r>
      <w:r w:rsidRPr="0070251C">
        <w:rPr>
          <w:b/>
        </w:rPr>
        <w:t xml:space="preserve">.) </w:t>
      </w:r>
      <w:r>
        <w:rPr>
          <w:b/>
        </w:rPr>
        <w:t>önkormányzati rendelet. Hatályos: 2014. november</w:t>
      </w:r>
      <w:r w:rsidRPr="0070251C">
        <w:rPr>
          <w:b/>
        </w:rPr>
        <w:t xml:space="preserve"> 2</w:t>
      </w:r>
      <w:r>
        <w:rPr>
          <w:b/>
        </w:rPr>
        <w:t>2</w:t>
      </w:r>
      <w:r w:rsidRPr="0070251C">
        <w:rPr>
          <w:b/>
        </w:rPr>
        <w:t>-</w:t>
      </w:r>
      <w:r>
        <w:rPr>
          <w:b/>
        </w:rPr>
        <w:t>től</w:t>
      </w:r>
      <w:r w:rsidRPr="0070251C">
        <w:rPr>
          <w:b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321"/>
    <w:rsid w:val="00272BBA"/>
    <w:rsid w:val="007643EF"/>
    <w:rsid w:val="00A75321"/>
    <w:rsid w:val="00B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BCC62-C238-437C-BE8B-E1B46D0E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7532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75321"/>
    <w:rPr>
      <w:rFonts w:ascii="Arial" w:eastAsia="Times New Roman" w:hAnsi="Arial" w:cs="Times New Roman"/>
      <w:b/>
      <w:bCs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A7532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7532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643EF"/>
  </w:style>
  <w:style w:type="character" w:customStyle="1" w:styleId="LbjegyzetszvegChar">
    <w:name w:val="Lábjegyzetszöveg Char"/>
    <w:basedOn w:val="Bekezdsalapbettpusa"/>
    <w:link w:val="Lbjegyzetszveg"/>
    <w:semiHidden/>
    <w:rsid w:val="007643E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64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dr. Varga Attila</cp:lastModifiedBy>
  <cp:revision>3</cp:revision>
  <dcterms:created xsi:type="dcterms:W3CDTF">2014-09-18T10:14:00Z</dcterms:created>
  <dcterms:modified xsi:type="dcterms:W3CDTF">2015-05-11T13:54:00Z</dcterms:modified>
</cp:coreProperties>
</file>