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AB" w:rsidRPr="007C28EF" w:rsidRDefault="008929E0" w:rsidP="00CA2AAB">
      <w:pPr>
        <w:ind w:firstLine="284"/>
        <w:rPr>
          <w:sz w:val="22"/>
          <w:szCs w:val="22"/>
        </w:rPr>
      </w:pPr>
      <w:bookmarkStart w:id="0" w:name="_GoBack"/>
      <w:bookmarkEnd w:id="0"/>
      <w:r w:rsidRPr="007C28EF">
        <w:rPr>
          <w:sz w:val="22"/>
          <w:szCs w:val="22"/>
        </w:rPr>
        <w:t>Nézsa Községi Önkormányzat 2019</w:t>
      </w:r>
      <w:r w:rsidR="00CA2AAB" w:rsidRPr="007C28EF">
        <w:rPr>
          <w:sz w:val="22"/>
          <w:szCs w:val="22"/>
        </w:rPr>
        <w:t xml:space="preserve"> évi költségvetési rendeletének 2 számú melléklete</w:t>
      </w:r>
    </w:p>
    <w:p w:rsidR="00855E65" w:rsidRPr="007C28EF" w:rsidRDefault="00855E65" w:rsidP="007C28EF">
      <w:pPr>
        <w:rPr>
          <w:sz w:val="22"/>
          <w:szCs w:val="22"/>
        </w:rPr>
      </w:pPr>
    </w:p>
    <w:p w:rsidR="00855E65" w:rsidRPr="007C28EF" w:rsidRDefault="00855E65" w:rsidP="00E9246F">
      <w:pPr>
        <w:ind w:firstLine="567"/>
        <w:rPr>
          <w:sz w:val="22"/>
          <w:szCs w:val="22"/>
        </w:rPr>
      </w:pPr>
    </w:p>
    <w:p w:rsidR="00855E65" w:rsidRPr="007C28EF" w:rsidRDefault="00855E65" w:rsidP="00855E65">
      <w:pPr>
        <w:rPr>
          <w:sz w:val="22"/>
          <w:szCs w:val="22"/>
        </w:rPr>
      </w:pPr>
      <w:r w:rsidRPr="007C28EF">
        <w:rPr>
          <w:sz w:val="22"/>
          <w:szCs w:val="22"/>
        </w:rPr>
        <w:t>A</w:t>
      </w:r>
      <w:r w:rsidR="007C28EF" w:rsidRPr="007C28EF">
        <w:rPr>
          <w:sz w:val="22"/>
          <w:szCs w:val="22"/>
        </w:rPr>
        <w:t xml:space="preserve">z </w:t>
      </w:r>
      <w:r w:rsidRPr="007C28EF">
        <w:rPr>
          <w:sz w:val="22"/>
          <w:szCs w:val="22"/>
        </w:rPr>
        <w:t xml:space="preserve"> önkormányzat </w:t>
      </w:r>
      <w:r w:rsidR="007C28EF" w:rsidRPr="007C28EF">
        <w:rPr>
          <w:sz w:val="22"/>
          <w:szCs w:val="22"/>
        </w:rPr>
        <w:t xml:space="preserve">és intézménye </w:t>
      </w:r>
      <w:r w:rsidRPr="007C28EF">
        <w:rPr>
          <w:sz w:val="22"/>
          <w:szCs w:val="22"/>
        </w:rPr>
        <w:t>nevében végzett</w:t>
      </w:r>
    </w:p>
    <w:p w:rsidR="007C28EF" w:rsidRPr="007C28EF" w:rsidRDefault="007C28EF" w:rsidP="00855E65">
      <w:pPr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8800"/>
      </w:tblGrid>
      <w:tr w:rsidR="00855E65" w:rsidRPr="007C28EF" w:rsidTr="00855E65">
        <w:tc>
          <w:tcPr>
            <w:tcW w:w="5000" w:type="pct"/>
            <w:gridSpan w:val="2"/>
            <w:vAlign w:val="center"/>
          </w:tcPr>
          <w:p w:rsidR="00855E65" w:rsidRPr="007C28EF" w:rsidRDefault="00855E65" w:rsidP="007C28EF">
            <w:pPr>
              <w:rPr>
                <w:sz w:val="22"/>
                <w:szCs w:val="22"/>
                <w:u w:val="single"/>
              </w:rPr>
            </w:pPr>
            <w:r w:rsidRPr="007C28EF">
              <w:rPr>
                <w:sz w:val="22"/>
                <w:szCs w:val="22"/>
              </w:rPr>
              <w:t xml:space="preserve"> </w:t>
            </w:r>
            <w:r w:rsidR="007C28EF" w:rsidRPr="007C28EF">
              <w:rPr>
                <w:sz w:val="22"/>
                <w:szCs w:val="22"/>
                <w:u w:val="single"/>
              </w:rPr>
              <w:t>B</w:t>
            </w:r>
            <w:r w:rsidRPr="007C28EF">
              <w:rPr>
                <w:sz w:val="22"/>
                <w:szCs w:val="22"/>
                <w:u w:val="single"/>
              </w:rPr>
              <w:t>eruházási kiadások beruházásonként</w:t>
            </w:r>
          </w:p>
          <w:p w:rsidR="00855E65" w:rsidRPr="007C28EF" w:rsidRDefault="00855E65">
            <w:pPr>
              <w:pStyle w:val="Listaszerbekezds"/>
              <w:rPr>
                <w:sz w:val="22"/>
                <w:szCs w:val="22"/>
              </w:rPr>
            </w:pP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K61 Immateriális javak beszerzése 2 362 000 Ft ebből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 -település tervezés </w:t>
            </w:r>
            <w:r w:rsidR="00C41A4B">
              <w:rPr>
                <w:sz w:val="22"/>
                <w:szCs w:val="22"/>
              </w:rPr>
              <w:t>2 2</w:t>
            </w:r>
            <w:r w:rsidRPr="007C28EF">
              <w:rPr>
                <w:sz w:val="22"/>
                <w:szCs w:val="22"/>
              </w:rPr>
              <w:t xml:space="preserve">23  000 </w:t>
            </w:r>
            <w:r w:rsidR="00A255FF" w:rsidRPr="007C28EF">
              <w:rPr>
                <w:sz w:val="22"/>
                <w:szCs w:val="22"/>
              </w:rPr>
              <w:t>Ft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 -Szoftver EFOP-3.3.2 pályázat 139 000 </w:t>
            </w:r>
            <w:r w:rsidR="00A255F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 xml:space="preserve"> 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 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K62 Ingatlanok beszerzése, létesítése 53 867 482  </w:t>
            </w:r>
            <w:r w:rsidR="00A255F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 xml:space="preserve"> ebből: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-Nézsa hrsz.91  ingatlan megvásárlása   400 000 </w:t>
            </w:r>
            <w:r w:rsidR="00A255FF" w:rsidRPr="007C28EF">
              <w:rPr>
                <w:sz w:val="22"/>
                <w:szCs w:val="22"/>
              </w:rPr>
              <w:t>Ft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-Nézsa hrsz.245 és 246  ingatlan megvásárlása   1 000 000 </w:t>
            </w:r>
            <w:r w:rsidR="00A255FF" w:rsidRPr="007C28EF">
              <w:rPr>
                <w:sz w:val="22"/>
                <w:szCs w:val="22"/>
              </w:rPr>
              <w:t>Ft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-Nézsa bölcsőde építése 52 467 482 </w:t>
            </w:r>
            <w:r w:rsidR="00A255F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 xml:space="preserve"> </w:t>
            </w:r>
            <w:r w:rsidR="00A255FF" w:rsidRPr="007C28EF">
              <w:rPr>
                <w:sz w:val="22"/>
                <w:szCs w:val="22"/>
              </w:rPr>
              <w:t>(</w:t>
            </w:r>
            <w:r w:rsidRPr="007C28EF">
              <w:rPr>
                <w:sz w:val="22"/>
                <w:szCs w:val="22"/>
              </w:rPr>
              <w:t>pályázat)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K63 Informatikai eszközök beszerzése 850 936 </w:t>
            </w:r>
            <w:r w:rsidR="00A255F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 xml:space="preserve">, ebből  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 -</w:t>
            </w:r>
            <w:proofErr w:type="spellStart"/>
            <w:r w:rsidRPr="007C28EF">
              <w:rPr>
                <w:sz w:val="22"/>
                <w:szCs w:val="22"/>
              </w:rPr>
              <w:t>Inf.eszközök</w:t>
            </w:r>
            <w:proofErr w:type="spellEnd"/>
            <w:r w:rsidRPr="007C28EF">
              <w:rPr>
                <w:sz w:val="22"/>
                <w:szCs w:val="22"/>
              </w:rPr>
              <w:t xml:space="preserve"> beszerzése 322 046 </w:t>
            </w:r>
            <w:r w:rsidR="00A255F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 xml:space="preserve"> EFOP-3.9.2 pályázat 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 -</w:t>
            </w:r>
            <w:proofErr w:type="spellStart"/>
            <w:r w:rsidRPr="007C28EF">
              <w:rPr>
                <w:sz w:val="22"/>
                <w:szCs w:val="22"/>
              </w:rPr>
              <w:t>Inf.eszközök</w:t>
            </w:r>
            <w:proofErr w:type="spellEnd"/>
            <w:r w:rsidRPr="007C28EF">
              <w:rPr>
                <w:sz w:val="22"/>
                <w:szCs w:val="22"/>
              </w:rPr>
              <w:t xml:space="preserve"> beszerzése </w:t>
            </w:r>
            <w:r w:rsidR="00A255FF" w:rsidRPr="007C28EF">
              <w:rPr>
                <w:sz w:val="22"/>
                <w:szCs w:val="22"/>
              </w:rPr>
              <w:t>450 890</w:t>
            </w:r>
            <w:r w:rsidRPr="007C28EF">
              <w:rPr>
                <w:sz w:val="22"/>
                <w:szCs w:val="22"/>
              </w:rPr>
              <w:t xml:space="preserve"> </w:t>
            </w:r>
            <w:r w:rsidR="00A255F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 xml:space="preserve"> EFOP-3.3.2 pályázat</w:t>
            </w:r>
          </w:p>
          <w:p w:rsidR="00855E65" w:rsidRPr="007C28EF" w:rsidRDefault="00855E65" w:rsidP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  -</w:t>
            </w:r>
            <w:proofErr w:type="spellStart"/>
            <w:r w:rsidRPr="007C28EF">
              <w:rPr>
                <w:sz w:val="22"/>
                <w:szCs w:val="22"/>
              </w:rPr>
              <w:t>Inf.eszközök</w:t>
            </w:r>
            <w:proofErr w:type="spellEnd"/>
            <w:r w:rsidRPr="007C28EF">
              <w:rPr>
                <w:sz w:val="22"/>
                <w:szCs w:val="22"/>
              </w:rPr>
              <w:t xml:space="preserve"> beszerzése </w:t>
            </w:r>
            <w:r w:rsidR="00A255FF" w:rsidRPr="007C28EF">
              <w:rPr>
                <w:sz w:val="22"/>
                <w:szCs w:val="22"/>
              </w:rPr>
              <w:t>78 000</w:t>
            </w:r>
            <w:r w:rsidRPr="007C28EF">
              <w:rPr>
                <w:sz w:val="22"/>
                <w:szCs w:val="22"/>
              </w:rPr>
              <w:t xml:space="preserve"> </w:t>
            </w:r>
            <w:r w:rsidR="00A255FF" w:rsidRPr="007C28EF">
              <w:rPr>
                <w:sz w:val="22"/>
                <w:szCs w:val="22"/>
              </w:rPr>
              <w:t>Ft-Hivatal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                     </w:t>
            </w:r>
          </w:p>
        </w:tc>
      </w:tr>
      <w:tr w:rsidR="00855E65" w:rsidRPr="007C28EF" w:rsidTr="00855E65">
        <w:tc>
          <w:tcPr>
            <w:tcW w:w="150" w:type="pct"/>
            <w:vAlign w:val="center"/>
            <w:hideMark/>
          </w:tcPr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                    </w:t>
            </w:r>
          </w:p>
        </w:tc>
        <w:tc>
          <w:tcPr>
            <w:tcW w:w="4850" w:type="pct"/>
            <w:vAlign w:val="center"/>
            <w:hideMark/>
          </w:tcPr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K64 Egyéb tárgyi eszközök beszerzése, létesítése </w:t>
            </w:r>
            <w:r w:rsidR="00A255FF" w:rsidRPr="007C28EF">
              <w:rPr>
                <w:sz w:val="22"/>
                <w:szCs w:val="22"/>
              </w:rPr>
              <w:t xml:space="preserve"> 7 556 571</w:t>
            </w:r>
            <w:r w:rsidRPr="007C28EF">
              <w:rPr>
                <w:sz w:val="22"/>
                <w:szCs w:val="22"/>
              </w:rPr>
              <w:t xml:space="preserve"> </w:t>
            </w:r>
            <w:r w:rsidR="007C28E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>, ebből: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- Kis értékű eszközök </w:t>
            </w:r>
            <w:r w:rsidR="00A255FF" w:rsidRPr="007C28EF">
              <w:rPr>
                <w:sz w:val="22"/>
                <w:szCs w:val="22"/>
              </w:rPr>
              <w:t>600 000</w:t>
            </w:r>
            <w:r w:rsidRPr="007C28EF">
              <w:rPr>
                <w:sz w:val="22"/>
                <w:szCs w:val="22"/>
              </w:rPr>
              <w:t xml:space="preserve"> </w:t>
            </w:r>
            <w:r w:rsidR="007C28E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>-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 Mikrosütő, függöny, függönytartó, áramfejl., létrák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- Eszközök EFOP-1.5.3  pályázat </w:t>
            </w:r>
            <w:r w:rsidR="007C28EF" w:rsidRPr="007C28EF">
              <w:rPr>
                <w:sz w:val="22"/>
                <w:szCs w:val="22"/>
              </w:rPr>
              <w:t>1 956 571</w:t>
            </w:r>
            <w:r w:rsidRPr="007C28EF">
              <w:rPr>
                <w:sz w:val="22"/>
                <w:szCs w:val="22"/>
              </w:rPr>
              <w:t xml:space="preserve"> </w:t>
            </w:r>
            <w:r w:rsidR="007C28EF" w:rsidRPr="007C28EF">
              <w:rPr>
                <w:sz w:val="22"/>
                <w:szCs w:val="22"/>
              </w:rPr>
              <w:t>Ft</w:t>
            </w:r>
          </w:p>
          <w:p w:rsidR="00A255FF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    Színpadelemek, sátor, sörpad garnitúrák  </w:t>
            </w:r>
          </w:p>
          <w:p w:rsidR="007C28EF" w:rsidRPr="007C28EF" w:rsidRDefault="00A255FF" w:rsidP="00A255FF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-Orvosi eszközök pályázat</w:t>
            </w:r>
            <w:r w:rsidR="00855E65" w:rsidRPr="007C28EF">
              <w:rPr>
                <w:sz w:val="22"/>
                <w:szCs w:val="22"/>
              </w:rPr>
              <w:t xml:space="preserve"> </w:t>
            </w:r>
            <w:r w:rsidRPr="007C28EF">
              <w:rPr>
                <w:sz w:val="22"/>
                <w:szCs w:val="22"/>
              </w:rPr>
              <w:t xml:space="preserve"> 5 000 000 Ft</w:t>
            </w:r>
          </w:p>
          <w:p w:rsidR="00855E65" w:rsidRPr="007C28EF" w:rsidRDefault="007C28EF" w:rsidP="00A255FF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   </w:t>
            </w:r>
            <w:r w:rsidR="00855E65" w:rsidRPr="007C28EF">
              <w:rPr>
                <w:sz w:val="22"/>
                <w:szCs w:val="22"/>
              </w:rPr>
              <w:t xml:space="preserve">      </w:t>
            </w:r>
          </w:p>
        </w:tc>
      </w:tr>
      <w:tr w:rsidR="00855E65" w:rsidRPr="007C28EF" w:rsidTr="00855E65">
        <w:tc>
          <w:tcPr>
            <w:tcW w:w="150" w:type="pct"/>
            <w:vAlign w:val="center"/>
          </w:tcPr>
          <w:p w:rsidR="00855E65" w:rsidRPr="007C28EF" w:rsidRDefault="00855E65">
            <w:pPr>
              <w:rPr>
                <w:sz w:val="22"/>
                <w:szCs w:val="22"/>
              </w:rPr>
            </w:pPr>
          </w:p>
        </w:tc>
        <w:tc>
          <w:tcPr>
            <w:tcW w:w="4850" w:type="pct"/>
            <w:vAlign w:val="center"/>
          </w:tcPr>
          <w:p w:rsidR="00855E65" w:rsidRPr="007C28EF" w:rsidRDefault="00855E65">
            <w:pPr>
              <w:rPr>
                <w:sz w:val="22"/>
                <w:szCs w:val="22"/>
              </w:rPr>
            </w:pPr>
          </w:p>
        </w:tc>
      </w:tr>
      <w:tr w:rsidR="00855E65" w:rsidRPr="007C28EF" w:rsidTr="00855E65">
        <w:tc>
          <w:tcPr>
            <w:tcW w:w="150" w:type="pct"/>
            <w:vAlign w:val="center"/>
            <w:hideMark/>
          </w:tcPr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K67 Beruházási célú előzetesen felszámított általános forgalmi adó </w:t>
            </w:r>
            <w:r w:rsidR="007C28EF" w:rsidRPr="007C28EF">
              <w:rPr>
                <w:sz w:val="22"/>
                <w:szCs w:val="22"/>
              </w:rPr>
              <w:t>2 910 117</w:t>
            </w:r>
            <w:r w:rsidRPr="007C28EF">
              <w:rPr>
                <w:sz w:val="22"/>
                <w:szCs w:val="22"/>
              </w:rPr>
              <w:t xml:space="preserve"> </w:t>
            </w:r>
            <w:r w:rsidR="007C28E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>,</w:t>
            </w:r>
          </w:p>
        </w:tc>
      </w:tr>
    </w:tbl>
    <w:p w:rsidR="00855E65" w:rsidRPr="007C28EF" w:rsidRDefault="00855E65" w:rsidP="00855E65">
      <w:pPr>
        <w:rPr>
          <w:sz w:val="22"/>
          <w:szCs w:val="22"/>
        </w:rPr>
      </w:pPr>
    </w:p>
    <w:p w:rsidR="00855E65" w:rsidRPr="007C28EF" w:rsidRDefault="00855E65" w:rsidP="00855E65">
      <w:pPr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8800"/>
      </w:tblGrid>
      <w:tr w:rsidR="00855E65" w:rsidRPr="007C28EF" w:rsidTr="00855E65">
        <w:tc>
          <w:tcPr>
            <w:tcW w:w="5000" w:type="pct"/>
            <w:gridSpan w:val="2"/>
            <w:vAlign w:val="center"/>
          </w:tcPr>
          <w:p w:rsidR="00855E65" w:rsidRPr="007C28EF" w:rsidRDefault="007C28EF" w:rsidP="007C28EF">
            <w:pPr>
              <w:rPr>
                <w:sz w:val="22"/>
                <w:szCs w:val="22"/>
                <w:u w:val="single"/>
              </w:rPr>
            </w:pPr>
            <w:r w:rsidRPr="007C28EF">
              <w:rPr>
                <w:sz w:val="22"/>
                <w:szCs w:val="22"/>
                <w:u w:val="single"/>
              </w:rPr>
              <w:t>F</w:t>
            </w:r>
            <w:r w:rsidR="00855E65" w:rsidRPr="007C28EF">
              <w:rPr>
                <w:sz w:val="22"/>
                <w:szCs w:val="22"/>
                <w:u w:val="single"/>
              </w:rPr>
              <w:t>elújítási kiadások felújításonként</w:t>
            </w:r>
          </w:p>
          <w:p w:rsidR="00855E65" w:rsidRPr="007C28EF" w:rsidRDefault="00855E65">
            <w:pPr>
              <w:pStyle w:val="Listaszerbekezds"/>
              <w:rPr>
                <w:sz w:val="22"/>
                <w:szCs w:val="22"/>
                <w:u w:val="single"/>
              </w:rPr>
            </w:pPr>
          </w:p>
        </w:tc>
      </w:tr>
      <w:tr w:rsidR="00855E65" w:rsidRPr="007C28EF" w:rsidTr="00855E65">
        <w:tc>
          <w:tcPr>
            <w:tcW w:w="150" w:type="pct"/>
            <w:vAlign w:val="center"/>
            <w:hideMark/>
          </w:tcPr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> </w:t>
            </w:r>
          </w:p>
        </w:tc>
        <w:tc>
          <w:tcPr>
            <w:tcW w:w="4850" w:type="pct"/>
            <w:vAlign w:val="center"/>
          </w:tcPr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K71 Ingatlanok felújítása </w:t>
            </w:r>
            <w:r w:rsidR="007C28EF" w:rsidRPr="007C28EF">
              <w:rPr>
                <w:sz w:val="22"/>
                <w:szCs w:val="22"/>
              </w:rPr>
              <w:t>99 594 775</w:t>
            </w:r>
            <w:r w:rsidRPr="007C28EF">
              <w:rPr>
                <w:sz w:val="22"/>
                <w:szCs w:val="22"/>
              </w:rPr>
              <w:t xml:space="preserve"> forint ,ebből: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- Iskola és Egészségház energetikai felújítása  </w:t>
            </w:r>
            <w:r w:rsidR="007C28EF" w:rsidRPr="007C28EF">
              <w:rPr>
                <w:sz w:val="22"/>
                <w:szCs w:val="22"/>
              </w:rPr>
              <w:t>38 128 000</w:t>
            </w:r>
            <w:r w:rsidRPr="007C28EF">
              <w:rPr>
                <w:sz w:val="22"/>
                <w:szCs w:val="22"/>
              </w:rPr>
              <w:t xml:space="preserve"> </w:t>
            </w:r>
            <w:r w:rsidR="007C28EF" w:rsidRPr="007C28EF">
              <w:rPr>
                <w:sz w:val="22"/>
                <w:szCs w:val="22"/>
              </w:rPr>
              <w:t>Ft</w:t>
            </w:r>
            <w:r w:rsidRPr="007C28EF">
              <w:rPr>
                <w:sz w:val="22"/>
                <w:szCs w:val="22"/>
              </w:rPr>
              <w:t xml:space="preserve"> (TOP-3.2.1pályázat)</w:t>
            </w:r>
          </w:p>
          <w:p w:rsidR="007C28EF" w:rsidRPr="007C28EF" w:rsidRDefault="007C28EF" w:rsidP="007C28EF">
            <w:pPr>
              <w:ind w:firstLine="567"/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- Sószoba kialakítása 2 809 900 Ft (EFOP 1.5.3 pályázat)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- Művelődési Ház tető felújítás </w:t>
            </w:r>
            <w:r w:rsidR="007C28EF" w:rsidRPr="007C28EF">
              <w:rPr>
                <w:sz w:val="22"/>
                <w:szCs w:val="22"/>
              </w:rPr>
              <w:t>21 298 000 Ft</w:t>
            </w:r>
            <w:r w:rsidRPr="007C28EF">
              <w:rPr>
                <w:sz w:val="22"/>
                <w:szCs w:val="22"/>
              </w:rPr>
              <w:t xml:space="preserve"> (VP6 pályázat)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- Csővári út felújítása </w:t>
            </w:r>
            <w:r w:rsidR="007C28EF" w:rsidRPr="007C28EF">
              <w:rPr>
                <w:sz w:val="22"/>
                <w:szCs w:val="22"/>
              </w:rPr>
              <w:t>36 666 875 Ft</w:t>
            </w:r>
            <w:r w:rsidRPr="007C28EF">
              <w:rPr>
                <w:sz w:val="22"/>
                <w:szCs w:val="22"/>
              </w:rPr>
              <w:t xml:space="preserve"> (VP6 pályázat)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           - Buszmegálló felújítása </w:t>
            </w:r>
            <w:r w:rsidR="007C28EF" w:rsidRPr="007C28EF">
              <w:rPr>
                <w:sz w:val="22"/>
                <w:szCs w:val="22"/>
              </w:rPr>
              <w:t>692 000</w:t>
            </w:r>
            <w:r w:rsidRPr="007C28EF">
              <w:rPr>
                <w:sz w:val="22"/>
                <w:szCs w:val="22"/>
              </w:rPr>
              <w:t xml:space="preserve"> </w:t>
            </w:r>
            <w:r w:rsidR="007C28EF" w:rsidRPr="007C28EF">
              <w:rPr>
                <w:sz w:val="22"/>
                <w:szCs w:val="22"/>
              </w:rPr>
              <w:t>Ft</w:t>
            </w:r>
          </w:p>
          <w:p w:rsidR="00855E65" w:rsidRPr="007C28EF" w:rsidRDefault="00855E65">
            <w:pPr>
              <w:rPr>
                <w:sz w:val="22"/>
                <w:szCs w:val="22"/>
              </w:rPr>
            </w:pPr>
          </w:p>
        </w:tc>
      </w:tr>
      <w:tr w:rsidR="00855E65" w:rsidRPr="007C28EF" w:rsidTr="00855E65">
        <w:tc>
          <w:tcPr>
            <w:tcW w:w="150" w:type="pct"/>
            <w:vAlign w:val="center"/>
            <w:hideMark/>
          </w:tcPr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855E65" w:rsidRPr="007C28EF" w:rsidRDefault="00855E65">
            <w:pPr>
              <w:rPr>
                <w:sz w:val="22"/>
                <w:szCs w:val="22"/>
              </w:rPr>
            </w:pPr>
            <w:r w:rsidRPr="007C28EF">
              <w:rPr>
                <w:sz w:val="22"/>
                <w:szCs w:val="22"/>
              </w:rPr>
              <w:t xml:space="preserve"> K74 Felújítási célú előzetesen felszámított általános forgalmi adó </w:t>
            </w:r>
            <w:r w:rsidR="007C28EF" w:rsidRPr="007C28EF">
              <w:rPr>
                <w:sz w:val="22"/>
                <w:szCs w:val="22"/>
              </w:rPr>
              <w:t>26 891 236 Ft</w:t>
            </w:r>
            <w:r w:rsidRPr="007C28EF">
              <w:rPr>
                <w:sz w:val="22"/>
                <w:szCs w:val="22"/>
              </w:rPr>
              <w:t>.</w:t>
            </w:r>
          </w:p>
        </w:tc>
      </w:tr>
    </w:tbl>
    <w:p w:rsidR="00855E65" w:rsidRPr="007C28EF" w:rsidRDefault="00855E65" w:rsidP="00855E65">
      <w:pPr>
        <w:rPr>
          <w:sz w:val="22"/>
          <w:szCs w:val="22"/>
        </w:rPr>
      </w:pPr>
      <w:r w:rsidRPr="007C28EF">
        <w:rPr>
          <w:sz w:val="22"/>
          <w:szCs w:val="22"/>
        </w:rPr>
        <w:t> </w:t>
      </w:r>
    </w:p>
    <w:p w:rsidR="000C5D55" w:rsidRDefault="000C5D55"/>
    <w:sectPr w:rsidR="000C5D55" w:rsidSect="000C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7B9"/>
    <w:multiLevelType w:val="hybridMultilevel"/>
    <w:tmpl w:val="2E3C00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1AC5"/>
    <w:multiLevelType w:val="hybridMultilevel"/>
    <w:tmpl w:val="66F65066"/>
    <w:lvl w:ilvl="0" w:tplc="73C857DE">
      <w:start w:val="27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AB"/>
    <w:rsid w:val="00000730"/>
    <w:rsid w:val="000C5D55"/>
    <w:rsid w:val="000F71B4"/>
    <w:rsid w:val="00100CBA"/>
    <w:rsid w:val="00227065"/>
    <w:rsid w:val="002610B9"/>
    <w:rsid w:val="003C18D0"/>
    <w:rsid w:val="003D0A08"/>
    <w:rsid w:val="004334B4"/>
    <w:rsid w:val="006003D7"/>
    <w:rsid w:val="00637B85"/>
    <w:rsid w:val="00773D1A"/>
    <w:rsid w:val="007C28EF"/>
    <w:rsid w:val="00855E65"/>
    <w:rsid w:val="008929E0"/>
    <w:rsid w:val="00A255FF"/>
    <w:rsid w:val="00C41A4B"/>
    <w:rsid w:val="00CA2AAB"/>
    <w:rsid w:val="00E9246F"/>
    <w:rsid w:val="00F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EBB17-F053-4311-8E5D-F8F007F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5E65"/>
    <w:pPr>
      <w:ind w:left="720"/>
      <w:contextualSpacing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2</cp:revision>
  <dcterms:created xsi:type="dcterms:W3CDTF">2020-06-23T09:25:00Z</dcterms:created>
  <dcterms:modified xsi:type="dcterms:W3CDTF">2020-06-23T09:25:00Z</dcterms:modified>
</cp:coreProperties>
</file>