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98D" w:rsidRPr="0033198D" w:rsidRDefault="0033198D" w:rsidP="0033198D">
      <w:pPr>
        <w:jc w:val="center"/>
        <w:rPr>
          <w:b/>
        </w:rPr>
      </w:pPr>
      <w:r w:rsidRPr="0033198D">
        <w:rPr>
          <w:b/>
        </w:rPr>
        <w:t>Velény Község Önkormányzat Képviselő-testületének</w:t>
      </w:r>
    </w:p>
    <w:p w:rsidR="0033198D" w:rsidRPr="0033198D" w:rsidRDefault="0033198D" w:rsidP="0033198D">
      <w:pPr>
        <w:jc w:val="center"/>
        <w:rPr>
          <w:b/>
        </w:rPr>
      </w:pPr>
    </w:p>
    <w:p w:rsidR="0033198D" w:rsidRPr="0033198D" w:rsidRDefault="0033198D" w:rsidP="0033198D">
      <w:pPr>
        <w:jc w:val="center"/>
        <w:rPr>
          <w:b/>
        </w:rPr>
      </w:pPr>
      <w:r w:rsidRPr="0033198D">
        <w:rPr>
          <w:b/>
        </w:rPr>
        <w:t>2/2014. (I.7.) önkormányzati rendelete</w:t>
      </w:r>
    </w:p>
    <w:p w:rsidR="0033198D" w:rsidRDefault="0033198D" w:rsidP="0033198D">
      <w:pPr>
        <w:jc w:val="center"/>
        <w:rPr>
          <w:b/>
          <w:u w:val="single"/>
        </w:rPr>
      </w:pPr>
    </w:p>
    <w:p w:rsidR="0033198D" w:rsidRPr="0033198D" w:rsidRDefault="0033198D" w:rsidP="0033198D">
      <w:pPr>
        <w:jc w:val="center"/>
        <w:rPr>
          <w:b/>
        </w:rPr>
      </w:pPr>
      <w:r w:rsidRPr="0033198D">
        <w:rPr>
          <w:b/>
        </w:rPr>
        <w:t xml:space="preserve">A </w:t>
      </w:r>
      <w:r w:rsidRPr="0033198D">
        <w:rPr>
          <w:b/>
          <w:color w:val="000000"/>
        </w:rPr>
        <w:t>nem közművel begyűjtött háztartási szennyvíz</w:t>
      </w:r>
      <w:r w:rsidRPr="0033198D">
        <w:rPr>
          <w:b/>
        </w:rPr>
        <w:t xml:space="preserve"> begyűjtésére vonatkozó helyi közszolgáltatásról</w:t>
      </w:r>
    </w:p>
    <w:p w:rsidR="0033198D" w:rsidRDefault="0033198D" w:rsidP="0033198D">
      <w:pPr>
        <w:jc w:val="center"/>
        <w:rPr>
          <w:b/>
          <w:u w:val="single"/>
        </w:rPr>
      </w:pPr>
    </w:p>
    <w:p w:rsidR="0033198D" w:rsidRDefault="0033198D" w:rsidP="0033198D"/>
    <w:p w:rsidR="0033198D" w:rsidRDefault="0033198D" w:rsidP="0033198D">
      <w:pPr>
        <w:jc w:val="both"/>
      </w:pPr>
      <w:r>
        <w:t xml:space="preserve">Velény Község Önkormányzat Képviselő-testülete a vízgazdálkodásról szóló 1995. évi LVII. törvény (a továbbiakban: </w:t>
      </w:r>
      <w:proofErr w:type="spellStart"/>
      <w:r>
        <w:t>Vgt</w:t>
      </w:r>
      <w:proofErr w:type="spellEnd"/>
      <w:r>
        <w:t>.)  44/C.§ (2) bekezdésben foglalt felhatalmazás alapján, az Magyarország Alaptörvénye 32. cikk (1) bekezdés h) pontjában meghatározott feladatkörében eljárva a következőket rendeli el:</w:t>
      </w:r>
    </w:p>
    <w:p w:rsidR="0033198D" w:rsidRDefault="0033198D" w:rsidP="0033198D">
      <w:pPr>
        <w:jc w:val="both"/>
        <w:rPr>
          <w:b/>
        </w:rPr>
      </w:pPr>
    </w:p>
    <w:p w:rsidR="0033198D" w:rsidRDefault="0033198D" w:rsidP="0033198D">
      <w:pPr>
        <w:jc w:val="center"/>
        <w:rPr>
          <w:b/>
        </w:rPr>
      </w:pPr>
      <w:r>
        <w:rPr>
          <w:b/>
        </w:rPr>
        <w:t>A rendelet célja</w:t>
      </w:r>
    </w:p>
    <w:p w:rsidR="0033198D" w:rsidRDefault="0033198D" w:rsidP="0033198D">
      <w:pPr>
        <w:jc w:val="center"/>
        <w:rPr>
          <w:b/>
        </w:rPr>
      </w:pPr>
      <w:r>
        <w:rPr>
          <w:b/>
        </w:rPr>
        <w:t>1.§</w:t>
      </w:r>
    </w:p>
    <w:p w:rsidR="0033198D" w:rsidRDefault="0033198D" w:rsidP="0033198D">
      <w:pPr>
        <w:jc w:val="center"/>
        <w:rPr>
          <w:b/>
        </w:rPr>
      </w:pPr>
    </w:p>
    <w:p w:rsidR="0033198D" w:rsidRDefault="0033198D" w:rsidP="0033198D">
      <w:pPr>
        <w:jc w:val="both"/>
      </w:pPr>
      <w:r>
        <w:t xml:space="preserve">A rendelet célja a település földtani közegének és a felszín alatti vizeinek védelme, melynek érdekében valamennyi ingatlan tulajdonosa, használója köteles gondoskodni az ingatlanán keletkező nem </w:t>
      </w:r>
      <w:r>
        <w:rPr>
          <w:color w:val="000000"/>
        </w:rPr>
        <w:t>közművel begyűjtött háztartási szennyvíz szakszerű, a környezetet nem veszélyeztető elhelyezéséről, a közegészségügyi és környezetvédelmi szempontok figyelembevételével.</w:t>
      </w:r>
    </w:p>
    <w:p w:rsidR="0033198D" w:rsidRDefault="0033198D" w:rsidP="0033198D">
      <w:pPr>
        <w:jc w:val="center"/>
        <w:rPr>
          <w:b/>
        </w:rPr>
      </w:pPr>
      <w:r>
        <w:rPr>
          <w:b/>
        </w:rPr>
        <w:t>A rendelet hatálya</w:t>
      </w:r>
    </w:p>
    <w:p w:rsidR="0033198D" w:rsidRDefault="0033198D" w:rsidP="0033198D">
      <w:pPr>
        <w:jc w:val="center"/>
        <w:rPr>
          <w:b/>
        </w:rPr>
      </w:pPr>
      <w:r>
        <w:rPr>
          <w:b/>
        </w:rPr>
        <w:t>2.§</w:t>
      </w:r>
    </w:p>
    <w:p w:rsidR="0033198D" w:rsidRDefault="0033198D" w:rsidP="0033198D">
      <w:pPr>
        <w:jc w:val="center"/>
        <w:rPr>
          <w:b/>
        </w:rPr>
      </w:pPr>
    </w:p>
    <w:p w:rsidR="0033198D" w:rsidRDefault="0033198D" w:rsidP="0033198D">
      <w:pPr>
        <w:numPr>
          <w:ilvl w:val="0"/>
          <w:numId w:val="1"/>
        </w:numPr>
        <w:tabs>
          <w:tab w:val="num" w:pos="360"/>
        </w:tabs>
        <w:ind w:left="360"/>
        <w:jc w:val="both"/>
      </w:pPr>
      <w:r>
        <w:t>A rendelet hatálya a nem közművel begyűjtött háztartási szennyvíz szállításával és ártalommentes elhelyezésével összefüggő közszolgáltatás teljes körére, a település közigazgatási területére terjed ki.</w:t>
      </w:r>
    </w:p>
    <w:p w:rsidR="0033198D" w:rsidRDefault="0033198D" w:rsidP="0033198D">
      <w:pPr>
        <w:numPr>
          <w:ilvl w:val="0"/>
          <w:numId w:val="1"/>
        </w:numPr>
        <w:tabs>
          <w:tab w:val="num" w:pos="360"/>
        </w:tabs>
        <w:ind w:left="360"/>
        <w:jc w:val="both"/>
      </w:pPr>
      <w:r>
        <w:t xml:space="preserve">A rendelet hatálya kiterjed a nem közművel begyűjtött háztartási szennyvíz begyűjtésére, elszállítására és ártalommentes elhelyezésére irányuló közszolgáltatást ellátó szolgáltatóra, valamint a település területén a szolgáltatást igénybevevő ingatlanok azon tulajdonosaira, vagyonkezelőjére vagy egyéb jogcímen használóra (a továbbiakban: ingatlantulajdonos), ahol a nem közművel begyűjtött háztartási szennyvíz keletkezik. </w:t>
      </w:r>
    </w:p>
    <w:p w:rsidR="0033198D" w:rsidRDefault="0033198D" w:rsidP="0033198D"/>
    <w:p w:rsidR="0033198D" w:rsidRDefault="0033198D" w:rsidP="0033198D">
      <w:pPr>
        <w:jc w:val="center"/>
        <w:rPr>
          <w:b/>
        </w:rPr>
      </w:pPr>
      <w:r>
        <w:rPr>
          <w:b/>
        </w:rPr>
        <w:t>A közszolgáltatás ellátásának rendje és módja</w:t>
      </w:r>
    </w:p>
    <w:p w:rsidR="0033198D" w:rsidRDefault="0033198D" w:rsidP="0033198D">
      <w:pPr>
        <w:jc w:val="center"/>
        <w:rPr>
          <w:b/>
        </w:rPr>
      </w:pPr>
      <w:r>
        <w:rPr>
          <w:b/>
        </w:rPr>
        <w:t>3.§</w:t>
      </w:r>
    </w:p>
    <w:p w:rsidR="0033198D" w:rsidRDefault="0033198D" w:rsidP="0033198D">
      <w:pPr>
        <w:jc w:val="center"/>
        <w:rPr>
          <w:b/>
        </w:rPr>
      </w:pPr>
    </w:p>
    <w:p w:rsidR="0033198D" w:rsidRDefault="0033198D" w:rsidP="0033198D">
      <w:pPr>
        <w:numPr>
          <w:ilvl w:val="0"/>
          <w:numId w:val="2"/>
        </w:numPr>
        <w:tabs>
          <w:tab w:val="num" w:pos="360"/>
        </w:tabs>
        <w:ind w:left="360"/>
        <w:jc w:val="both"/>
      </w:pPr>
      <w:r>
        <w:t xml:space="preserve">A nem közművel begyűjtött háztartási szennyvíz begyűjtési, elszállítási és ártalmatlanítás céljából történő elhelyezési feladatokat az önkormányzat - közszolgáltatási szerződés alapján </w:t>
      </w:r>
      <w:proofErr w:type="gramStart"/>
      <w:r>
        <w:t>-  közszolgáltató</w:t>
      </w:r>
      <w:proofErr w:type="gramEnd"/>
      <w:r>
        <w:t xml:space="preserve"> útján látja el. </w:t>
      </w:r>
    </w:p>
    <w:p w:rsidR="0033198D" w:rsidRDefault="0033198D" w:rsidP="0033198D">
      <w:pPr>
        <w:numPr>
          <w:ilvl w:val="0"/>
          <w:numId w:val="2"/>
        </w:numPr>
        <w:tabs>
          <w:tab w:val="num" w:pos="360"/>
        </w:tabs>
        <w:ind w:left="360"/>
        <w:jc w:val="both"/>
      </w:pPr>
      <w:r>
        <w:t>A nem közművel begyűjtött háztartási szennyvíz begyűjtéséről, elszállításáról és ártalmatlanítás céljából történő elhelyezéséről - jelen rendeletben szabályozott módon – az ingatlantulajdonos a szolgáltatás igénybevétele útján köteles gondoskodni.</w:t>
      </w:r>
    </w:p>
    <w:p w:rsidR="0033198D" w:rsidRDefault="0033198D" w:rsidP="0033198D">
      <w:pPr>
        <w:jc w:val="both"/>
      </w:pPr>
    </w:p>
    <w:p w:rsidR="0033198D" w:rsidRDefault="0033198D" w:rsidP="0033198D">
      <w:pPr>
        <w:jc w:val="center"/>
        <w:rPr>
          <w:b/>
        </w:rPr>
      </w:pPr>
      <w:r>
        <w:rPr>
          <w:b/>
        </w:rPr>
        <w:t>A közszolgáltató és az átadási hely megnevezése</w:t>
      </w:r>
    </w:p>
    <w:p w:rsidR="0033198D" w:rsidRDefault="0033198D" w:rsidP="0033198D">
      <w:pPr>
        <w:jc w:val="center"/>
        <w:rPr>
          <w:b/>
        </w:rPr>
      </w:pPr>
      <w:r>
        <w:rPr>
          <w:b/>
        </w:rPr>
        <w:t>4.§</w:t>
      </w:r>
    </w:p>
    <w:p w:rsidR="0033198D" w:rsidRDefault="0033198D" w:rsidP="0033198D">
      <w:pPr>
        <w:jc w:val="center"/>
      </w:pPr>
    </w:p>
    <w:p w:rsidR="0033198D" w:rsidRDefault="0033198D" w:rsidP="0033198D">
      <w:pPr>
        <w:numPr>
          <w:ilvl w:val="0"/>
          <w:numId w:val="3"/>
        </w:numPr>
        <w:tabs>
          <w:tab w:val="num" w:pos="-180"/>
        </w:tabs>
        <w:ind w:left="360"/>
        <w:jc w:val="both"/>
      </w:pPr>
      <w:r>
        <w:t xml:space="preserve">Az 3.§ (1) bekezdésben meghatározott feladatokat a </w:t>
      </w:r>
      <w:proofErr w:type="spellStart"/>
      <w:r>
        <w:t>Pa-Sa</w:t>
      </w:r>
      <w:proofErr w:type="spellEnd"/>
      <w:r>
        <w:t xml:space="preserve"> Betéti Társaság (7940 Szentlőrinc, Ifjúság u. 3/b.) (a továbbiakban: közszolgáltató) végzi.</w:t>
      </w:r>
    </w:p>
    <w:p w:rsidR="0033198D" w:rsidRDefault="0033198D" w:rsidP="0033198D">
      <w:pPr>
        <w:numPr>
          <w:ilvl w:val="0"/>
          <w:numId w:val="3"/>
        </w:numPr>
        <w:tabs>
          <w:tab w:val="num" w:pos="360"/>
        </w:tabs>
        <w:ind w:left="360"/>
        <w:jc w:val="both"/>
      </w:pPr>
      <w:r>
        <w:t xml:space="preserve">A nem közművel begyűjtött háztartási szennyvíz ártalmatlanítás céljából történő átadási helye Pécs, Pellérdi úti Szennyvíztisztító telep. </w:t>
      </w:r>
    </w:p>
    <w:p w:rsidR="0033198D" w:rsidRDefault="0033198D" w:rsidP="0033198D">
      <w:pPr>
        <w:ind w:left="360"/>
        <w:jc w:val="center"/>
        <w:rPr>
          <w:b/>
        </w:rPr>
      </w:pPr>
      <w:r>
        <w:rPr>
          <w:b/>
        </w:rPr>
        <w:lastRenderedPageBreak/>
        <w:t>A közszolgáltató jogai és kötelezettségei</w:t>
      </w:r>
    </w:p>
    <w:p w:rsidR="0033198D" w:rsidRDefault="0033198D" w:rsidP="0033198D">
      <w:pPr>
        <w:jc w:val="center"/>
        <w:rPr>
          <w:b/>
        </w:rPr>
      </w:pPr>
      <w:r>
        <w:rPr>
          <w:b/>
        </w:rPr>
        <w:t>5.§</w:t>
      </w:r>
    </w:p>
    <w:p w:rsidR="0033198D" w:rsidRDefault="0033198D" w:rsidP="0033198D">
      <w:pPr>
        <w:jc w:val="center"/>
        <w:rPr>
          <w:b/>
        </w:rPr>
      </w:pPr>
    </w:p>
    <w:p w:rsidR="0033198D" w:rsidRDefault="0033198D" w:rsidP="0033198D">
      <w:pPr>
        <w:numPr>
          <w:ilvl w:val="0"/>
          <w:numId w:val="4"/>
        </w:numPr>
        <w:ind w:left="360"/>
        <w:jc w:val="both"/>
      </w:pPr>
      <w:r>
        <w:t xml:space="preserve">A nem közművel begyűjtött háztartási szennyvíz szállítása kizárólag erre a célra készített különleges rendeltetésű, zárt rendszerű, gépi üzemeltetésű, csepegés, bűz-és szaghatást kizáró eszközzel a </w:t>
      </w:r>
      <w:proofErr w:type="spellStart"/>
      <w:r>
        <w:t>Vgt</w:t>
      </w:r>
      <w:proofErr w:type="spellEnd"/>
      <w:r>
        <w:t>. 44/F.§ (4) bekezdésében foglaltaknak megfelelő módon végezhető. Az eszközön a közszolgáltató jelzését, nevét, címét jól olvashatóan fel kell tüntetni.</w:t>
      </w:r>
    </w:p>
    <w:p w:rsidR="0033198D" w:rsidRDefault="0033198D" w:rsidP="0033198D">
      <w:pPr>
        <w:numPr>
          <w:ilvl w:val="0"/>
          <w:numId w:val="4"/>
        </w:numPr>
        <w:ind w:left="360"/>
        <w:jc w:val="both"/>
      </w:pPr>
      <w:r>
        <w:t xml:space="preserve">A közszolgáltatás teljesítéséből eredő szennyezés esetén a begyűjtést végző köteles a </w:t>
      </w:r>
      <w:proofErr w:type="spellStart"/>
      <w:r>
        <w:t>Vgt</w:t>
      </w:r>
      <w:proofErr w:type="spellEnd"/>
      <w:r>
        <w:t xml:space="preserve">. </w:t>
      </w:r>
      <w:smartTag w:uri="urn:schemas-microsoft-com:office:smarttags" w:element="metricconverter">
        <w:smartTagPr>
          <w:attr w:name="ProductID" w:val="44.F"/>
        </w:smartTagPr>
        <w:r>
          <w:t>44.F</w:t>
        </w:r>
      </w:smartTag>
      <w:r>
        <w:t xml:space="preserve">.§ (6) bekezdésében foglaltak szerint eljárni. </w:t>
      </w:r>
    </w:p>
    <w:p w:rsidR="0033198D" w:rsidRDefault="0033198D" w:rsidP="0033198D">
      <w:pPr>
        <w:numPr>
          <w:ilvl w:val="0"/>
          <w:numId w:val="4"/>
        </w:numPr>
        <w:ind w:left="360"/>
        <w:jc w:val="both"/>
      </w:pPr>
      <w:r>
        <w:t>A közszolgáltató köteles a szolgáltatást a bejelentéstől számított 36 órán belül az igénylővel egyeztetett időpontban elvégezni.</w:t>
      </w:r>
    </w:p>
    <w:p w:rsidR="0033198D" w:rsidRDefault="0033198D" w:rsidP="0033198D">
      <w:pPr>
        <w:numPr>
          <w:ilvl w:val="0"/>
          <w:numId w:val="4"/>
        </w:numPr>
        <w:ind w:left="360"/>
        <w:jc w:val="both"/>
      </w:pPr>
      <w:r>
        <w:t>A közszolgáltató a beérkezett közszolgáltatási igényekről köteles nyilvántartást vezetni, valamint a nem közművel begyűjtött háztartási szennyvíz eredetét igazoló iratokat öt évig megőrizni.</w:t>
      </w:r>
    </w:p>
    <w:p w:rsidR="0033198D" w:rsidRDefault="0033198D" w:rsidP="0033198D">
      <w:pPr>
        <w:numPr>
          <w:ilvl w:val="0"/>
          <w:numId w:val="4"/>
        </w:numPr>
        <w:ind w:left="360"/>
        <w:jc w:val="both"/>
      </w:pPr>
      <w:r>
        <w:t xml:space="preserve">A közszolgáltató biztosítja az ügyfélszolgálati és ügyeleti feladatok ellátását. </w:t>
      </w:r>
    </w:p>
    <w:p w:rsidR="0033198D" w:rsidRDefault="0033198D" w:rsidP="0033198D">
      <w:pPr>
        <w:numPr>
          <w:ilvl w:val="0"/>
          <w:numId w:val="4"/>
        </w:numPr>
        <w:ind w:left="360"/>
        <w:jc w:val="both"/>
      </w:pPr>
      <w:r>
        <w:t xml:space="preserve">A szállításra használatos eszközt közterületen tárolni nem szabad, tisztítása és fertőtlenítése szigetelt térburkolattal ellátott nyíltszíni mosótérrel rendelkező területen végezhető, ahol az elhasznált víz előírásoknak megfelelő elhelyezése biztosított. </w:t>
      </w:r>
    </w:p>
    <w:p w:rsidR="0033198D" w:rsidRDefault="0033198D" w:rsidP="0033198D"/>
    <w:p w:rsidR="0033198D" w:rsidRDefault="0033198D" w:rsidP="0033198D">
      <w:pPr>
        <w:jc w:val="center"/>
        <w:rPr>
          <w:b/>
        </w:rPr>
      </w:pPr>
      <w:r>
        <w:rPr>
          <w:b/>
        </w:rPr>
        <w:t>Az ingatlantulajdonos jogai és kötelezettségei</w:t>
      </w:r>
    </w:p>
    <w:p w:rsidR="0033198D" w:rsidRDefault="0033198D" w:rsidP="0033198D">
      <w:pPr>
        <w:jc w:val="center"/>
        <w:rPr>
          <w:b/>
        </w:rPr>
      </w:pPr>
      <w:r>
        <w:rPr>
          <w:b/>
        </w:rPr>
        <w:t>6.§</w:t>
      </w:r>
    </w:p>
    <w:p w:rsidR="0033198D" w:rsidRDefault="0033198D" w:rsidP="0033198D">
      <w:pPr>
        <w:jc w:val="center"/>
        <w:rPr>
          <w:b/>
        </w:rPr>
      </w:pPr>
    </w:p>
    <w:p w:rsidR="0033198D" w:rsidRDefault="0033198D" w:rsidP="0033198D">
      <w:pPr>
        <w:numPr>
          <w:ilvl w:val="0"/>
          <w:numId w:val="5"/>
        </w:numPr>
        <w:ind w:left="360"/>
        <w:jc w:val="both"/>
      </w:pPr>
      <w:r>
        <w:t>Az ingatlantulajdonos köteles az ingatlanán keletkező vagy onnan származó közüzemi csatornahálózatba vagy más módon befogadóba vagy szennyvíztisztítóba nem vezetett közművel begyűjtött háztartási szennyvizet rendszeresen, a külön jogszabályban meghatározott műszaki és közegészségügyi előírások, illetve az ingatlan tulajdonosára vonatkozó hatósági előírások szerint gyűjteni, a közszolgáltatónak átadni és a közszolgáltatás ellenértékét kiegyenlíteni.</w:t>
      </w:r>
    </w:p>
    <w:p w:rsidR="0033198D" w:rsidRDefault="0033198D" w:rsidP="0033198D">
      <w:pPr>
        <w:numPr>
          <w:ilvl w:val="0"/>
          <w:numId w:val="5"/>
        </w:numPr>
        <w:ind w:left="360"/>
        <w:jc w:val="both"/>
      </w:pPr>
      <w:r>
        <w:t>Az ingatlantulajdonos köteles a nem közművel begyűjtött háztartási szennyvíz gyűjtése során megfelelő gondossággal eljárni annak érdekében, hogy az mások életét, testi épségét, egészségét és a jó környezetet ne veszélyeztesse, a település természetes és épített környezetét ne szennyezze, a növény-és állatvilágot ne károsítsa, a közrendet és közbiztonságot ne zavarja.</w:t>
      </w:r>
    </w:p>
    <w:p w:rsidR="0033198D" w:rsidRDefault="0033198D" w:rsidP="0033198D">
      <w:pPr>
        <w:numPr>
          <w:ilvl w:val="0"/>
          <w:numId w:val="5"/>
        </w:numPr>
        <w:ind w:left="360"/>
        <w:jc w:val="both"/>
      </w:pPr>
      <w:r>
        <w:t xml:space="preserve">A nem közművel begyűjtött háztartási szennyvíz elszállítását az ingatlantulajdonosnak kell megrendelnie a közszolgáltatótól. </w:t>
      </w:r>
    </w:p>
    <w:p w:rsidR="0033198D" w:rsidRDefault="0033198D" w:rsidP="0033198D">
      <w:pPr>
        <w:numPr>
          <w:ilvl w:val="0"/>
          <w:numId w:val="5"/>
        </w:numPr>
        <w:ind w:left="360"/>
        <w:jc w:val="both"/>
      </w:pPr>
      <w:r>
        <w:t>Az ingatlantulajdonos köteles a gyűjtőhely megközelíthetőségét biztosítani.</w:t>
      </w:r>
    </w:p>
    <w:p w:rsidR="0033198D" w:rsidRDefault="0033198D" w:rsidP="0033198D">
      <w:pPr>
        <w:numPr>
          <w:ilvl w:val="0"/>
          <w:numId w:val="5"/>
        </w:numPr>
        <w:ind w:left="360"/>
        <w:jc w:val="both"/>
      </w:pPr>
      <w:r>
        <w:t xml:space="preserve">Az ingatlantulajdonos a nem közművel begyűjtött háztartási szennyvíz elszállítását arra jogosulatlan személlyel nem végeztetheti. </w:t>
      </w:r>
    </w:p>
    <w:p w:rsidR="0033198D" w:rsidRDefault="0033198D" w:rsidP="0033198D">
      <w:pPr>
        <w:numPr>
          <w:ilvl w:val="0"/>
          <w:numId w:val="5"/>
        </w:numPr>
        <w:ind w:left="360"/>
        <w:jc w:val="both"/>
      </w:pPr>
      <w:r>
        <w:t>Az ingatlantulajdonos a ténylegesen elszállított szennyvíz mennyisége után a szennyvíz-szállító eszköz mérőberendezése alapján köteles e rendelet szerinti díjat megfizetni.</w:t>
      </w:r>
    </w:p>
    <w:p w:rsidR="0033198D" w:rsidRDefault="0033198D" w:rsidP="0033198D"/>
    <w:p w:rsidR="0033198D" w:rsidRDefault="0033198D" w:rsidP="0033198D">
      <w:pPr>
        <w:jc w:val="center"/>
        <w:rPr>
          <w:b/>
        </w:rPr>
      </w:pPr>
      <w:r>
        <w:rPr>
          <w:b/>
        </w:rPr>
        <w:t>A nem közművel begyűjtött háztartási szennyvíz gyűjtésével és elszállításával kapcsolatos kötelezettségek, a közszolgáltatás igénybevételének módja és feltételei</w:t>
      </w:r>
    </w:p>
    <w:p w:rsidR="0033198D" w:rsidRDefault="0033198D" w:rsidP="0033198D">
      <w:pPr>
        <w:jc w:val="center"/>
        <w:rPr>
          <w:b/>
        </w:rPr>
      </w:pPr>
      <w:r>
        <w:rPr>
          <w:b/>
        </w:rPr>
        <w:t>7.§</w:t>
      </w:r>
    </w:p>
    <w:p w:rsidR="0033198D" w:rsidRDefault="0033198D" w:rsidP="0033198D">
      <w:pPr>
        <w:jc w:val="center"/>
        <w:rPr>
          <w:b/>
        </w:rPr>
      </w:pPr>
    </w:p>
    <w:p w:rsidR="0033198D" w:rsidRDefault="0033198D" w:rsidP="0033198D">
      <w:pPr>
        <w:numPr>
          <w:ilvl w:val="0"/>
          <w:numId w:val="6"/>
        </w:numPr>
        <w:ind w:left="360"/>
        <w:jc w:val="both"/>
      </w:pPr>
      <w:r>
        <w:t>Az ingatlantulajdonos a nem közművel begyűjtött háztartási szennyvizet az ingatlana területén belül, zárt vízzáró kivitelű közműpótló létesítményben köteles gyűjteni.</w:t>
      </w:r>
    </w:p>
    <w:p w:rsidR="0033198D" w:rsidRDefault="0033198D" w:rsidP="0033198D">
      <w:pPr>
        <w:numPr>
          <w:ilvl w:val="0"/>
          <w:numId w:val="6"/>
        </w:numPr>
        <w:ind w:left="360"/>
        <w:jc w:val="both"/>
      </w:pPr>
      <w:r>
        <w:t xml:space="preserve">A közműpótló létesítménybe csak a nem közművel begyűjtött háztartási szennyvíz vezethető. Tilos a közműpótló létesítménybe mérgező-, tűz és robbanásveszélyes anyagot, </w:t>
      </w:r>
      <w:r>
        <w:lastRenderedPageBreak/>
        <w:t>álltati tetemet vagy egyéb olyan anyagot elhelyezni, amely veszélyezteti a begyűjtést, ürítést végző vagy más személyek életét, testi épségét, egészségét, valamint a szennyvíztisztító telep rendeltetésszerű működését és a műtárgyainak állapotát.</w:t>
      </w:r>
    </w:p>
    <w:p w:rsidR="0033198D" w:rsidRDefault="0033198D" w:rsidP="0033198D">
      <w:pPr>
        <w:numPr>
          <w:ilvl w:val="0"/>
          <w:numId w:val="6"/>
        </w:numPr>
        <w:ind w:left="360"/>
        <w:jc w:val="both"/>
      </w:pPr>
      <w:r>
        <w:t>Az ismeretlen összetételű szennyvizet veszélytelenségének, vagy veszélyességének megállapításáig veszélyes hulladéknak kell tekinteni, amely esetekben a közszolgáltató a mindenkori jogszabályi előírások figyelembevételével, megfelelő intézkedések mellett megtagadhatja annak elszállítását.</w:t>
      </w:r>
    </w:p>
    <w:p w:rsidR="0033198D" w:rsidRDefault="0033198D" w:rsidP="0033198D">
      <w:pPr>
        <w:numPr>
          <w:ilvl w:val="0"/>
          <w:numId w:val="6"/>
        </w:numPr>
        <w:ind w:left="360"/>
        <w:jc w:val="both"/>
      </w:pPr>
      <w:r>
        <w:t>A közszolgáltató a nem közművel begyűjtött háztartási szennyvíz elszállítását nem tagadhatja meg, kivéve a (3) bekezdésben foglaltakat és azt az esetet, ha a szennyvíz az önkormányzat által kijelölt átadási helyen nem helyezhető el.</w:t>
      </w:r>
    </w:p>
    <w:p w:rsidR="0033198D" w:rsidRDefault="0033198D" w:rsidP="0033198D"/>
    <w:p w:rsidR="0033198D" w:rsidRDefault="0033198D" w:rsidP="0033198D">
      <w:pPr>
        <w:jc w:val="center"/>
        <w:rPr>
          <w:b/>
        </w:rPr>
      </w:pPr>
      <w:r>
        <w:rPr>
          <w:b/>
        </w:rPr>
        <w:t>A közszolgáltatás díja</w:t>
      </w:r>
    </w:p>
    <w:p w:rsidR="0033198D" w:rsidRDefault="0033198D" w:rsidP="0033198D">
      <w:pPr>
        <w:jc w:val="center"/>
        <w:rPr>
          <w:b/>
        </w:rPr>
      </w:pPr>
      <w:r>
        <w:rPr>
          <w:b/>
        </w:rPr>
        <w:t>8.§</w:t>
      </w:r>
    </w:p>
    <w:p w:rsidR="0033198D" w:rsidRDefault="0033198D" w:rsidP="0033198D"/>
    <w:p w:rsidR="0033198D" w:rsidRDefault="0033198D" w:rsidP="0033198D">
      <w:pPr>
        <w:numPr>
          <w:ilvl w:val="0"/>
          <w:numId w:val="7"/>
        </w:numPr>
        <w:tabs>
          <w:tab w:val="num" w:pos="-360"/>
        </w:tabs>
        <w:ind w:left="360"/>
        <w:jc w:val="both"/>
      </w:pPr>
      <w:r>
        <w:t xml:space="preserve">A közszolgáltatás díját a rendelet </w:t>
      </w:r>
      <w:r>
        <w:rPr>
          <w:b/>
          <w:i/>
          <w:u w:val="single"/>
        </w:rPr>
        <w:t xml:space="preserve">1. számú melléklete határozza meg. </w:t>
      </w:r>
    </w:p>
    <w:p w:rsidR="0033198D" w:rsidRDefault="0033198D" w:rsidP="0033198D">
      <w:pPr>
        <w:numPr>
          <w:ilvl w:val="0"/>
          <w:numId w:val="7"/>
        </w:numPr>
        <w:tabs>
          <w:tab w:val="num" w:pos="-360"/>
        </w:tabs>
        <w:ind w:left="360"/>
        <w:jc w:val="both"/>
      </w:pPr>
      <w:r>
        <w:t>A közszolgáltató díjmegállapításra vonatkozó kérelmét a megelőző év november 30-ig jelezheti a képviselő-testület felé.</w:t>
      </w:r>
    </w:p>
    <w:p w:rsidR="0033198D" w:rsidRDefault="0033198D" w:rsidP="0033198D">
      <w:pPr>
        <w:numPr>
          <w:ilvl w:val="0"/>
          <w:numId w:val="7"/>
        </w:numPr>
        <w:tabs>
          <w:tab w:val="num" w:pos="-360"/>
        </w:tabs>
        <w:ind w:left="360"/>
        <w:jc w:val="both"/>
      </w:pPr>
      <w:r>
        <w:t xml:space="preserve">A díjat a szolgáltatást igénybe vevőnek a közszolgáltató részére kell megfizetni. </w:t>
      </w:r>
    </w:p>
    <w:p w:rsidR="0033198D" w:rsidRDefault="0033198D" w:rsidP="0033198D">
      <w:pPr>
        <w:jc w:val="both"/>
      </w:pPr>
    </w:p>
    <w:p w:rsidR="0033198D" w:rsidRDefault="0033198D" w:rsidP="0033198D">
      <w:pPr>
        <w:ind w:left="360"/>
        <w:jc w:val="center"/>
        <w:rPr>
          <w:b/>
        </w:rPr>
      </w:pPr>
    </w:p>
    <w:p w:rsidR="0033198D" w:rsidRDefault="0033198D" w:rsidP="0033198D">
      <w:pPr>
        <w:ind w:left="360"/>
        <w:jc w:val="center"/>
        <w:rPr>
          <w:b/>
        </w:rPr>
      </w:pPr>
      <w:r>
        <w:rPr>
          <w:b/>
        </w:rPr>
        <w:t>Üdülőingatlanokra, az időlegesen használt és a nem használt ingatlanokra vonatkozó sajátos szabályok</w:t>
      </w:r>
    </w:p>
    <w:p w:rsidR="0033198D" w:rsidRDefault="0033198D" w:rsidP="0033198D">
      <w:pPr>
        <w:ind w:left="360"/>
        <w:jc w:val="center"/>
        <w:rPr>
          <w:b/>
        </w:rPr>
      </w:pPr>
      <w:r>
        <w:rPr>
          <w:b/>
        </w:rPr>
        <w:t>9. §</w:t>
      </w:r>
    </w:p>
    <w:p w:rsidR="0033198D" w:rsidRDefault="0033198D" w:rsidP="0033198D">
      <w:pPr>
        <w:ind w:left="360"/>
        <w:jc w:val="center"/>
        <w:rPr>
          <w:b/>
        </w:rPr>
      </w:pPr>
    </w:p>
    <w:p w:rsidR="0033198D" w:rsidRDefault="0033198D" w:rsidP="0033198D">
      <w:pPr>
        <w:ind w:left="360"/>
        <w:jc w:val="both"/>
      </w:pPr>
      <w:r>
        <w:t>(1) A képviselő-testület üdülőingatlanokra vonatkozóan külön szabályozást nem állapít meg.</w:t>
      </w:r>
    </w:p>
    <w:p w:rsidR="0033198D" w:rsidRDefault="0033198D" w:rsidP="0033198D">
      <w:pPr>
        <w:ind w:left="360"/>
        <w:jc w:val="both"/>
      </w:pPr>
      <w:r>
        <w:t xml:space="preserve">(2) Ingatlantulajdonos mentesül a közszolgáltatás igénybevételére vonatkozó kötelezettség alól beépítetlen ingatlana vonatkozásában. Mentesül továbbá nem lakott ingatlana esetében, ahol szennyvíz </w:t>
      </w:r>
      <w:proofErr w:type="gramStart"/>
      <w:r>
        <w:t>nincs</w:t>
      </w:r>
      <w:proofErr w:type="gramEnd"/>
      <w:r>
        <w:t xml:space="preserve"> vagy nem keletkezik, az ingatlan tulajdonosa azonban évente köteles legalább egy alkalommal ellenőrizni a saját szennyvízgyűjtő állapotát. </w:t>
      </w:r>
    </w:p>
    <w:p w:rsidR="0033198D" w:rsidRDefault="0033198D" w:rsidP="0033198D"/>
    <w:p w:rsidR="0033198D" w:rsidRDefault="0033198D" w:rsidP="0033198D">
      <w:pPr>
        <w:ind w:left="360"/>
        <w:jc w:val="center"/>
        <w:rPr>
          <w:b/>
        </w:rPr>
      </w:pPr>
      <w:r>
        <w:rPr>
          <w:b/>
        </w:rPr>
        <w:t>Személyes adatok kezelésére vonatkozó rendelkezések</w:t>
      </w:r>
    </w:p>
    <w:p w:rsidR="0033198D" w:rsidRDefault="0033198D" w:rsidP="0033198D">
      <w:pPr>
        <w:ind w:left="360"/>
        <w:jc w:val="center"/>
        <w:rPr>
          <w:b/>
        </w:rPr>
      </w:pPr>
      <w:r>
        <w:rPr>
          <w:b/>
        </w:rPr>
        <w:t>10. §</w:t>
      </w:r>
    </w:p>
    <w:p w:rsidR="0033198D" w:rsidRDefault="0033198D" w:rsidP="0033198D">
      <w:pPr>
        <w:ind w:left="360"/>
        <w:jc w:val="center"/>
      </w:pPr>
    </w:p>
    <w:p w:rsidR="0033198D" w:rsidRDefault="0033198D" w:rsidP="0033198D">
      <w:pPr>
        <w:numPr>
          <w:ilvl w:val="0"/>
          <w:numId w:val="8"/>
        </w:numPr>
        <w:ind w:left="360"/>
        <w:jc w:val="both"/>
      </w:pPr>
      <w:r>
        <w:t>Az ingatlantulajdonos köteles a közszolgáltatónak 8 napon belül bejelenteni személyes adatait (a közszolgáltatást igénybe vevő neve, lakcíme, születési helye és ideje, anyja neve), ha tulajdonosváltozás vagy egyéb ok folytán a közszolgáltatás igénybevételére kötelezetté válik vagy az igénybevétel kötelezettsége megszűnik.</w:t>
      </w:r>
    </w:p>
    <w:p w:rsidR="0033198D" w:rsidRDefault="0033198D" w:rsidP="0033198D">
      <w:pPr>
        <w:numPr>
          <w:ilvl w:val="0"/>
          <w:numId w:val="8"/>
        </w:numPr>
        <w:ind w:left="360"/>
        <w:jc w:val="both"/>
      </w:pPr>
      <w:r>
        <w:t>A közszolgáltató köteles a számára szolgáltatott személyes adatokat kizárólag a közszolgáltatás céljára felhasználni, és a mindenkor hatályos adatvédelmi rendelkezéseket betartani.</w:t>
      </w:r>
    </w:p>
    <w:p w:rsidR="0033198D" w:rsidRDefault="0033198D" w:rsidP="0033198D">
      <w:pPr>
        <w:numPr>
          <w:ilvl w:val="0"/>
          <w:numId w:val="8"/>
        </w:numPr>
        <w:ind w:left="360"/>
        <w:jc w:val="both"/>
      </w:pPr>
      <w:r>
        <w:t xml:space="preserve">A közszolgáltató köteles </w:t>
      </w:r>
      <w:r>
        <w:rPr>
          <w:color w:val="000000"/>
        </w:rPr>
        <w:t>az információs önrendelkezési jogról és az információszabadságról</w:t>
      </w:r>
      <w:r>
        <w:rPr>
          <w:color w:val="000000"/>
          <w:vertAlign w:val="superscript"/>
        </w:rPr>
        <w:t> </w:t>
      </w:r>
      <w:r>
        <w:rPr>
          <w:color w:val="000000"/>
        </w:rPr>
        <w:t xml:space="preserve">szóló </w:t>
      </w:r>
      <w:r>
        <w:rPr>
          <w:bCs/>
          <w:color w:val="000000"/>
        </w:rPr>
        <w:t xml:space="preserve">2011. évi CXII. törvény </w:t>
      </w:r>
      <w:r>
        <w:t>rendelkezéseinek megfelelően eljárni.</w:t>
      </w:r>
    </w:p>
    <w:p w:rsidR="0033198D" w:rsidRDefault="0033198D" w:rsidP="0033198D">
      <w:pPr>
        <w:jc w:val="both"/>
      </w:pPr>
    </w:p>
    <w:p w:rsidR="0033198D" w:rsidRDefault="0033198D" w:rsidP="0033198D">
      <w:pPr>
        <w:jc w:val="center"/>
        <w:rPr>
          <w:b/>
        </w:rPr>
      </w:pPr>
      <w:r>
        <w:rPr>
          <w:b/>
        </w:rPr>
        <w:t>A közszolgáltatás teljesítésére vonatkozó szerződés egyes tartalmi elemei</w:t>
      </w:r>
    </w:p>
    <w:p w:rsidR="0033198D" w:rsidRDefault="0033198D" w:rsidP="0033198D">
      <w:pPr>
        <w:jc w:val="center"/>
        <w:rPr>
          <w:b/>
        </w:rPr>
      </w:pPr>
      <w:r>
        <w:rPr>
          <w:b/>
        </w:rPr>
        <w:t>11.§</w:t>
      </w:r>
    </w:p>
    <w:p w:rsidR="0033198D" w:rsidRDefault="0033198D" w:rsidP="0033198D">
      <w:pPr>
        <w:jc w:val="center"/>
        <w:rPr>
          <w:b/>
        </w:rPr>
      </w:pPr>
    </w:p>
    <w:p w:rsidR="0033198D" w:rsidRDefault="0033198D" w:rsidP="0033198D">
      <w:pPr>
        <w:numPr>
          <w:ilvl w:val="0"/>
          <w:numId w:val="9"/>
        </w:numPr>
        <w:ind w:left="360"/>
      </w:pPr>
      <w:r>
        <w:t>A közszolgáltatási szerződés megköttetik:</w:t>
      </w:r>
    </w:p>
    <w:p w:rsidR="0033198D" w:rsidRDefault="0033198D" w:rsidP="0033198D">
      <w:pPr>
        <w:numPr>
          <w:ilvl w:val="1"/>
          <w:numId w:val="9"/>
        </w:numPr>
        <w:ind w:left="720"/>
        <w:jc w:val="both"/>
      </w:pPr>
      <w:r>
        <w:lastRenderedPageBreak/>
        <w:t>a közszolgáltatónak a közszolgáltatás ellátására vonatkozó rendelkezésre állási készségének bizonyításával és a közszolgáltatás első igénybevételével vagy</w:t>
      </w:r>
    </w:p>
    <w:p w:rsidR="0033198D" w:rsidRDefault="0033198D" w:rsidP="0033198D">
      <w:pPr>
        <w:numPr>
          <w:ilvl w:val="1"/>
          <w:numId w:val="9"/>
        </w:numPr>
        <w:ind w:left="720"/>
      </w:pPr>
      <w:r>
        <w:t xml:space="preserve">a közszolgáltatás igénybevételére irányuló </w:t>
      </w:r>
      <w:proofErr w:type="gramStart"/>
      <w:r>
        <w:t>szerződés írásba</w:t>
      </w:r>
      <w:proofErr w:type="gramEnd"/>
      <w:r>
        <w:t xml:space="preserve"> foglalásával.</w:t>
      </w:r>
    </w:p>
    <w:p w:rsidR="0033198D" w:rsidRDefault="0033198D" w:rsidP="0033198D">
      <w:pPr>
        <w:numPr>
          <w:ilvl w:val="0"/>
          <w:numId w:val="9"/>
        </w:numPr>
        <w:ind w:left="360"/>
      </w:pPr>
      <w:r>
        <w:t>A közszolgáltatási szerződés tartalmi elemei:</w:t>
      </w:r>
    </w:p>
    <w:p w:rsidR="0033198D" w:rsidRDefault="0033198D" w:rsidP="0033198D">
      <w:pPr>
        <w:numPr>
          <w:ilvl w:val="1"/>
          <w:numId w:val="9"/>
        </w:numPr>
        <w:ind w:left="720"/>
      </w:pPr>
      <w:r>
        <w:t>a felek megnevezése</w:t>
      </w:r>
    </w:p>
    <w:p w:rsidR="0033198D" w:rsidRDefault="0033198D" w:rsidP="0033198D">
      <w:pPr>
        <w:ind w:left="360"/>
        <w:jc w:val="both"/>
      </w:pPr>
      <w:proofErr w:type="spellStart"/>
      <w:r>
        <w:t>aa</w:t>
      </w:r>
      <w:proofErr w:type="spellEnd"/>
      <w:r>
        <w:t>) magánszemély esetén a közszolgáltatást igénybe vevő azonosító adatai, (amennyiben a közszolgáltatást igénybe vevő nem tulajdonosa az ingatlannak úgy, az ingatlantulajdonos megnevezése és azonosító adatai is),</w:t>
      </w:r>
    </w:p>
    <w:p w:rsidR="0033198D" w:rsidRDefault="0033198D" w:rsidP="0033198D">
      <w:pPr>
        <w:ind w:left="360"/>
        <w:jc w:val="both"/>
      </w:pPr>
      <w:proofErr w:type="gramStart"/>
      <w:r>
        <w:t>ab</w:t>
      </w:r>
      <w:proofErr w:type="gramEnd"/>
      <w:r>
        <w:t>) jogi személy és jogi személyiséggel nem rendelkező szervezet esetében a közszolgáltatást igénybe vevő 9.§ (3) bekezdésében meghatározott azonosító adatai,</w:t>
      </w:r>
    </w:p>
    <w:p w:rsidR="0033198D" w:rsidRDefault="0033198D" w:rsidP="0033198D">
      <w:pPr>
        <w:numPr>
          <w:ilvl w:val="1"/>
          <w:numId w:val="9"/>
        </w:numPr>
        <w:ind w:left="720"/>
        <w:jc w:val="both"/>
      </w:pPr>
      <w:r>
        <w:t>szerződés tárgya,</w:t>
      </w:r>
    </w:p>
    <w:p w:rsidR="0033198D" w:rsidRDefault="0033198D" w:rsidP="0033198D">
      <w:pPr>
        <w:numPr>
          <w:ilvl w:val="1"/>
          <w:numId w:val="9"/>
        </w:numPr>
        <w:ind w:left="720"/>
        <w:jc w:val="both"/>
      </w:pPr>
      <w:r>
        <w:t>a közszolgáltatás megkezdésének időpontja, a szerződés időbeli hatálya,</w:t>
      </w:r>
    </w:p>
    <w:p w:rsidR="0033198D" w:rsidRDefault="0033198D" w:rsidP="0033198D">
      <w:pPr>
        <w:numPr>
          <w:ilvl w:val="1"/>
          <w:numId w:val="9"/>
        </w:numPr>
        <w:ind w:left="720"/>
        <w:jc w:val="both"/>
      </w:pPr>
      <w:r>
        <w:t>a közszolgáltatás díja,</w:t>
      </w:r>
    </w:p>
    <w:p w:rsidR="0033198D" w:rsidRDefault="0033198D" w:rsidP="0033198D">
      <w:pPr>
        <w:numPr>
          <w:ilvl w:val="1"/>
          <w:numId w:val="9"/>
        </w:numPr>
        <w:ind w:left="720"/>
        <w:jc w:val="both"/>
      </w:pPr>
      <w:r>
        <w:t>a közszolgáltatási díj megállapításának, számlázásának és megfizetésének módja,</w:t>
      </w:r>
    </w:p>
    <w:p w:rsidR="0033198D" w:rsidRDefault="0033198D" w:rsidP="0033198D">
      <w:pPr>
        <w:numPr>
          <w:ilvl w:val="1"/>
          <w:numId w:val="9"/>
        </w:numPr>
        <w:ind w:left="720"/>
        <w:jc w:val="both"/>
      </w:pPr>
      <w:r>
        <w:t>a közszolgáltatás teljesítésének feltétele,</w:t>
      </w:r>
    </w:p>
    <w:p w:rsidR="0033198D" w:rsidRDefault="0033198D" w:rsidP="0033198D">
      <w:pPr>
        <w:numPr>
          <w:ilvl w:val="1"/>
          <w:numId w:val="9"/>
        </w:numPr>
        <w:ind w:left="720"/>
        <w:jc w:val="both"/>
      </w:pPr>
      <w:r>
        <w:t>egyéb, a szerződő felek által lényegesnek tartott feltételek.</w:t>
      </w:r>
    </w:p>
    <w:p w:rsidR="0033198D" w:rsidRDefault="0033198D" w:rsidP="0033198D">
      <w:pPr>
        <w:numPr>
          <w:ilvl w:val="0"/>
          <w:numId w:val="9"/>
        </w:numPr>
        <w:jc w:val="both"/>
      </w:pPr>
      <w:r>
        <w:t>A közszolgáltatás feltételeiben, rendjében bekövetkezett változásokról a közszolgáltató az ingatlantulajdonost a változás bekövetkezte előtt 15 nappal írásban vagy hirdetmény útján köteles tájékoztatni.</w:t>
      </w:r>
    </w:p>
    <w:p w:rsidR="0033198D" w:rsidRDefault="0033198D" w:rsidP="0033198D">
      <w:pPr>
        <w:numPr>
          <w:ilvl w:val="0"/>
          <w:numId w:val="9"/>
        </w:numPr>
        <w:jc w:val="both"/>
      </w:pPr>
      <w:r>
        <w:t>A képviselő-testület a kötelező közszolgáltatás ellátásának, valamint a szerződés végrehajtásának módját évente értékeli.</w:t>
      </w:r>
    </w:p>
    <w:p w:rsidR="0033198D" w:rsidRDefault="0033198D" w:rsidP="0033198D"/>
    <w:p w:rsidR="0033198D" w:rsidRDefault="0033198D" w:rsidP="0033198D">
      <w:pPr>
        <w:jc w:val="center"/>
        <w:rPr>
          <w:b/>
        </w:rPr>
      </w:pPr>
      <w:r>
        <w:rPr>
          <w:b/>
        </w:rPr>
        <w:t>Záró rendelkezések</w:t>
      </w:r>
    </w:p>
    <w:p w:rsidR="0033198D" w:rsidRDefault="0033198D" w:rsidP="0033198D">
      <w:pPr>
        <w:jc w:val="center"/>
        <w:rPr>
          <w:b/>
        </w:rPr>
      </w:pPr>
      <w:r>
        <w:rPr>
          <w:b/>
        </w:rPr>
        <w:t>12.§</w:t>
      </w:r>
    </w:p>
    <w:p w:rsidR="0033198D" w:rsidRDefault="0033198D" w:rsidP="0033198D"/>
    <w:p w:rsidR="0033198D" w:rsidRDefault="0033198D" w:rsidP="0033198D">
      <w:pPr>
        <w:jc w:val="both"/>
      </w:pPr>
      <w:r>
        <w:t>(1) E rendelet 2014. január 8-án lép hatályba, a rendeletben meghatározott közszolgáltatási díjat 2014. január 1. napjától kell alkalmazni.</w:t>
      </w:r>
    </w:p>
    <w:p w:rsidR="0033198D" w:rsidRDefault="0033198D" w:rsidP="0033198D">
      <w:pPr>
        <w:jc w:val="both"/>
      </w:pPr>
      <w:r>
        <w:t>(2) E rendelet a belső piaci szolgáltatásokról szóló, az Európai Parlament és Tanács 2006/123/EK irányelvnek való megfelelést szolgálja.</w:t>
      </w:r>
    </w:p>
    <w:p w:rsidR="0033198D" w:rsidRDefault="0033198D" w:rsidP="0033198D">
      <w:pPr>
        <w:jc w:val="both"/>
      </w:pPr>
      <w:r>
        <w:t xml:space="preserve">(3) A rendelet hatályba lépésével egyidejűleg hatályát veszti Velény Község Önkormányzatának a település folyékony hulladékkezelési helyi közszolgáltatásról szóló 9/2004. (IX.27.) önkormányzati rendelete, valamint a módosításáról szóló 1/2006. (I.30.) </w:t>
      </w:r>
      <w:proofErr w:type="spellStart"/>
      <w:r>
        <w:t>Ör</w:t>
      </w:r>
      <w:proofErr w:type="spellEnd"/>
      <w:proofErr w:type="gramStart"/>
      <w:r>
        <w:t>.,</w:t>
      </w:r>
      <w:proofErr w:type="gramEnd"/>
      <w:r>
        <w:t xml:space="preserve"> 5/2006. (III.23.) </w:t>
      </w:r>
      <w:proofErr w:type="spellStart"/>
      <w:r>
        <w:t>Ör</w:t>
      </w:r>
      <w:proofErr w:type="spellEnd"/>
      <w:proofErr w:type="gramStart"/>
      <w:r>
        <w:t>.,</w:t>
      </w:r>
      <w:proofErr w:type="gramEnd"/>
      <w:r>
        <w:t xml:space="preserve"> 13/2006. (XII.10.) </w:t>
      </w:r>
      <w:proofErr w:type="spellStart"/>
      <w:r>
        <w:t>Ör</w:t>
      </w:r>
      <w:proofErr w:type="spellEnd"/>
      <w:proofErr w:type="gramStart"/>
      <w:r>
        <w:t>.,</w:t>
      </w:r>
      <w:proofErr w:type="gramEnd"/>
      <w:r>
        <w:t xml:space="preserve"> </w:t>
      </w:r>
      <w:r w:rsidR="00E472D7">
        <w:t xml:space="preserve">14/2007. (XII.15.) </w:t>
      </w:r>
      <w:proofErr w:type="spellStart"/>
      <w:r w:rsidR="00E472D7">
        <w:t>Ör</w:t>
      </w:r>
      <w:proofErr w:type="spellEnd"/>
      <w:proofErr w:type="gramStart"/>
      <w:r w:rsidR="00E472D7">
        <w:t>.,</w:t>
      </w:r>
      <w:proofErr w:type="gramEnd"/>
      <w:r w:rsidR="00E472D7">
        <w:t xml:space="preserve"> 11/2008. (XII.22.) </w:t>
      </w:r>
      <w:proofErr w:type="spellStart"/>
      <w:r w:rsidR="00E472D7">
        <w:t>Ör</w:t>
      </w:r>
      <w:proofErr w:type="spellEnd"/>
      <w:proofErr w:type="gramStart"/>
      <w:r w:rsidR="00E472D7">
        <w:t>.,</w:t>
      </w:r>
      <w:proofErr w:type="gramEnd"/>
      <w:r w:rsidR="00E472D7">
        <w:t xml:space="preserve"> , 11/2009. (XII.16.) </w:t>
      </w:r>
      <w:proofErr w:type="spellStart"/>
      <w:r w:rsidR="00E472D7">
        <w:t>Ör</w:t>
      </w:r>
      <w:proofErr w:type="spellEnd"/>
      <w:proofErr w:type="gramStart"/>
      <w:r w:rsidR="00E472D7">
        <w:t>.,</w:t>
      </w:r>
      <w:proofErr w:type="gramEnd"/>
      <w:r w:rsidR="00E472D7">
        <w:t xml:space="preserve"> 10/2010.(XII.20.) </w:t>
      </w:r>
      <w:proofErr w:type="spellStart"/>
      <w:r w:rsidR="00E472D7">
        <w:t>Ör</w:t>
      </w:r>
      <w:proofErr w:type="spellEnd"/>
      <w:proofErr w:type="gramStart"/>
      <w:r w:rsidR="00E472D7">
        <w:t>.,</w:t>
      </w:r>
      <w:proofErr w:type="gramEnd"/>
      <w:r w:rsidR="00E472D7">
        <w:t xml:space="preserve"> </w:t>
      </w:r>
      <w:r w:rsidR="00A545D8">
        <w:t xml:space="preserve">15/2011. (XII.28.) </w:t>
      </w:r>
      <w:proofErr w:type="spellStart"/>
      <w:r w:rsidR="00A545D8">
        <w:t>Ör</w:t>
      </w:r>
      <w:proofErr w:type="spellEnd"/>
      <w:r w:rsidR="00A545D8">
        <w:t>.,</w:t>
      </w:r>
      <w:r w:rsidR="00A70273">
        <w:t xml:space="preserve"> 3/2012. (II.1.) </w:t>
      </w:r>
      <w:proofErr w:type="spellStart"/>
      <w:r w:rsidR="00A70273">
        <w:t>Ör</w:t>
      </w:r>
      <w:proofErr w:type="spellEnd"/>
      <w:proofErr w:type="gramStart"/>
      <w:r w:rsidR="00A70273">
        <w:t>.,</w:t>
      </w:r>
      <w:proofErr w:type="gramEnd"/>
      <w:r w:rsidR="00A70273">
        <w:t xml:space="preserve"> 4/2012. (II.1.) </w:t>
      </w:r>
      <w:proofErr w:type="spellStart"/>
      <w:r w:rsidR="00A70273">
        <w:t>Ör</w:t>
      </w:r>
      <w:proofErr w:type="spellEnd"/>
      <w:proofErr w:type="gramStart"/>
      <w:r w:rsidR="00A70273">
        <w:t>.,</w:t>
      </w:r>
      <w:proofErr w:type="gramEnd"/>
      <w:r w:rsidR="00A70273">
        <w:t xml:space="preserve"> 17/2012. (XII.28.) </w:t>
      </w:r>
      <w:proofErr w:type="spellStart"/>
      <w:r w:rsidR="00A70273">
        <w:t>Ör</w:t>
      </w:r>
      <w:proofErr w:type="spellEnd"/>
      <w:r w:rsidR="00A70273">
        <w:t>.</w:t>
      </w:r>
    </w:p>
    <w:p w:rsidR="0033198D" w:rsidRDefault="0033198D" w:rsidP="0033198D"/>
    <w:p w:rsidR="00A70273" w:rsidRDefault="00A70273" w:rsidP="0033198D">
      <w:r>
        <w:t>Velény, 2014. január 6.</w:t>
      </w:r>
    </w:p>
    <w:p w:rsidR="00A70273" w:rsidRDefault="00A70273" w:rsidP="0033198D"/>
    <w:p w:rsidR="0033198D" w:rsidRDefault="0033198D" w:rsidP="0033198D"/>
    <w:p w:rsidR="0033198D" w:rsidRDefault="0033198D" w:rsidP="0033198D"/>
    <w:p w:rsidR="0033198D" w:rsidRDefault="0033198D" w:rsidP="0033198D">
      <w:r>
        <w:t xml:space="preserve">           </w:t>
      </w:r>
      <w:proofErr w:type="spellStart"/>
      <w:r>
        <w:t>Hánik</w:t>
      </w:r>
      <w:proofErr w:type="spellEnd"/>
      <w:r>
        <w:t xml:space="preserve"> </w:t>
      </w:r>
      <w:proofErr w:type="gramStart"/>
      <w:r>
        <w:t>József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dr.</w:t>
      </w:r>
      <w:proofErr w:type="gramEnd"/>
      <w:r>
        <w:t xml:space="preserve"> Faragó Ágnes</w:t>
      </w:r>
    </w:p>
    <w:p w:rsidR="0033198D" w:rsidRDefault="0033198D" w:rsidP="0033198D">
      <w:pPr>
        <w:ind w:firstLine="708"/>
      </w:pP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jegyző</w:t>
      </w:r>
    </w:p>
    <w:p w:rsidR="0033198D" w:rsidRDefault="0033198D" w:rsidP="00A70273"/>
    <w:p w:rsidR="00A70273" w:rsidRPr="00A70273" w:rsidRDefault="00A70273" w:rsidP="00A70273">
      <w:pPr>
        <w:rPr>
          <w:b/>
          <w:u w:val="single"/>
        </w:rPr>
      </w:pPr>
      <w:r w:rsidRPr="00A70273">
        <w:rPr>
          <w:b/>
          <w:u w:val="single"/>
        </w:rPr>
        <w:t>Záradék:</w:t>
      </w:r>
    </w:p>
    <w:p w:rsidR="00A70273" w:rsidRDefault="00A70273" w:rsidP="00A70273"/>
    <w:p w:rsidR="00A70273" w:rsidRDefault="00A70273" w:rsidP="00A70273">
      <w:r>
        <w:t>Elfogadva: 2014. január 6.</w:t>
      </w:r>
    </w:p>
    <w:p w:rsidR="00A70273" w:rsidRDefault="00A70273" w:rsidP="00A70273">
      <w:r>
        <w:t>Kihirdetve: 2014. január 7.</w:t>
      </w:r>
    </w:p>
    <w:p w:rsidR="00A70273" w:rsidRDefault="00A70273" w:rsidP="00A7027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dr.</w:t>
      </w:r>
      <w:proofErr w:type="gramEnd"/>
      <w:r>
        <w:t xml:space="preserve"> Faragó Ágnes</w:t>
      </w:r>
      <w:r w:rsidR="00A545D8">
        <w:tab/>
      </w:r>
      <w:r w:rsidR="00A545D8">
        <w:tab/>
      </w:r>
      <w:r w:rsidR="00A545D8">
        <w:tab/>
      </w:r>
      <w:r w:rsidR="00A545D8">
        <w:tab/>
      </w:r>
      <w:r w:rsidR="00A545D8">
        <w:tab/>
      </w:r>
      <w:r w:rsidR="00A545D8">
        <w:tab/>
      </w:r>
      <w:r w:rsidR="00A545D8">
        <w:tab/>
      </w:r>
      <w:r w:rsidR="00A545D8">
        <w:tab/>
        <w:t xml:space="preserve">      </w:t>
      </w:r>
      <w:r w:rsidR="00A545D8">
        <w:tab/>
      </w:r>
      <w:r w:rsidR="00A545D8">
        <w:tab/>
      </w:r>
      <w:r w:rsidR="00A545D8">
        <w:tab/>
        <w:t xml:space="preserve"> jegyző</w:t>
      </w:r>
      <w:r>
        <w:tab/>
      </w:r>
      <w:r>
        <w:tab/>
      </w:r>
      <w:r>
        <w:tab/>
      </w:r>
      <w:r>
        <w:tab/>
      </w:r>
    </w:p>
    <w:p w:rsidR="0033198D" w:rsidRDefault="0033198D" w:rsidP="0033198D">
      <w:pPr>
        <w:ind w:firstLine="708"/>
      </w:pPr>
    </w:p>
    <w:p w:rsidR="0033198D" w:rsidRDefault="00A545D8" w:rsidP="0033198D">
      <w:pPr>
        <w:ind w:firstLine="708"/>
        <w:jc w:val="right"/>
        <w:rPr>
          <w:b/>
          <w:i/>
          <w:u w:val="single"/>
        </w:rPr>
      </w:pPr>
      <w:r>
        <w:rPr>
          <w:b/>
          <w:i/>
          <w:u w:val="single"/>
        </w:rPr>
        <w:t>A 2/2014. (I.7.</w:t>
      </w:r>
      <w:r w:rsidR="0033198D">
        <w:rPr>
          <w:b/>
          <w:i/>
          <w:u w:val="single"/>
        </w:rPr>
        <w:t xml:space="preserve">) </w:t>
      </w:r>
      <w:proofErr w:type="spellStart"/>
      <w:r w:rsidR="0033198D">
        <w:rPr>
          <w:b/>
          <w:i/>
          <w:u w:val="single"/>
        </w:rPr>
        <w:t>Ör</w:t>
      </w:r>
      <w:proofErr w:type="spellEnd"/>
      <w:r w:rsidR="0033198D">
        <w:rPr>
          <w:b/>
          <w:i/>
          <w:u w:val="single"/>
        </w:rPr>
        <w:t>. 1. számú melléklete</w:t>
      </w:r>
    </w:p>
    <w:p w:rsidR="0033198D" w:rsidRDefault="0033198D" w:rsidP="0033198D">
      <w:pPr>
        <w:ind w:firstLine="708"/>
        <w:rPr>
          <w:b/>
          <w:i/>
          <w:u w:val="single"/>
        </w:rPr>
      </w:pPr>
    </w:p>
    <w:p w:rsidR="0033198D" w:rsidRDefault="0033198D" w:rsidP="0033198D">
      <w:pPr>
        <w:ind w:firstLine="708"/>
        <w:jc w:val="both"/>
      </w:pPr>
    </w:p>
    <w:p w:rsidR="0033198D" w:rsidRDefault="0033198D" w:rsidP="0033198D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KÖZSZOLGÁLTATÁSI DÍJ</w:t>
      </w:r>
    </w:p>
    <w:p w:rsidR="0033198D" w:rsidRDefault="0033198D" w:rsidP="0033198D"/>
    <w:p w:rsidR="0033198D" w:rsidRDefault="0033198D" w:rsidP="0033198D">
      <w:pPr>
        <w:ind w:left="360"/>
        <w:jc w:val="both"/>
        <w:rPr>
          <w:rFonts w:ascii="Garamond" w:hAnsi="Garamond"/>
        </w:rPr>
      </w:pPr>
    </w:p>
    <w:p w:rsidR="0033198D" w:rsidRDefault="0033198D" w:rsidP="0033198D">
      <w:pPr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közszolgáltatásért fizetendő díj legmagasabb mértéke a 2014. évben 1453,-(Ezernégyszázötvenhárom) </w:t>
      </w:r>
      <w:proofErr w:type="spellStart"/>
      <w:r>
        <w:rPr>
          <w:rFonts w:ascii="Garamond" w:hAnsi="Garamond"/>
        </w:rPr>
        <w:t>-Ft</w:t>
      </w:r>
      <w:proofErr w:type="spellEnd"/>
      <w:r>
        <w:rPr>
          <w:rFonts w:ascii="Garamond" w:hAnsi="Garamond"/>
        </w:rPr>
        <w:t>/köbméter.</w:t>
      </w:r>
    </w:p>
    <w:p w:rsidR="0033198D" w:rsidRDefault="0033198D" w:rsidP="0033198D">
      <w:pPr>
        <w:ind w:left="360"/>
        <w:jc w:val="both"/>
        <w:rPr>
          <w:b/>
        </w:rPr>
      </w:pPr>
      <w:r>
        <w:rPr>
          <w:rFonts w:ascii="Garamond" w:hAnsi="Garamond"/>
        </w:rPr>
        <w:t>A díj az ÁFA mértékét nem tartalmazza.</w:t>
      </w:r>
    </w:p>
    <w:p w:rsidR="0033198D" w:rsidRDefault="0033198D" w:rsidP="0033198D"/>
    <w:p w:rsidR="0033198D" w:rsidRDefault="0033198D" w:rsidP="0033198D"/>
    <w:p w:rsidR="00FD2C9E" w:rsidRDefault="00FD2C9E"/>
    <w:sectPr w:rsidR="00FD2C9E" w:rsidSect="00FD2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E70B4"/>
    <w:multiLevelType w:val="hybridMultilevel"/>
    <w:tmpl w:val="EFE4AAD6"/>
    <w:lvl w:ilvl="0" w:tplc="72DCFE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945AF4"/>
    <w:multiLevelType w:val="hybridMultilevel"/>
    <w:tmpl w:val="F0186E3C"/>
    <w:lvl w:ilvl="0" w:tplc="72DCFE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113D32"/>
    <w:multiLevelType w:val="hybridMultilevel"/>
    <w:tmpl w:val="C98230E2"/>
    <w:lvl w:ilvl="0" w:tplc="40BCD87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946B8F"/>
    <w:multiLevelType w:val="hybridMultilevel"/>
    <w:tmpl w:val="825EEC18"/>
    <w:lvl w:ilvl="0" w:tplc="232CA5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D4706B"/>
    <w:multiLevelType w:val="hybridMultilevel"/>
    <w:tmpl w:val="19182816"/>
    <w:lvl w:ilvl="0" w:tplc="72DCFE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BE7A48"/>
    <w:multiLevelType w:val="hybridMultilevel"/>
    <w:tmpl w:val="F528B13C"/>
    <w:lvl w:ilvl="0" w:tplc="C8E204D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9678E6"/>
    <w:multiLevelType w:val="hybridMultilevel"/>
    <w:tmpl w:val="B9302056"/>
    <w:lvl w:ilvl="0" w:tplc="72DCFEDC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1769E4"/>
    <w:multiLevelType w:val="hybridMultilevel"/>
    <w:tmpl w:val="2D160C22"/>
    <w:lvl w:ilvl="0" w:tplc="72DCFE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605913"/>
    <w:multiLevelType w:val="hybridMultilevel"/>
    <w:tmpl w:val="2EB2D42C"/>
    <w:lvl w:ilvl="0" w:tplc="E91A3D2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19C84F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198D"/>
    <w:rsid w:val="0033198D"/>
    <w:rsid w:val="00A545D8"/>
    <w:rsid w:val="00A70273"/>
    <w:rsid w:val="00E472D7"/>
    <w:rsid w:val="00FD2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1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7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1328</Words>
  <Characters>9164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cp:lastPrinted>2014-03-19T12:12:00Z</cp:lastPrinted>
  <dcterms:created xsi:type="dcterms:W3CDTF">2014-03-19T11:41:00Z</dcterms:created>
  <dcterms:modified xsi:type="dcterms:W3CDTF">2014-03-19T12:13:00Z</dcterms:modified>
</cp:coreProperties>
</file>