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AF" w:rsidRDefault="006C3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1678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7844">
        <w:rPr>
          <w:rFonts w:ascii="Times New Roman" w:hAnsi="Times New Roman" w:cs="Times New Roman"/>
        </w:rPr>
        <w:t xml:space="preserve">melléklet a </w:t>
      </w:r>
      <w:r w:rsidR="003F63D0">
        <w:rPr>
          <w:rFonts w:ascii="Times New Roman" w:hAnsi="Times New Roman" w:cs="Times New Roman"/>
        </w:rPr>
        <w:t>3</w:t>
      </w:r>
      <w:bookmarkStart w:id="0" w:name="_GoBack"/>
      <w:bookmarkEnd w:id="0"/>
      <w:r w:rsidR="00167844">
        <w:rPr>
          <w:rFonts w:ascii="Times New Roman" w:hAnsi="Times New Roman" w:cs="Times New Roman"/>
        </w:rPr>
        <w:t>/201</w:t>
      </w:r>
      <w:r w:rsidR="00BF66D7">
        <w:rPr>
          <w:rFonts w:ascii="Times New Roman" w:hAnsi="Times New Roman" w:cs="Times New Roman"/>
        </w:rPr>
        <w:t>9</w:t>
      </w:r>
      <w:r w:rsidR="00167844">
        <w:rPr>
          <w:rFonts w:ascii="Times New Roman" w:hAnsi="Times New Roman" w:cs="Times New Roman"/>
        </w:rPr>
        <w:t>.(V.</w:t>
      </w:r>
      <w:r w:rsidR="00545587">
        <w:rPr>
          <w:rFonts w:ascii="Times New Roman" w:hAnsi="Times New Roman" w:cs="Times New Roman"/>
        </w:rPr>
        <w:t>15</w:t>
      </w:r>
      <w:r w:rsidR="00167844">
        <w:rPr>
          <w:rFonts w:ascii="Times New Roman" w:hAnsi="Times New Roman" w:cs="Times New Roman"/>
        </w:rPr>
        <w:t>.) önkormányzati rendelethez</w:t>
      </w:r>
    </w:p>
    <w:p w:rsidR="00167844" w:rsidRDefault="00167844">
      <w:pPr>
        <w:rPr>
          <w:rFonts w:ascii="Times New Roman" w:hAnsi="Times New Roman" w:cs="Times New Roman"/>
        </w:rPr>
      </w:pPr>
    </w:p>
    <w:p w:rsidR="00167844" w:rsidRDefault="00167844" w:rsidP="001678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D92">
        <w:rPr>
          <w:rFonts w:ascii="Times New Roman" w:hAnsi="Times New Roman" w:cs="Times New Roman"/>
          <w:b/>
          <w:i/>
          <w:sz w:val="28"/>
          <w:szCs w:val="28"/>
        </w:rPr>
        <w:t>NYILATKOZAT</w:t>
      </w:r>
    </w:p>
    <w:p w:rsidR="00167844" w:rsidRDefault="00167844" w:rsidP="001678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7844" w:rsidRDefault="00167844" w:rsidP="00167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EB79EC">
        <w:rPr>
          <w:rFonts w:ascii="Times New Roman" w:hAnsi="Times New Roman" w:cs="Times New Roman"/>
        </w:rPr>
        <w:t>Alulírott</w:t>
      </w:r>
      <w:r>
        <w:rPr>
          <w:rFonts w:ascii="Times New Roman" w:hAnsi="Times New Roman" w:cs="Times New Roman"/>
        </w:rPr>
        <w:t xml:space="preserve"> Béger Ákos, Dunaszentmiklós Község Önkormányzat költségvetési </w:t>
      </w:r>
      <w:r w:rsidR="00EB79EC">
        <w:rPr>
          <w:rFonts w:ascii="Times New Roman" w:hAnsi="Times New Roman" w:cs="Times New Roman"/>
        </w:rPr>
        <w:t>szerv vezetője jogi felelősségem</w:t>
      </w:r>
      <w:r>
        <w:rPr>
          <w:rFonts w:ascii="Times New Roman" w:hAnsi="Times New Roman" w:cs="Times New Roman"/>
        </w:rPr>
        <w:t xml:space="preserve"> tudatában kijelentem, hogy az </w:t>
      </w:r>
      <w:r w:rsidR="00EB79EC">
        <w:rPr>
          <w:rFonts w:ascii="Times New Roman" w:hAnsi="Times New Roman" w:cs="Times New Roman"/>
        </w:rPr>
        <w:t>előírásoknak</w:t>
      </w:r>
      <w:r>
        <w:rPr>
          <w:rFonts w:ascii="Times New Roman" w:hAnsi="Times New Roman" w:cs="Times New Roman"/>
        </w:rPr>
        <w:t xml:space="preserve"> megfelelően 201</w:t>
      </w:r>
      <w:r w:rsidR="0054558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évben az általam vezetett költségvetési szervnél gondoskodtam:</w:t>
      </w:r>
    </w:p>
    <w:p w:rsidR="00167844" w:rsidRPr="00413689" w:rsidRDefault="00167844" w:rsidP="0041368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13689">
        <w:rPr>
          <w:rFonts w:ascii="Times New Roman" w:hAnsi="Times New Roman" w:cs="Times New Roman"/>
        </w:rPr>
        <w:t xml:space="preserve">a belső kontrollrendszer </w:t>
      </w:r>
      <w:r w:rsidR="00EB79EC" w:rsidRPr="00413689">
        <w:rPr>
          <w:rFonts w:ascii="Times New Roman" w:hAnsi="Times New Roman" w:cs="Times New Roman"/>
        </w:rPr>
        <w:t>kialakításáról</w:t>
      </w:r>
      <w:r w:rsidRPr="00413689">
        <w:rPr>
          <w:rFonts w:ascii="Times New Roman" w:hAnsi="Times New Roman" w:cs="Times New Roman"/>
        </w:rPr>
        <w:t xml:space="preserve">, valamint </w:t>
      </w:r>
      <w:r w:rsidR="00EB79EC" w:rsidRPr="00413689">
        <w:rPr>
          <w:rFonts w:ascii="Times New Roman" w:hAnsi="Times New Roman" w:cs="Times New Roman"/>
        </w:rPr>
        <w:t>szabályszerű</w:t>
      </w:r>
      <w:r w:rsidRPr="00413689">
        <w:rPr>
          <w:rFonts w:ascii="Times New Roman" w:hAnsi="Times New Roman" w:cs="Times New Roman"/>
        </w:rPr>
        <w:t xml:space="preserve">, </w:t>
      </w:r>
      <w:r w:rsidR="00EB79EC" w:rsidRPr="00413689">
        <w:rPr>
          <w:rFonts w:ascii="Times New Roman" w:hAnsi="Times New Roman" w:cs="Times New Roman"/>
        </w:rPr>
        <w:t>eredményes</w:t>
      </w:r>
      <w:r w:rsidRPr="00413689">
        <w:rPr>
          <w:rFonts w:ascii="Times New Roman" w:hAnsi="Times New Roman" w:cs="Times New Roman"/>
        </w:rPr>
        <w:t xml:space="preserve">, </w:t>
      </w:r>
      <w:r w:rsidR="00EB79EC" w:rsidRPr="00413689">
        <w:rPr>
          <w:rFonts w:ascii="Times New Roman" w:hAnsi="Times New Roman" w:cs="Times New Roman"/>
        </w:rPr>
        <w:t>gazdaságos</w:t>
      </w:r>
      <w:r w:rsidRPr="00413689">
        <w:rPr>
          <w:rFonts w:ascii="Times New Roman" w:hAnsi="Times New Roman" w:cs="Times New Roman"/>
        </w:rPr>
        <w:t xml:space="preserve"> és hatékony </w:t>
      </w:r>
      <w:r w:rsidR="00631E96" w:rsidRPr="00413689">
        <w:rPr>
          <w:rFonts w:ascii="Times New Roman" w:hAnsi="Times New Roman" w:cs="Times New Roman"/>
        </w:rPr>
        <w:t>működéséről</w:t>
      </w:r>
      <w:r w:rsidRPr="00413689">
        <w:rPr>
          <w:rFonts w:ascii="Times New Roman" w:hAnsi="Times New Roman" w:cs="Times New Roman"/>
        </w:rPr>
        <w:t>,</w:t>
      </w:r>
    </w:p>
    <w:p w:rsidR="00167844" w:rsidRPr="00A45B84" w:rsidRDefault="00167844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olyan szervezeti kultúra </w:t>
      </w:r>
      <w:r w:rsidR="00631E96" w:rsidRPr="00A45B84">
        <w:rPr>
          <w:rFonts w:ascii="Times New Roman" w:hAnsi="Times New Roman" w:cs="Times New Roman"/>
        </w:rPr>
        <w:t>kialakításáról</w:t>
      </w:r>
      <w:r w:rsidRPr="00A45B84">
        <w:rPr>
          <w:rFonts w:ascii="Times New Roman" w:hAnsi="Times New Roman" w:cs="Times New Roman"/>
        </w:rPr>
        <w:t xml:space="preserve">, amely </w:t>
      </w:r>
      <w:r w:rsidR="00631E96" w:rsidRPr="00A45B84">
        <w:rPr>
          <w:rFonts w:ascii="Times New Roman" w:hAnsi="Times New Roman" w:cs="Times New Roman"/>
        </w:rPr>
        <w:t>biztosítja</w:t>
      </w:r>
      <w:r w:rsidRPr="00A45B84">
        <w:rPr>
          <w:rFonts w:ascii="Times New Roman" w:hAnsi="Times New Roman" w:cs="Times New Roman"/>
        </w:rPr>
        <w:t xml:space="preserve"> az elkötelezettséget a szervezeti célok és értékek iránt, valamint alkalmas az integritás </w:t>
      </w:r>
      <w:r w:rsidR="00631E96" w:rsidRPr="00A45B84">
        <w:rPr>
          <w:rFonts w:ascii="Times New Roman" w:hAnsi="Times New Roman" w:cs="Times New Roman"/>
        </w:rPr>
        <w:t>érv</w:t>
      </w:r>
      <w:r w:rsidR="00631E96">
        <w:rPr>
          <w:rFonts w:ascii="Times New Roman" w:hAnsi="Times New Roman" w:cs="Times New Roman"/>
        </w:rPr>
        <w:t>é</w:t>
      </w:r>
      <w:r w:rsidR="00631E96" w:rsidRPr="00A45B84">
        <w:rPr>
          <w:rFonts w:ascii="Times New Roman" w:hAnsi="Times New Roman" w:cs="Times New Roman"/>
        </w:rPr>
        <w:t>nyesítésének</w:t>
      </w:r>
      <w:r w:rsidRPr="00A45B84">
        <w:rPr>
          <w:rFonts w:ascii="Times New Roman" w:hAnsi="Times New Roman" w:cs="Times New Roman"/>
        </w:rPr>
        <w:t xml:space="preserve"> </w:t>
      </w:r>
      <w:r w:rsidR="00631E96" w:rsidRPr="00A45B84">
        <w:rPr>
          <w:rFonts w:ascii="Times New Roman" w:hAnsi="Times New Roman" w:cs="Times New Roman"/>
        </w:rPr>
        <w:t>biztosítására</w:t>
      </w:r>
      <w:r w:rsidRPr="00A45B84">
        <w:rPr>
          <w:rFonts w:ascii="Times New Roman" w:hAnsi="Times New Roman" w:cs="Times New Roman"/>
        </w:rPr>
        <w:t>,</w:t>
      </w:r>
    </w:p>
    <w:p w:rsidR="00167844" w:rsidRPr="00A45B84" w:rsidRDefault="00167844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 költségvetési szerv vagyonkezelésébe, </w:t>
      </w:r>
      <w:r w:rsidR="00631E96" w:rsidRPr="00A45B84">
        <w:rPr>
          <w:rFonts w:ascii="Times New Roman" w:hAnsi="Times New Roman" w:cs="Times New Roman"/>
        </w:rPr>
        <w:t>használatába</w:t>
      </w:r>
      <w:r w:rsidRPr="00A45B84">
        <w:rPr>
          <w:rFonts w:ascii="Times New Roman" w:hAnsi="Times New Roman" w:cs="Times New Roman"/>
        </w:rPr>
        <w:t xml:space="preserve"> adott vagyon rendeltetésszerű </w:t>
      </w:r>
      <w:r w:rsidR="00631E96" w:rsidRPr="00A45B84">
        <w:rPr>
          <w:rFonts w:ascii="Times New Roman" w:hAnsi="Times New Roman" w:cs="Times New Roman"/>
        </w:rPr>
        <w:t>használatáról</w:t>
      </w:r>
      <w:r w:rsidR="00631E96">
        <w:rPr>
          <w:rFonts w:ascii="Times New Roman" w:hAnsi="Times New Roman" w:cs="Times New Roman"/>
        </w:rPr>
        <w:t>, az alapító</w:t>
      </w:r>
      <w:r w:rsidRPr="00A45B84">
        <w:rPr>
          <w:rFonts w:ascii="Times New Roman" w:hAnsi="Times New Roman" w:cs="Times New Roman"/>
        </w:rPr>
        <w:t xml:space="preserve"> okiratban megje</w:t>
      </w:r>
      <w:r w:rsidR="00631E96">
        <w:rPr>
          <w:rFonts w:ascii="Times New Roman" w:hAnsi="Times New Roman" w:cs="Times New Roman"/>
        </w:rPr>
        <w:t>l</w:t>
      </w:r>
      <w:r w:rsidRPr="00A45B84">
        <w:rPr>
          <w:rFonts w:ascii="Times New Roman" w:hAnsi="Times New Roman" w:cs="Times New Roman"/>
        </w:rPr>
        <w:t>ölt tevékenységek jogszabályban meghatározott követelményeknek megfelelő ellátásáról,</w:t>
      </w:r>
    </w:p>
    <w:p w:rsidR="00167844" w:rsidRPr="00A45B84" w:rsidRDefault="00167844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>a rendelkezésre álló előirányzatok célnak megfelelő felhasználásáról,</w:t>
      </w:r>
    </w:p>
    <w:p w:rsidR="00167844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 költségvetési szerv tevékenységében a hatékonyság, eredményesség és a </w:t>
      </w:r>
      <w:r w:rsidR="00631E96" w:rsidRPr="00A45B84">
        <w:rPr>
          <w:rFonts w:ascii="Times New Roman" w:hAnsi="Times New Roman" w:cs="Times New Roman"/>
        </w:rPr>
        <w:t>gazdaságosság</w:t>
      </w:r>
      <w:r w:rsidRPr="00A45B84">
        <w:rPr>
          <w:rFonts w:ascii="Times New Roman" w:hAnsi="Times New Roman" w:cs="Times New Roman"/>
        </w:rPr>
        <w:t xml:space="preserve"> követelményeinek </w:t>
      </w:r>
      <w:r w:rsidR="00631E96" w:rsidRPr="00A45B84">
        <w:rPr>
          <w:rFonts w:ascii="Times New Roman" w:hAnsi="Times New Roman" w:cs="Times New Roman"/>
        </w:rPr>
        <w:t>érvény</w:t>
      </w:r>
      <w:r w:rsidR="00631E96">
        <w:rPr>
          <w:rFonts w:ascii="Times New Roman" w:hAnsi="Times New Roman" w:cs="Times New Roman"/>
        </w:rPr>
        <w:t>e</w:t>
      </w:r>
      <w:r w:rsidR="00631E96" w:rsidRPr="00A45B84">
        <w:rPr>
          <w:rFonts w:ascii="Times New Roman" w:hAnsi="Times New Roman" w:cs="Times New Roman"/>
        </w:rPr>
        <w:t>sítéséről</w:t>
      </w:r>
      <w:r w:rsidRPr="00A45B84">
        <w:rPr>
          <w:rFonts w:ascii="Times New Roman" w:hAnsi="Times New Roman" w:cs="Times New Roman"/>
        </w:rPr>
        <w:t>,</w:t>
      </w:r>
    </w:p>
    <w:p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 tervezési, beszámolási, információszolgáltatási kötelezettségek </w:t>
      </w:r>
      <w:r w:rsidR="00631E96" w:rsidRPr="00A45B84">
        <w:rPr>
          <w:rFonts w:ascii="Times New Roman" w:hAnsi="Times New Roman" w:cs="Times New Roman"/>
        </w:rPr>
        <w:t>teljesítéséről</w:t>
      </w:r>
      <w:r w:rsidRPr="00A45B84">
        <w:rPr>
          <w:rFonts w:ascii="Times New Roman" w:hAnsi="Times New Roman" w:cs="Times New Roman"/>
        </w:rPr>
        <w:t xml:space="preserve">, azok teljességéről és </w:t>
      </w:r>
      <w:r w:rsidR="0010492A">
        <w:rPr>
          <w:rFonts w:ascii="Times New Roman" w:hAnsi="Times New Roman" w:cs="Times New Roman"/>
        </w:rPr>
        <w:t>hiteles</w:t>
      </w:r>
      <w:r w:rsidRPr="00A45B84">
        <w:rPr>
          <w:rFonts w:ascii="Times New Roman" w:hAnsi="Times New Roman" w:cs="Times New Roman"/>
        </w:rPr>
        <w:t>,</w:t>
      </w:r>
    </w:p>
    <w:p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>gazdálkodási lehetőségek és a kötelezettségek összhangjáról,</w:t>
      </w:r>
    </w:p>
    <w:p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>az intézményi számviteli rendről,</w:t>
      </w:r>
    </w:p>
    <w:p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olyan rendszer bevezetéséről, mely megfelelő bizonyosságot nyújt az eljárások </w:t>
      </w:r>
      <w:r w:rsidR="0010492A" w:rsidRPr="00A45B84">
        <w:rPr>
          <w:rFonts w:ascii="Times New Roman" w:hAnsi="Times New Roman" w:cs="Times New Roman"/>
        </w:rPr>
        <w:t>jogszerűségére</w:t>
      </w:r>
      <w:r w:rsidRPr="00A45B84">
        <w:rPr>
          <w:rFonts w:ascii="Times New Roman" w:hAnsi="Times New Roman" w:cs="Times New Roman"/>
        </w:rPr>
        <w:t xml:space="preserve"> és </w:t>
      </w:r>
      <w:r w:rsidR="0010492A" w:rsidRPr="00A45B84">
        <w:rPr>
          <w:rFonts w:ascii="Times New Roman" w:hAnsi="Times New Roman" w:cs="Times New Roman"/>
        </w:rPr>
        <w:t>szabályszerűségére</w:t>
      </w:r>
      <w:r w:rsidRPr="00A45B84">
        <w:rPr>
          <w:rFonts w:ascii="Times New Roman" w:hAnsi="Times New Roman" w:cs="Times New Roman"/>
        </w:rPr>
        <w:t xml:space="preserve"> vonatkozóan, </w:t>
      </w:r>
      <w:r w:rsidR="0010492A" w:rsidRPr="00A45B84">
        <w:rPr>
          <w:rFonts w:ascii="Times New Roman" w:hAnsi="Times New Roman" w:cs="Times New Roman"/>
        </w:rPr>
        <w:t>biztosítja</w:t>
      </w:r>
      <w:r w:rsidRPr="00A45B84">
        <w:rPr>
          <w:rFonts w:ascii="Times New Roman" w:hAnsi="Times New Roman" w:cs="Times New Roman"/>
        </w:rPr>
        <w:t xml:space="preserve"> az elszámoltathatóságot, továbbá megfelel a hazai és közösségi szabályoknak,</w:t>
      </w:r>
    </w:p>
    <w:p w:rsidR="00413689" w:rsidRPr="00A45B84" w:rsidRDefault="00413689" w:rsidP="00A45B8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5B84">
        <w:rPr>
          <w:rFonts w:ascii="Times New Roman" w:hAnsi="Times New Roman" w:cs="Times New Roman"/>
        </w:rPr>
        <w:t xml:space="preserve">arról, hogy a vezetők a szervezet minden szintjén tisztában legyenek a </w:t>
      </w:r>
      <w:r w:rsidR="0010492A" w:rsidRPr="00A45B84">
        <w:rPr>
          <w:rFonts w:ascii="Times New Roman" w:hAnsi="Times New Roman" w:cs="Times New Roman"/>
        </w:rPr>
        <w:t>kitűzött</w:t>
      </w:r>
      <w:r w:rsidRPr="00A45B84">
        <w:rPr>
          <w:rFonts w:ascii="Times New Roman" w:hAnsi="Times New Roman" w:cs="Times New Roman"/>
        </w:rPr>
        <w:t xml:space="preserve"> célokkal és az azok elérését </w:t>
      </w:r>
      <w:r w:rsidR="0010492A" w:rsidRPr="00A45B84">
        <w:rPr>
          <w:rFonts w:ascii="Times New Roman" w:hAnsi="Times New Roman" w:cs="Times New Roman"/>
        </w:rPr>
        <w:t>segítő</w:t>
      </w:r>
      <w:r w:rsidRPr="00A45B84">
        <w:rPr>
          <w:rFonts w:ascii="Times New Roman" w:hAnsi="Times New Roman" w:cs="Times New Roman"/>
        </w:rPr>
        <w:t xml:space="preserve"> eszközökkel annak érdekében, </w:t>
      </w:r>
      <w:r w:rsidR="0010492A" w:rsidRPr="00A45B84">
        <w:rPr>
          <w:rFonts w:ascii="Times New Roman" w:hAnsi="Times New Roman" w:cs="Times New Roman"/>
        </w:rPr>
        <w:t>hogy</w:t>
      </w:r>
      <w:r w:rsidRPr="00A45B84">
        <w:rPr>
          <w:rFonts w:ascii="Times New Roman" w:hAnsi="Times New Roman" w:cs="Times New Roman"/>
        </w:rPr>
        <w:t xml:space="preserve"> végre tudják hajtani a meghatározott feladatokat és értékelni tudják az elért </w:t>
      </w:r>
      <w:r w:rsidR="0010492A" w:rsidRPr="00A45B84">
        <w:rPr>
          <w:rFonts w:ascii="Times New Roman" w:hAnsi="Times New Roman" w:cs="Times New Roman"/>
        </w:rPr>
        <w:t>eredményeket</w:t>
      </w:r>
      <w:r w:rsidRPr="00A45B84">
        <w:rPr>
          <w:rFonts w:ascii="Times New Roman" w:hAnsi="Times New Roman" w:cs="Times New Roman"/>
        </w:rPr>
        <w:t>. E tevékenységről a vezetői beszámoltatás rendszerén keresztül folyamatos információval rendelkeztem, a tevékenységet folyamatosan értékeltem.</w:t>
      </w:r>
    </w:p>
    <w:p w:rsidR="00413689" w:rsidRDefault="00413689" w:rsidP="00167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vonatkozó jogszabályok belső kontro</w:t>
      </w:r>
      <w:r w:rsidR="001C04F5">
        <w:rPr>
          <w:rFonts w:ascii="Times New Roman" w:hAnsi="Times New Roman" w:cs="Times New Roman"/>
        </w:rPr>
        <w:t xml:space="preserve">llrendszerre vonatkozó </w:t>
      </w:r>
      <w:r w:rsidR="0010492A">
        <w:rPr>
          <w:rFonts w:ascii="Times New Roman" w:hAnsi="Times New Roman" w:cs="Times New Roman"/>
        </w:rPr>
        <w:t>előírásainak</w:t>
      </w:r>
      <w:r w:rsidR="001C04F5">
        <w:rPr>
          <w:rFonts w:ascii="Times New Roman" w:hAnsi="Times New Roman" w:cs="Times New Roman"/>
        </w:rPr>
        <w:t xml:space="preserve"> az alábbiak szerint tettem eleget:</w:t>
      </w:r>
    </w:p>
    <w:p w:rsidR="001C04F5" w:rsidRDefault="001C04F5" w:rsidP="00167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Kontrollkörnyezet:</w:t>
      </w:r>
    </w:p>
    <w:p w:rsidR="001C04F5" w:rsidRDefault="001C04F5" w:rsidP="001C04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belső szabályzatok rendelkezésre állnak, alkalmazzuk,</w:t>
      </w:r>
    </w:p>
    <w:p w:rsidR="001C04F5" w:rsidRDefault="0010492A" w:rsidP="001C04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minőségbiztosítási</w:t>
      </w:r>
      <w:r w:rsidR="001C04F5">
        <w:rPr>
          <w:rFonts w:ascii="Times New Roman" w:hAnsi="Times New Roman" w:cs="Times New Roman"/>
        </w:rPr>
        <w:t xml:space="preserve"> rendszer </w:t>
      </w:r>
      <w:r>
        <w:rPr>
          <w:rFonts w:ascii="Times New Roman" w:hAnsi="Times New Roman" w:cs="Times New Roman"/>
        </w:rPr>
        <w:t>működik</w:t>
      </w:r>
      <w:r w:rsidR="001C04F5">
        <w:rPr>
          <w:rFonts w:ascii="Times New Roman" w:hAnsi="Times New Roman" w:cs="Times New Roman"/>
        </w:rPr>
        <w:t>,</w:t>
      </w:r>
    </w:p>
    <w:p w:rsidR="001C04F5" w:rsidRDefault="001C04F5" w:rsidP="001C04F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munkaköri </w:t>
      </w:r>
      <w:r w:rsidR="0010492A">
        <w:rPr>
          <w:rFonts w:ascii="Times New Roman" w:hAnsi="Times New Roman" w:cs="Times New Roman"/>
        </w:rPr>
        <w:t>leírások</w:t>
      </w:r>
      <w:r>
        <w:rPr>
          <w:rFonts w:ascii="Times New Roman" w:hAnsi="Times New Roman" w:cs="Times New Roman"/>
        </w:rPr>
        <w:t xml:space="preserve"> az ellenőrzési feladatokat tartalmazzák.</w:t>
      </w:r>
    </w:p>
    <w:p w:rsidR="001C04F5" w:rsidRDefault="001C04F5" w:rsidP="001C0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Kockázatkezelés:</w:t>
      </w:r>
    </w:p>
    <w:p w:rsidR="001C04F5" w:rsidRDefault="001C04F5" w:rsidP="001C04F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kockázat csökkentésére intézkedések történtek (</w:t>
      </w:r>
      <w:r w:rsidR="0089436E">
        <w:rPr>
          <w:rFonts w:ascii="Times New Roman" w:hAnsi="Times New Roman" w:cs="Times New Roman"/>
        </w:rPr>
        <w:t>külső (</w:t>
      </w:r>
      <w:r w:rsidR="0010492A">
        <w:rPr>
          <w:rFonts w:ascii="Times New Roman" w:hAnsi="Times New Roman" w:cs="Times New Roman"/>
        </w:rPr>
        <w:t>infrastrukturális</w:t>
      </w:r>
      <w:r w:rsidR="0089436E">
        <w:rPr>
          <w:rFonts w:ascii="Times New Roman" w:hAnsi="Times New Roman" w:cs="Times New Roman"/>
        </w:rPr>
        <w:t xml:space="preserve">) kockázatra: hivatala riasztóval védett, </w:t>
      </w:r>
      <w:r w:rsidR="0010492A">
        <w:rPr>
          <w:rFonts w:ascii="Times New Roman" w:hAnsi="Times New Roman" w:cs="Times New Roman"/>
        </w:rPr>
        <w:t>biztosítás</w:t>
      </w:r>
      <w:r w:rsidR="0089436E">
        <w:rPr>
          <w:rFonts w:ascii="Times New Roman" w:hAnsi="Times New Roman" w:cs="Times New Roman"/>
        </w:rPr>
        <w:t xml:space="preserve"> belső (erőforrás) kockázatra: munkatársak továbbképzése).</w:t>
      </w:r>
    </w:p>
    <w:p w:rsidR="0089436E" w:rsidRDefault="0089436E" w:rsidP="008943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Kontrolltevékenységek:</w:t>
      </w:r>
    </w:p>
    <w:p w:rsidR="0089436E" w:rsidRDefault="0089436E" w:rsidP="0089436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vezetői és belső ellenőrzés során feltárt hibákat kivizsgáljuk, </w:t>
      </w:r>
      <w:r w:rsidR="0010492A">
        <w:rPr>
          <w:rFonts w:ascii="Times New Roman" w:hAnsi="Times New Roman" w:cs="Times New Roman"/>
        </w:rPr>
        <w:t>kijavítjuk</w:t>
      </w:r>
      <w:r>
        <w:rPr>
          <w:rFonts w:ascii="Times New Roman" w:hAnsi="Times New Roman" w:cs="Times New Roman"/>
        </w:rPr>
        <w:t xml:space="preserve"> </w:t>
      </w:r>
      <w:r w:rsidR="0010492A">
        <w:rPr>
          <w:rFonts w:ascii="Times New Roman" w:hAnsi="Times New Roman" w:cs="Times New Roman"/>
        </w:rPr>
        <w:t>minőségbiztosítási</w:t>
      </w:r>
      <w:r>
        <w:rPr>
          <w:rFonts w:ascii="Times New Roman" w:hAnsi="Times New Roman" w:cs="Times New Roman"/>
        </w:rPr>
        <w:t xml:space="preserve"> belső és külső audit </w:t>
      </w:r>
      <w:r w:rsidR="0010492A">
        <w:rPr>
          <w:rFonts w:ascii="Times New Roman" w:hAnsi="Times New Roman" w:cs="Times New Roman"/>
        </w:rPr>
        <w:t>működik</w:t>
      </w:r>
      <w:r>
        <w:rPr>
          <w:rFonts w:ascii="Times New Roman" w:hAnsi="Times New Roman" w:cs="Times New Roman"/>
        </w:rPr>
        <w:t>,</w:t>
      </w:r>
    </w:p>
    <w:p w:rsidR="0089436E" w:rsidRDefault="0010492A" w:rsidP="0089436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folyamatba</w:t>
      </w:r>
      <w:r w:rsidR="008943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épített</w:t>
      </w:r>
      <w:r w:rsidR="0089436E">
        <w:rPr>
          <w:rFonts w:ascii="Times New Roman" w:hAnsi="Times New Roman" w:cs="Times New Roman"/>
        </w:rPr>
        <w:t xml:space="preserve"> ellenőrzés folyamatos a pénzügyi </w:t>
      </w:r>
      <w:r>
        <w:rPr>
          <w:rFonts w:ascii="Times New Roman" w:hAnsi="Times New Roman" w:cs="Times New Roman"/>
        </w:rPr>
        <w:t>műveletek</w:t>
      </w:r>
      <w:r w:rsidR="0089436E">
        <w:rPr>
          <w:rFonts w:ascii="Times New Roman" w:hAnsi="Times New Roman" w:cs="Times New Roman"/>
        </w:rPr>
        <w:t xml:space="preserve"> során (kötelezettségvállalás és utalványozás ellenjegyzés, </w:t>
      </w:r>
      <w:r>
        <w:rPr>
          <w:rFonts w:ascii="Times New Roman" w:hAnsi="Times New Roman" w:cs="Times New Roman"/>
        </w:rPr>
        <w:t>érvényesítés</w:t>
      </w:r>
      <w:r w:rsidR="0089436E">
        <w:rPr>
          <w:rFonts w:ascii="Times New Roman" w:hAnsi="Times New Roman" w:cs="Times New Roman"/>
        </w:rPr>
        <w:t xml:space="preserve">, szakmai </w:t>
      </w:r>
      <w:r>
        <w:rPr>
          <w:rFonts w:ascii="Times New Roman" w:hAnsi="Times New Roman" w:cs="Times New Roman"/>
        </w:rPr>
        <w:t>teljesítés</w:t>
      </w:r>
      <w:r w:rsidR="0089436E">
        <w:rPr>
          <w:rFonts w:ascii="Times New Roman" w:hAnsi="Times New Roman" w:cs="Times New Roman"/>
        </w:rPr>
        <w:t xml:space="preserve"> igazolás).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Információs és kommunikációs rendszer:</w:t>
      </w:r>
    </w:p>
    <w:p w:rsidR="008B6AB2" w:rsidRDefault="008B6AB2" w:rsidP="008B6AB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kiadmányozási jog szabályozásra került,</w:t>
      </w:r>
    </w:p>
    <w:p w:rsidR="008B6AB2" w:rsidRDefault="008B6AB2" w:rsidP="008B6AB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információkat Dunaszentmiklós község honlapján közzé tesszük (dunaszentmiklos.hu).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Nyomon követési rendszer (monitoring):</w:t>
      </w:r>
    </w:p>
    <w:p w:rsidR="008B6AB2" w:rsidRDefault="008B6AB2" w:rsidP="008B6AB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ellenőrzések </w:t>
      </w:r>
      <w:r w:rsidR="0010492A">
        <w:rPr>
          <w:rFonts w:ascii="Times New Roman" w:hAnsi="Times New Roman" w:cs="Times New Roman"/>
        </w:rPr>
        <w:t>megállapításának</w:t>
      </w:r>
      <w:r>
        <w:rPr>
          <w:rFonts w:ascii="Times New Roman" w:hAnsi="Times New Roman" w:cs="Times New Roman"/>
        </w:rPr>
        <w:t>, javaslatainak nyom követése (intézkedések nyilvántartásának vezetésével és évenkénti beszámolással).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a </w:t>
      </w:r>
      <w:r w:rsidR="0010492A">
        <w:rPr>
          <w:rFonts w:ascii="Times New Roman" w:hAnsi="Times New Roman" w:cs="Times New Roman"/>
        </w:rPr>
        <w:t>benyújtott</w:t>
      </w:r>
      <w:r>
        <w:rPr>
          <w:rFonts w:ascii="Times New Roman" w:hAnsi="Times New Roman" w:cs="Times New Roman"/>
        </w:rPr>
        <w:t xml:space="preserve"> beszámolók a jogszabályi </w:t>
      </w:r>
      <w:r w:rsidR="0010492A">
        <w:rPr>
          <w:rFonts w:ascii="Times New Roman" w:hAnsi="Times New Roman" w:cs="Times New Roman"/>
        </w:rPr>
        <w:t>előírások</w:t>
      </w:r>
      <w:r>
        <w:rPr>
          <w:rFonts w:ascii="Times New Roman" w:hAnsi="Times New Roman" w:cs="Times New Roman"/>
        </w:rPr>
        <w:t xml:space="preserve"> szerint a valóságnak megfelelően, átláthatóan, teljes </w:t>
      </w:r>
      <w:r w:rsidR="0010492A">
        <w:rPr>
          <w:rFonts w:ascii="Times New Roman" w:hAnsi="Times New Roman" w:cs="Times New Roman"/>
        </w:rPr>
        <w:t>körűen</w:t>
      </w:r>
      <w:r>
        <w:rPr>
          <w:rFonts w:ascii="Times New Roman" w:hAnsi="Times New Roman" w:cs="Times New Roman"/>
        </w:rPr>
        <w:t xml:space="preserve"> és pontosan tükrözik a szóban forgó pénzügyi8 évre vonatkozó kiadásokat és bevételeket.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általam vezetett költségvetési szerv gazdasági vezetője eleget tett tárgyében esedékes továbbképzési kötelezettségének a belső kontrollok témakörében: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B6AB2">
        <w:rPr>
          <w:rFonts w:ascii="Times New Roman" w:hAnsi="Times New Roman" w:cs="Times New Roman"/>
          <w:u w:val="single"/>
        </w:rPr>
        <w:t>igen</w:t>
      </w:r>
      <w:r>
        <w:rPr>
          <w:rFonts w:ascii="Times New Roman" w:hAnsi="Times New Roman" w:cs="Times New Roman"/>
        </w:rPr>
        <w:t xml:space="preserve"> – nem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Dunaszentmiklós, 201</w:t>
      </w:r>
      <w:r w:rsidR="00BF66D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május </w:t>
      </w:r>
      <w:r w:rsidR="008B1158">
        <w:rPr>
          <w:rFonts w:ascii="Times New Roman" w:hAnsi="Times New Roman" w:cs="Times New Roman"/>
        </w:rPr>
        <w:t>15.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P.H.</w:t>
      </w:r>
      <w:r>
        <w:rPr>
          <w:rFonts w:ascii="Times New Roman" w:hAnsi="Times New Roman" w:cs="Times New Roman"/>
        </w:rPr>
        <w:tab/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492A">
        <w:rPr>
          <w:rFonts w:ascii="Times New Roman" w:hAnsi="Times New Roman" w:cs="Times New Roman"/>
        </w:rPr>
        <w:t>aláírás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Az A) pontban meghatározott nyilatkozatot az alábbiak miatt nem áll módomban megtenni: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Kelt: ……………………………………………… 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P.H.</w:t>
      </w: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</w:p>
    <w:p w:rsid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8B6AB2" w:rsidRPr="008B6AB2" w:rsidRDefault="008B6AB2" w:rsidP="008B6A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492A">
        <w:rPr>
          <w:rFonts w:ascii="Times New Roman" w:hAnsi="Times New Roman" w:cs="Times New Roman"/>
        </w:rPr>
        <w:t>aláírás</w:t>
      </w:r>
    </w:p>
    <w:sectPr w:rsidR="008B6AB2" w:rsidRPr="008B6AB2" w:rsidSect="000032E2">
      <w:pgSz w:w="11906" w:h="16838"/>
      <w:pgMar w:top="1135" w:right="1418" w:bottom="765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D3E8C"/>
    <w:multiLevelType w:val="hybridMultilevel"/>
    <w:tmpl w:val="7462303A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374C"/>
    <w:multiLevelType w:val="hybridMultilevel"/>
    <w:tmpl w:val="27543172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2C2"/>
    <w:multiLevelType w:val="hybridMultilevel"/>
    <w:tmpl w:val="4DBA3D70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201C7"/>
    <w:multiLevelType w:val="hybridMultilevel"/>
    <w:tmpl w:val="29E81D74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7061"/>
    <w:multiLevelType w:val="hybridMultilevel"/>
    <w:tmpl w:val="22F8F5E0"/>
    <w:lvl w:ilvl="0" w:tplc="978A2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3C4D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C0DF7"/>
    <w:multiLevelType w:val="hybridMultilevel"/>
    <w:tmpl w:val="C9BE3374"/>
    <w:lvl w:ilvl="0" w:tplc="8BE8B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7" w:dllVersion="513" w:checkStyle="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844"/>
    <w:rsid w:val="000032E2"/>
    <w:rsid w:val="0005155A"/>
    <w:rsid w:val="00065086"/>
    <w:rsid w:val="000706C2"/>
    <w:rsid w:val="000D1FFD"/>
    <w:rsid w:val="0010492A"/>
    <w:rsid w:val="00167844"/>
    <w:rsid w:val="001C04F5"/>
    <w:rsid w:val="00233DAF"/>
    <w:rsid w:val="002926AD"/>
    <w:rsid w:val="003F63D0"/>
    <w:rsid w:val="00413689"/>
    <w:rsid w:val="00447E64"/>
    <w:rsid w:val="00474FA4"/>
    <w:rsid w:val="004A6F74"/>
    <w:rsid w:val="00530CC9"/>
    <w:rsid w:val="00545587"/>
    <w:rsid w:val="00594628"/>
    <w:rsid w:val="00614584"/>
    <w:rsid w:val="006302E5"/>
    <w:rsid w:val="00631E96"/>
    <w:rsid w:val="00665DD6"/>
    <w:rsid w:val="006C3D5D"/>
    <w:rsid w:val="006E051A"/>
    <w:rsid w:val="007B15BC"/>
    <w:rsid w:val="0089436E"/>
    <w:rsid w:val="008B1158"/>
    <w:rsid w:val="008B6AB2"/>
    <w:rsid w:val="008F1C2F"/>
    <w:rsid w:val="00903E4A"/>
    <w:rsid w:val="00A005AB"/>
    <w:rsid w:val="00A45B84"/>
    <w:rsid w:val="00A60D92"/>
    <w:rsid w:val="00A95D27"/>
    <w:rsid w:val="00AF4A95"/>
    <w:rsid w:val="00BA7B55"/>
    <w:rsid w:val="00BF66D7"/>
    <w:rsid w:val="00C305AF"/>
    <w:rsid w:val="00D27F79"/>
    <w:rsid w:val="00DF0F4D"/>
    <w:rsid w:val="00EB79EC"/>
    <w:rsid w:val="00F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7F2F"/>
  <w15:docId w15:val="{A07FF6A3-5AB3-4D18-9282-395A453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-2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0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FE05-2253-4568-B1A9-9B8B687A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8</cp:revision>
  <dcterms:created xsi:type="dcterms:W3CDTF">2017-05-23T08:53:00Z</dcterms:created>
  <dcterms:modified xsi:type="dcterms:W3CDTF">2019-06-03T10:24:00Z</dcterms:modified>
</cp:coreProperties>
</file>