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5B" w:rsidRPr="00AB615B" w:rsidRDefault="00AB615B" w:rsidP="00AB615B">
      <w:pPr>
        <w:jc w:val="center"/>
        <w:rPr>
          <w:rFonts w:cstheme="minorHAnsi"/>
          <w:b/>
          <w:sz w:val="24"/>
          <w:szCs w:val="24"/>
        </w:rPr>
      </w:pPr>
      <w:r w:rsidRPr="00AB615B">
        <w:rPr>
          <w:rFonts w:cstheme="minorHAnsi"/>
          <w:b/>
          <w:sz w:val="24"/>
          <w:szCs w:val="24"/>
        </w:rPr>
        <w:t>Szöveges értékelés</w:t>
      </w:r>
    </w:p>
    <w:p w:rsidR="00492322" w:rsidRPr="00AB615B" w:rsidRDefault="00AB615B" w:rsidP="00AB615B">
      <w:pPr>
        <w:jc w:val="center"/>
        <w:rPr>
          <w:b/>
          <w:sz w:val="24"/>
          <w:szCs w:val="24"/>
        </w:rPr>
      </w:pPr>
      <w:proofErr w:type="gramStart"/>
      <w:r w:rsidRPr="00AB615B">
        <w:rPr>
          <w:rFonts w:cstheme="minorHAnsi"/>
          <w:b/>
          <w:sz w:val="24"/>
          <w:szCs w:val="24"/>
        </w:rPr>
        <w:t>a</w:t>
      </w:r>
      <w:r w:rsidR="00CE1F24">
        <w:rPr>
          <w:rFonts w:cstheme="minorHAnsi"/>
          <w:b/>
          <w:sz w:val="24"/>
          <w:szCs w:val="24"/>
        </w:rPr>
        <w:t>z</w:t>
      </w:r>
      <w:proofErr w:type="gramEnd"/>
      <w:r w:rsidR="00CE1F24">
        <w:rPr>
          <w:rFonts w:cstheme="minorHAnsi"/>
          <w:b/>
          <w:sz w:val="24"/>
          <w:szCs w:val="24"/>
        </w:rPr>
        <w:t xml:space="preserve"> Esztergályhorváti</w:t>
      </w:r>
      <w:r w:rsidRPr="00AB615B">
        <w:rPr>
          <w:rFonts w:cstheme="minorHAnsi"/>
          <w:b/>
          <w:sz w:val="24"/>
          <w:szCs w:val="24"/>
        </w:rPr>
        <w:t xml:space="preserve"> Községi Önkormányzat 20</w:t>
      </w:r>
      <w:r w:rsidR="005C4EFB">
        <w:rPr>
          <w:rFonts w:cstheme="minorHAnsi"/>
          <w:b/>
          <w:sz w:val="24"/>
          <w:szCs w:val="24"/>
        </w:rPr>
        <w:t>1</w:t>
      </w:r>
      <w:r w:rsidR="00884CD3">
        <w:rPr>
          <w:rFonts w:cstheme="minorHAnsi"/>
          <w:b/>
          <w:sz w:val="24"/>
          <w:szCs w:val="24"/>
        </w:rPr>
        <w:t>3</w:t>
      </w:r>
      <w:r w:rsidRPr="00AB615B">
        <w:rPr>
          <w:rFonts w:cstheme="minorHAnsi"/>
          <w:b/>
          <w:sz w:val="24"/>
          <w:szCs w:val="24"/>
        </w:rPr>
        <w:t>.évi költségvetési</w:t>
      </w:r>
      <w:r w:rsidRPr="00AB615B">
        <w:rPr>
          <w:b/>
          <w:sz w:val="24"/>
          <w:szCs w:val="24"/>
        </w:rPr>
        <w:t xml:space="preserve"> beszámolójához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jc w:val="both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 xml:space="preserve">Az államháztartásról szóló, módosított </w:t>
      </w:r>
      <w:r w:rsidR="00D165EE">
        <w:rPr>
          <w:rFonts w:cs="TimesNewRoman"/>
          <w:sz w:val="24"/>
          <w:szCs w:val="24"/>
        </w:rPr>
        <w:t>2011</w:t>
      </w:r>
      <w:r w:rsidRPr="00AB615B">
        <w:rPr>
          <w:rFonts w:cs="TimesNewRoman"/>
          <w:sz w:val="24"/>
          <w:szCs w:val="24"/>
        </w:rPr>
        <w:t xml:space="preserve">. évi </w:t>
      </w:r>
      <w:r w:rsidR="00D165EE">
        <w:rPr>
          <w:rFonts w:cs="TimesNewRoman"/>
          <w:sz w:val="24"/>
          <w:szCs w:val="24"/>
        </w:rPr>
        <w:t>CXCV</w:t>
      </w:r>
      <w:r w:rsidRPr="00AB615B">
        <w:rPr>
          <w:rFonts w:cs="TimesNewRoman"/>
          <w:sz w:val="24"/>
          <w:szCs w:val="24"/>
        </w:rPr>
        <w:t xml:space="preserve">. törvény </w:t>
      </w:r>
      <w:r w:rsidR="00D165EE">
        <w:rPr>
          <w:rFonts w:cs="TimesNewRoman"/>
          <w:sz w:val="24"/>
          <w:szCs w:val="24"/>
        </w:rPr>
        <w:t>23</w:t>
      </w:r>
      <w:r w:rsidRPr="00AB615B">
        <w:rPr>
          <w:rFonts w:cs="TimesNewRoman"/>
          <w:sz w:val="24"/>
          <w:szCs w:val="24"/>
        </w:rPr>
        <w:t>.§</w:t>
      </w:r>
      <w:proofErr w:type="spellStart"/>
      <w:r w:rsidRPr="00AB615B">
        <w:rPr>
          <w:rFonts w:cs="TimesNewRoman"/>
          <w:sz w:val="24"/>
          <w:szCs w:val="24"/>
        </w:rPr>
        <w:t>-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spellEnd"/>
      <w:proofErr w:type="gramEnd"/>
      <w:r w:rsidRPr="00AB615B">
        <w:rPr>
          <w:rFonts w:cs="TimesNewRoman"/>
          <w:sz w:val="24"/>
          <w:szCs w:val="24"/>
        </w:rPr>
        <w:t xml:space="preserve">, valamint az államháztartás szervezetei beszámolási és könyvvezetési kötelezettségének sajátosságairól szóló, módosított </w:t>
      </w:r>
      <w:r w:rsidR="00D165EE">
        <w:rPr>
          <w:rFonts w:cs="TimesNewRoman"/>
          <w:sz w:val="24"/>
          <w:szCs w:val="24"/>
        </w:rPr>
        <w:t>368</w:t>
      </w:r>
      <w:r w:rsidRPr="00AB615B">
        <w:rPr>
          <w:rFonts w:cs="TimesNewRoman"/>
          <w:sz w:val="24"/>
          <w:szCs w:val="24"/>
        </w:rPr>
        <w:t>/20</w:t>
      </w:r>
      <w:r w:rsidR="00D165EE">
        <w:rPr>
          <w:rFonts w:cs="TimesNewRoman"/>
          <w:sz w:val="24"/>
          <w:szCs w:val="24"/>
        </w:rPr>
        <w:t>11</w:t>
      </w:r>
      <w:r w:rsidRPr="00AB615B">
        <w:rPr>
          <w:rFonts w:cs="TimesNewRoman"/>
          <w:sz w:val="24"/>
          <w:szCs w:val="24"/>
        </w:rPr>
        <w:t>. (XII.</w:t>
      </w:r>
      <w:r w:rsidR="00D165EE">
        <w:rPr>
          <w:rFonts w:cs="TimesNewRoman"/>
          <w:sz w:val="24"/>
          <w:szCs w:val="24"/>
        </w:rPr>
        <w:t>31</w:t>
      </w:r>
      <w:r w:rsidRPr="00AB615B">
        <w:rPr>
          <w:rFonts w:cs="TimesNewRoman"/>
          <w:sz w:val="24"/>
          <w:szCs w:val="24"/>
        </w:rPr>
        <w:t>.</w:t>
      </w:r>
      <w:proofErr w:type="gramStart"/>
      <w:r w:rsidRPr="00AB615B">
        <w:rPr>
          <w:rFonts w:cs="TimesNewRoman"/>
          <w:sz w:val="24"/>
          <w:szCs w:val="24"/>
        </w:rPr>
        <w:t>)Korm.</w:t>
      </w:r>
      <w:proofErr w:type="gramEnd"/>
      <w:r w:rsidRPr="00AB615B">
        <w:rPr>
          <w:rFonts w:cs="TimesNewRoman"/>
          <w:sz w:val="24"/>
          <w:szCs w:val="24"/>
        </w:rPr>
        <w:t xml:space="preserve"> </w:t>
      </w:r>
      <w:proofErr w:type="gramStart"/>
      <w:r w:rsidRPr="00AB615B">
        <w:rPr>
          <w:rFonts w:cs="TimesNewRoman"/>
          <w:sz w:val="24"/>
          <w:szCs w:val="24"/>
        </w:rPr>
        <w:t>rendelet</w:t>
      </w:r>
      <w:proofErr w:type="gramEnd"/>
      <w:r w:rsidRPr="00AB615B">
        <w:rPr>
          <w:rFonts w:cs="TimesNewRoman"/>
          <w:sz w:val="24"/>
          <w:szCs w:val="24"/>
        </w:rPr>
        <w:t xml:space="preserve"> értelmében az önkormányzat a tárgyévet követően költségvetési beszámolót készít. A beszámolás alapját az önkormányzat és intézményei által elkészített számszaki információ képezi, amely lehetőséget ad szöveges értékelésre, valamint a zárszámadási előterjesztés, illetve rendelet-tervezet elkészítésére.</w:t>
      </w:r>
    </w:p>
    <w:p w:rsidR="00BF057D" w:rsidRDefault="00BF057D" w:rsidP="00AB615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B615B" w:rsidRPr="00A81197" w:rsidRDefault="00AB615B" w:rsidP="00AB615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I. ÁLTALÁNOS ÉRTÉKELÉS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20</w:t>
      </w:r>
      <w:r w:rsidR="005C4EFB">
        <w:rPr>
          <w:rFonts w:cs="TimesNewRoman"/>
          <w:sz w:val="24"/>
          <w:szCs w:val="24"/>
        </w:rPr>
        <w:t>1</w:t>
      </w:r>
      <w:r w:rsidR="00465217">
        <w:rPr>
          <w:rFonts w:cs="TimesNewRoman"/>
          <w:sz w:val="24"/>
          <w:szCs w:val="24"/>
        </w:rPr>
        <w:t>2</w:t>
      </w:r>
      <w:r w:rsidRPr="00AB615B">
        <w:rPr>
          <w:rFonts w:cs="TimesNewRoman"/>
          <w:sz w:val="24"/>
          <w:szCs w:val="24"/>
        </w:rPr>
        <w:t>. évi költségvetéséről és végrehajtásának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 xml:space="preserve">szabályairól szóló </w:t>
      </w:r>
      <w:r w:rsidR="00884CD3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/20</w:t>
      </w:r>
      <w:r w:rsidR="005C4EFB">
        <w:rPr>
          <w:rFonts w:cs="TimesNewRoman"/>
          <w:sz w:val="24"/>
          <w:szCs w:val="24"/>
        </w:rPr>
        <w:t>1</w:t>
      </w:r>
      <w:r w:rsidR="00884CD3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. (I</w:t>
      </w:r>
      <w:r w:rsidR="00884CD3">
        <w:rPr>
          <w:rFonts w:cs="TimesNewRoman"/>
          <w:sz w:val="24"/>
          <w:szCs w:val="24"/>
        </w:rPr>
        <w:t>V</w:t>
      </w:r>
      <w:r w:rsidR="00465217">
        <w:rPr>
          <w:rFonts w:cs="TimesNewRoman"/>
          <w:sz w:val="24"/>
          <w:szCs w:val="24"/>
        </w:rPr>
        <w:t>.</w:t>
      </w:r>
      <w:r w:rsidR="00884CD3">
        <w:rPr>
          <w:rFonts w:cs="TimesNewRoman"/>
          <w:sz w:val="24"/>
          <w:szCs w:val="24"/>
        </w:rPr>
        <w:t>09</w:t>
      </w:r>
      <w:r w:rsidR="00465217">
        <w:rPr>
          <w:rFonts w:cs="TimesNewRoman"/>
          <w:sz w:val="24"/>
          <w:szCs w:val="24"/>
        </w:rPr>
        <w:t>.</w:t>
      </w:r>
      <w:r w:rsidRPr="00AB615B">
        <w:rPr>
          <w:rFonts w:cs="TimesNewRoman"/>
          <w:sz w:val="24"/>
          <w:szCs w:val="24"/>
        </w:rPr>
        <w:t>) rendelettel jóváhagyott költségvetés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 xml:space="preserve">főösszege </w:t>
      </w:r>
      <w:r w:rsidR="00D165EE">
        <w:rPr>
          <w:rFonts w:cs="TimesNewRoman"/>
          <w:sz w:val="24"/>
          <w:szCs w:val="24"/>
        </w:rPr>
        <w:t>1</w:t>
      </w:r>
      <w:r w:rsidR="00884CD3">
        <w:rPr>
          <w:rFonts w:cs="TimesNewRoman"/>
          <w:sz w:val="24"/>
          <w:szCs w:val="24"/>
        </w:rPr>
        <w:t>0</w:t>
      </w:r>
      <w:r w:rsidR="00465217">
        <w:rPr>
          <w:rFonts w:cs="TimesNewRoman"/>
          <w:sz w:val="24"/>
          <w:szCs w:val="24"/>
        </w:rPr>
        <w:t>3</w:t>
      </w:r>
      <w:r w:rsidR="00613135">
        <w:rPr>
          <w:rFonts w:cs="TimesNewRoman"/>
          <w:sz w:val="24"/>
          <w:szCs w:val="24"/>
        </w:rPr>
        <w:t>.</w:t>
      </w:r>
      <w:r w:rsidR="00884CD3">
        <w:rPr>
          <w:rFonts w:cs="TimesNewRoman"/>
          <w:sz w:val="24"/>
          <w:szCs w:val="24"/>
        </w:rPr>
        <w:t>101</w:t>
      </w:r>
      <w:r w:rsidRPr="00AB615B">
        <w:rPr>
          <w:rFonts w:cs="TimesNewRoman"/>
          <w:sz w:val="24"/>
          <w:szCs w:val="24"/>
        </w:rPr>
        <w:t xml:space="preserve"> e</w:t>
      </w:r>
      <w:r w:rsidR="00CA4AAA">
        <w:rPr>
          <w:rFonts w:cs="TimesNewRoman"/>
          <w:sz w:val="24"/>
          <w:szCs w:val="24"/>
        </w:rPr>
        <w:t xml:space="preserve">zer </w:t>
      </w:r>
      <w:r w:rsidRPr="00AB615B">
        <w:rPr>
          <w:rFonts w:cs="TimesNewRoman"/>
          <w:sz w:val="24"/>
          <w:szCs w:val="24"/>
        </w:rPr>
        <w:t>Ft</w:t>
      </w:r>
      <w:r w:rsidR="00D165EE">
        <w:rPr>
          <w:rFonts w:cs="TimesNewRoman"/>
          <w:sz w:val="24"/>
          <w:szCs w:val="24"/>
        </w:rPr>
        <w:t xml:space="preserve"> volt, a módosítások következtében 1</w:t>
      </w:r>
      <w:r w:rsidR="00884CD3">
        <w:rPr>
          <w:rFonts w:cs="TimesNewRoman"/>
          <w:sz w:val="24"/>
          <w:szCs w:val="24"/>
        </w:rPr>
        <w:t>0</w:t>
      </w:r>
      <w:r w:rsidR="00465217">
        <w:rPr>
          <w:rFonts w:cs="TimesNewRoman"/>
          <w:sz w:val="24"/>
          <w:szCs w:val="24"/>
        </w:rPr>
        <w:t>5</w:t>
      </w:r>
      <w:r w:rsidR="00D165EE">
        <w:rPr>
          <w:rFonts w:cs="TimesNewRoman"/>
          <w:sz w:val="24"/>
          <w:szCs w:val="24"/>
        </w:rPr>
        <w:t>.</w:t>
      </w:r>
      <w:r w:rsidR="00884CD3">
        <w:rPr>
          <w:rFonts w:cs="TimesNewRoman"/>
          <w:sz w:val="24"/>
          <w:szCs w:val="24"/>
        </w:rPr>
        <w:t>834</w:t>
      </w:r>
      <w:r w:rsidR="00D165EE">
        <w:rPr>
          <w:rFonts w:cs="TimesNewRoman"/>
          <w:sz w:val="24"/>
          <w:szCs w:val="24"/>
        </w:rPr>
        <w:t xml:space="preserve"> ezer Ft lett.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PS-BoldMT"/>
          <w:sz w:val="24"/>
          <w:szCs w:val="24"/>
        </w:rPr>
      </w:pP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 költségvetési év prioritásait, súlyponti területeit</w:t>
      </w:r>
      <w:r w:rsidR="00A81197">
        <w:rPr>
          <w:rFonts w:cs="TimesNewRoman"/>
          <w:sz w:val="24"/>
          <w:szCs w:val="24"/>
        </w:rPr>
        <w:t>: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önként vállalt feladatok csökkentése,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gramEnd"/>
      <w:r w:rsidRPr="00AB615B">
        <w:rPr>
          <w:rFonts w:cs="TimesNewRoman"/>
          <w:sz w:val="24"/>
          <w:szCs w:val="24"/>
        </w:rPr>
        <w:t xml:space="preserve"> költségvetési intézmén</w:t>
      </w:r>
      <w:r w:rsidR="00613135">
        <w:rPr>
          <w:rFonts w:cs="TimesNewRoman"/>
          <w:sz w:val="24"/>
          <w:szCs w:val="24"/>
        </w:rPr>
        <w:t xml:space="preserve">y működőképességének megtartása </w:t>
      </w:r>
      <w:r w:rsidRPr="00AB615B">
        <w:rPr>
          <w:rFonts w:cs="TimesNewRoman"/>
          <w:sz w:val="24"/>
          <w:szCs w:val="24"/>
        </w:rPr>
        <w:t>jelentette.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Ezek végrehajtása megtörtént. Már a költségvetés elfogadását követően a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főbb célkitűzések folyamatos teljesítése kiemelt szempont volt,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nevezetesen</w:t>
      </w:r>
      <w:r w:rsidR="00884C2A">
        <w:rPr>
          <w:rFonts w:cs="TimesNewRoman"/>
          <w:sz w:val="24"/>
          <w:szCs w:val="24"/>
        </w:rPr>
        <w:t xml:space="preserve"> a kötelező önkormányzati f</w:t>
      </w:r>
      <w:r w:rsidRPr="00AB615B">
        <w:rPr>
          <w:rFonts w:cs="TimesNewRoman"/>
          <w:sz w:val="24"/>
          <w:szCs w:val="24"/>
        </w:rPr>
        <w:t>eladatokat ellátó intézmények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működőképességének</w:t>
      </w:r>
      <w:r w:rsidR="00884C2A">
        <w:rPr>
          <w:rFonts w:cs="TimesNewRoman"/>
          <w:sz w:val="24"/>
          <w:szCs w:val="24"/>
        </w:rPr>
        <w:t xml:space="preserve"> m</w:t>
      </w:r>
      <w:r w:rsidRPr="00AB615B">
        <w:rPr>
          <w:rFonts w:cs="TimesNewRoman"/>
          <w:sz w:val="24"/>
          <w:szCs w:val="24"/>
        </w:rPr>
        <w:t>egtartása,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 közös fenntartású intézmények működésének biztosítása,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intézményi saját bevételek realizálása, a saját hatáskörű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módosítások figyelembevétele,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 fejlesztési rekonstrukciós célok eléréséhez a pályázati lehetőségek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maximális kihasználása,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egyensúly követelményeinek szem előtt tartása.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költségvetése az eredeti előirányzathoz képest</w:t>
      </w:r>
      <w:r w:rsidR="00A81197">
        <w:rPr>
          <w:rFonts w:cs="TimesNewRoman"/>
          <w:sz w:val="24"/>
          <w:szCs w:val="24"/>
        </w:rPr>
        <w:t xml:space="preserve"> </w:t>
      </w:r>
      <w:r w:rsidR="00884CD3">
        <w:rPr>
          <w:rFonts w:cs="TimesNewRoman"/>
          <w:sz w:val="24"/>
          <w:szCs w:val="24"/>
        </w:rPr>
        <w:t>2</w:t>
      </w:r>
      <w:r w:rsidR="005C4EFB">
        <w:rPr>
          <w:rFonts w:cs="TimesNewRoman"/>
          <w:sz w:val="24"/>
          <w:szCs w:val="24"/>
        </w:rPr>
        <w:t>.</w:t>
      </w:r>
      <w:r w:rsidR="00884CD3">
        <w:rPr>
          <w:rFonts w:cs="TimesNewRoman"/>
          <w:sz w:val="24"/>
          <w:szCs w:val="24"/>
        </w:rPr>
        <w:t>733</w:t>
      </w:r>
      <w:r w:rsidR="00A81197">
        <w:rPr>
          <w:rFonts w:cs="TimesNewRoman"/>
          <w:sz w:val="24"/>
          <w:szCs w:val="24"/>
        </w:rPr>
        <w:t xml:space="preserve"> ezer </w:t>
      </w:r>
      <w:proofErr w:type="gramStart"/>
      <w:r w:rsidR="00A81197">
        <w:rPr>
          <w:rFonts w:cs="TimesNewRoman"/>
          <w:sz w:val="24"/>
          <w:szCs w:val="24"/>
        </w:rPr>
        <w:t xml:space="preserve">Ft-tal </w:t>
      </w:r>
      <w:r w:rsidRPr="00AB615B">
        <w:rPr>
          <w:rFonts w:cs="TimesNewRoman"/>
          <w:sz w:val="24"/>
          <w:szCs w:val="24"/>
        </w:rPr>
        <w:t xml:space="preserve"> </w:t>
      </w:r>
      <w:r w:rsidR="00613135">
        <w:rPr>
          <w:rFonts w:cs="TimesNewRoman"/>
          <w:sz w:val="24"/>
          <w:szCs w:val="24"/>
        </w:rPr>
        <w:t>nőtt</w:t>
      </w:r>
      <w:proofErr w:type="gramEnd"/>
      <w:r w:rsidRPr="00AB615B">
        <w:rPr>
          <w:rFonts w:cs="TimesNewRoman"/>
          <w:sz w:val="24"/>
          <w:szCs w:val="24"/>
        </w:rPr>
        <w:t xml:space="preserve">. A </w:t>
      </w:r>
      <w:r w:rsidR="00613135">
        <w:rPr>
          <w:rFonts w:cs="TimesNewRoman"/>
          <w:sz w:val="24"/>
          <w:szCs w:val="24"/>
        </w:rPr>
        <w:t>növekedés leg</w:t>
      </w:r>
      <w:r w:rsidRPr="00AB615B">
        <w:rPr>
          <w:rFonts w:cs="TimesNewRoman"/>
          <w:sz w:val="24"/>
          <w:szCs w:val="24"/>
        </w:rPr>
        <w:t>főbb tényező</w:t>
      </w:r>
      <w:r w:rsidR="00CE1F24">
        <w:rPr>
          <w:rFonts w:cs="TimesNewRoman"/>
          <w:sz w:val="24"/>
          <w:szCs w:val="24"/>
        </w:rPr>
        <w:t xml:space="preserve">je az </w:t>
      </w:r>
      <w:r w:rsidR="00613135">
        <w:rPr>
          <w:rFonts w:cs="TimesNewRoman"/>
          <w:sz w:val="24"/>
          <w:szCs w:val="24"/>
        </w:rPr>
        <w:t>állami hozzájárulás növekedése volt.</w:t>
      </w:r>
    </w:p>
    <w:p w:rsidR="00AB615B" w:rsidRPr="00AB615B" w:rsidRDefault="00AB615B" w:rsidP="00E736B5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 </w:t>
      </w:r>
    </w:p>
    <w:p w:rsidR="00A81197" w:rsidRPr="00A81197" w:rsidRDefault="00A81197" w:rsidP="00A8119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II. BEVÉTELEK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intézmény</w:t>
      </w:r>
      <w:r w:rsidR="00B85586">
        <w:rPr>
          <w:rFonts w:cs="TimesNewRoman"/>
          <w:sz w:val="24"/>
          <w:szCs w:val="24"/>
        </w:rPr>
        <w:t>i</w:t>
      </w:r>
      <w:r w:rsidRPr="00A81197">
        <w:rPr>
          <w:rFonts w:cs="TimesNewRoman"/>
          <w:sz w:val="24"/>
          <w:szCs w:val="24"/>
        </w:rPr>
        <w:t xml:space="preserve"> bevételeinek alakulása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az eredeti költségvetésben tervezett előirányzathoz viszonyítva </w:t>
      </w:r>
      <w:r w:rsidR="00ED67F6">
        <w:rPr>
          <w:rFonts w:cs="TimesNewRoman"/>
          <w:sz w:val="24"/>
          <w:szCs w:val="24"/>
        </w:rPr>
        <w:t>túl</w:t>
      </w:r>
      <w:r w:rsidRPr="00A81197">
        <w:rPr>
          <w:rFonts w:cs="TimesNewRoman"/>
          <w:sz w:val="24"/>
          <w:szCs w:val="24"/>
        </w:rPr>
        <w:t xml:space="preserve">teljesítést mutat.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önkormányzatok sajátos bevételei között a helyi adók </w:t>
      </w:r>
      <w:r w:rsidR="00ED67F6">
        <w:rPr>
          <w:rFonts w:cs="TimesNewRoman"/>
          <w:sz w:val="24"/>
          <w:szCs w:val="24"/>
        </w:rPr>
        <w:t>86</w:t>
      </w:r>
      <w:r w:rsidRPr="00A81197">
        <w:rPr>
          <w:rFonts w:cs="TimesNewRoman"/>
          <w:sz w:val="24"/>
          <w:szCs w:val="24"/>
        </w:rPr>
        <w:t xml:space="preserve"> %-</w:t>
      </w:r>
      <w:r w:rsidR="00B85586">
        <w:rPr>
          <w:rFonts w:cs="TimesNewRoman"/>
          <w:sz w:val="24"/>
          <w:szCs w:val="24"/>
        </w:rPr>
        <w:t xml:space="preserve">a folyt be, a </w:t>
      </w:r>
      <w:proofErr w:type="gramStart"/>
      <w:r w:rsidR="00B85586">
        <w:rPr>
          <w:rFonts w:cs="TimesNewRoman"/>
          <w:sz w:val="24"/>
          <w:szCs w:val="24"/>
        </w:rPr>
        <w:t>gépjárműadó</w:t>
      </w:r>
      <w:r w:rsidR="00451E77">
        <w:rPr>
          <w:rFonts w:cs="TimesNewRoman"/>
          <w:sz w:val="24"/>
          <w:szCs w:val="24"/>
        </w:rPr>
        <w:t xml:space="preserve">nál </w:t>
      </w:r>
      <w:r w:rsidR="00B85586">
        <w:rPr>
          <w:rFonts w:cs="TimesNewRoman"/>
          <w:sz w:val="24"/>
          <w:szCs w:val="24"/>
        </w:rPr>
        <w:t xml:space="preserve"> </w:t>
      </w:r>
      <w:r w:rsidR="00451E77">
        <w:rPr>
          <w:rFonts w:cs="TimesNewRoman"/>
          <w:sz w:val="24"/>
          <w:szCs w:val="24"/>
        </w:rPr>
        <w:t>9</w:t>
      </w:r>
      <w:r w:rsidR="00BF057D">
        <w:rPr>
          <w:rFonts w:cs="TimesNewRoman"/>
          <w:sz w:val="24"/>
          <w:szCs w:val="24"/>
        </w:rPr>
        <w:t>9</w:t>
      </w:r>
      <w:proofErr w:type="gramEnd"/>
      <w:r w:rsidR="00B85586">
        <w:rPr>
          <w:rFonts w:cs="TimesNewRoman"/>
          <w:sz w:val="24"/>
          <w:szCs w:val="24"/>
        </w:rPr>
        <w:t xml:space="preserve"> %-os</w:t>
      </w:r>
      <w:r w:rsidRPr="00A81197">
        <w:rPr>
          <w:rFonts w:cs="TimesNewRoman"/>
          <w:sz w:val="24"/>
          <w:szCs w:val="24"/>
        </w:rPr>
        <w:t xml:space="preserve"> teljesülés mutatkozik.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költségvetéshez szükséges bevételek meghatározó részarányát továbbra is a központi költségvetés a normatív állami támogatások révén biztosítja. A beszámolóban az előirányzathoz képest a teljesítés 100 %-ot mutat. </w:t>
      </w:r>
    </w:p>
    <w:p w:rsidR="00BF057D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eredeti tervhez viszonyítva év közben növekedett a központosított állami támogatás előirányzata. Ezen belül </w:t>
      </w:r>
      <w:r w:rsidR="00613135">
        <w:rPr>
          <w:rFonts w:cs="TimesNewRoman"/>
          <w:sz w:val="24"/>
          <w:szCs w:val="24"/>
        </w:rPr>
        <w:t>a</w:t>
      </w:r>
      <w:r w:rsidR="00BF057D">
        <w:rPr>
          <w:rFonts w:cs="TimesNewRoman"/>
          <w:sz w:val="24"/>
          <w:szCs w:val="24"/>
        </w:rPr>
        <w:t xml:space="preserve">z egyes jövedelempótló támogatásokhoz nyújtott </w:t>
      </w:r>
      <w:r w:rsidR="00B85586">
        <w:rPr>
          <w:rFonts w:cs="TimesNewRoman"/>
          <w:sz w:val="24"/>
          <w:szCs w:val="24"/>
        </w:rPr>
        <w:t>központi</w:t>
      </w:r>
      <w:r w:rsidR="00613135">
        <w:rPr>
          <w:rFonts w:cs="TimesNewRoman"/>
          <w:sz w:val="24"/>
          <w:szCs w:val="24"/>
        </w:rPr>
        <w:t xml:space="preserve"> támogatások növekedésének hatása a meghatározó.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lastRenderedPageBreak/>
        <w:t>Összefoglalva: a bevételek teljesítése kedvező volt, – a kieső bevételeket is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ellentételezve – hozzájárult ahhoz, hogy az önkormányzat gazdálkodása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stabil maradt és az alapvető feladatok teljesítése biztosított volt.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417ECF">
        <w:rPr>
          <w:rFonts w:cs="TimesNewRomanPS-BoldMT"/>
          <w:b/>
          <w:bCs/>
          <w:sz w:val="24"/>
          <w:szCs w:val="24"/>
        </w:rPr>
        <w:t>III. KIADÁSOK</w:t>
      </w:r>
    </w:p>
    <w:p w:rsidR="00417ECF" w:rsidRPr="00417ECF" w:rsidRDefault="00417ECF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teljesített kiadása</w:t>
      </w:r>
      <w:r w:rsidR="00417ECF">
        <w:rPr>
          <w:rFonts w:cs="TimesNewRoman"/>
          <w:sz w:val="24"/>
          <w:szCs w:val="24"/>
        </w:rPr>
        <w:t xml:space="preserve"> </w:t>
      </w:r>
      <w:r w:rsidR="00451E77">
        <w:rPr>
          <w:rFonts w:cs="TimesNewRoman"/>
          <w:sz w:val="24"/>
          <w:szCs w:val="24"/>
        </w:rPr>
        <w:t>5</w:t>
      </w:r>
      <w:r w:rsidR="00BF057D">
        <w:rPr>
          <w:rFonts w:cs="TimesNewRoman"/>
          <w:sz w:val="24"/>
          <w:szCs w:val="24"/>
        </w:rPr>
        <w:t>9</w:t>
      </w:r>
      <w:r w:rsidR="00613135">
        <w:rPr>
          <w:rFonts w:cs="TimesNewRoman"/>
          <w:sz w:val="24"/>
          <w:szCs w:val="24"/>
        </w:rPr>
        <w:t>.</w:t>
      </w:r>
      <w:r w:rsidR="00BF057D">
        <w:rPr>
          <w:rFonts w:cs="TimesNewRoman"/>
          <w:sz w:val="24"/>
          <w:szCs w:val="24"/>
        </w:rPr>
        <w:t>926</w:t>
      </w:r>
      <w:r w:rsidR="00417ECF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Ft, amely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az eredeti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előirányzat </w:t>
      </w:r>
      <w:r w:rsidR="00417ECF">
        <w:rPr>
          <w:rFonts w:cs="TimesNewRoman"/>
          <w:sz w:val="24"/>
          <w:szCs w:val="24"/>
        </w:rPr>
        <w:t>és</w:t>
      </w:r>
      <w:r w:rsidRPr="00A81197">
        <w:rPr>
          <w:rFonts w:cs="TimesNewRoman"/>
          <w:sz w:val="24"/>
          <w:szCs w:val="24"/>
        </w:rPr>
        <w:t xml:space="preserve"> a módosított előirányzat teljesítésétől</w:t>
      </w:r>
      <w:r w:rsidR="00417ECF">
        <w:rPr>
          <w:rFonts w:cs="TimesNewRoman"/>
          <w:sz w:val="24"/>
          <w:szCs w:val="24"/>
        </w:rPr>
        <w:t xml:space="preserve"> is</w:t>
      </w:r>
      <w:r w:rsidRPr="00A81197">
        <w:rPr>
          <w:rFonts w:cs="TimesNewRoman"/>
          <w:sz w:val="24"/>
          <w:szCs w:val="24"/>
        </w:rPr>
        <w:t xml:space="preserve"> elmarad.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teljesített kiadások</w:t>
      </w:r>
      <w:r w:rsidR="00417ECF">
        <w:rPr>
          <w:rFonts w:cs="TimesNewRoman"/>
          <w:sz w:val="24"/>
          <w:szCs w:val="24"/>
        </w:rPr>
        <w:t xml:space="preserve"> </w:t>
      </w:r>
      <w:r w:rsidR="00BF057D">
        <w:rPr>
          <w:rFonts w:cs="TimesNewRoman"/>
          <w:sz w:val="24"/>
          <w:szCs w:val="24"/>
        </w:rPr>
        <w:t>56</w:t>
      </w:r>
      <w:r w:rsidRPr="00A81197">
        <w:rPr>
          <w:rFonts w:cs="TimesNewRoman"/>
          <w:sz w:val="24"/>
          <w:szCs w:val="24"/>
        </w:rPr>
        <w:t xml:space="preserve"> %-a működési, fenntartási feladatokra, míg 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kiadások</w:t>
      </w:r>
      <w:r w:rsidR="00417ECF">
        <w:rPr>
          <w:rFonts w:cs="TimesNewRoman"/>
          <w:sz w:val="24"/>
          <w:szCs w:val="24"/>
        </w:rPr>
        <w:t xml:space="preserve"> </w:t>
      </w:r>
      <w:proofErr w:type="gramStart"/>
      <w:r w:rsidR="00BF057D">
        <w:rPr>
          <w:rFonts w:cs="TimesNewRoman"/>
          <w:sz w:val="24"/>
          <w:szCs w:val="24"/>
        </w:rPr>
        <w:t>44</w:t>
      </w:r>
      <w:r w:rsidRPr="00A81197">
        <w:rPr>
          <w:rFonts w:cs="TimesNewRoman"/>
          <w:sz w:val="24"/>
          <w:szCs w:val="24"/>
        </w:rPr>
        <w:t xml:space="preserve">  %</w:t>
      </w:r>
      <w:proofErr w:type="gramEnd"/>
      <w:r w:rsidRPr="00A81197">
        <w:rPr>
          <w:rFonts w:cs="TimesNewRoman"/>
          <w:sz w:val="24"/>
          <w:szCs w:val="24"/>
        </w:rPr>
        <w:t>-a felhalmozási célokra került felhasználásra.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sz w:val="24"/>
          <w:szCs w:val="24"/>
        </w:rPr>
      </w:pPr>
      <w:r w:rsidRPr="00A81197">
        <w:rPr>
          <w:rFonts w:cs="TimesNewRomanPS-BoldItalicMT"/>
          <w:bCs/>
          <w:iCs/>
          <w:sz w:val="24"/>
          <w:szCs w:val="24"/>
        </w:rPr>
        <w:t>A.) Működési kiadások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működési kiadáson belül 20</w:t>
      </w:r>
      <w:r w:rsidR="003A5B00">
        <w:rPr>
          <w:rFonts w:cs="TimesNewRoman"/>
          <w:sz w:val="24"/>
          <w:szCs w:val="24"/>
        </w:rPr>
        <w:t>1</w:t>
      </w:r>
      <w:r w:rsidR="00BF057D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évben is meghatározó költségtényező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volt a bér és járuléka, amely </w:t>
      </w:r>
      <w:r w:rsidR="00BF057D">
        <w:rPr>
          <w:rFonts w:cs="TimesNewRoman"/>
          <w:sz w:val="24"/>
          <w:szCs w:val="24"/>
        </w:rPr>
        <w:t>20</w:t>
      </w:r>
      <w:r w:rsidRPr="00A81197">
        <w:rPr>
          <w:rFonts w:cs="TimesNewRoman"/>
          <w:sz w:val="24"/>
          <w:szCs w:val="24"/>
        </w:rPr>
        <w:t xml:space="preserve"> %-ot jelentett. Ez az önkormányzat</w:t>
      </w:r>
      <w:r w:rsidR="00CA4AAA">
        <w:rPr>
          <w:rFonts w:cs="TimesNewRoman"/>
          <w:sz w:val="24"/>
          <w:szCs w:val="24"/>
        </w:rPr>
        <w:t>nál átlagban</w:t>
      </w:r>
      <w:r w:rsidRPr="00A81197">
        <w:rPr>
          <w:rFonts w:cs="TimesNewRoman"/>
          <w:sz w:val="24"/>
          <w:szCs w:val="24"/>
        </w:rPr>
        <w:t xml:space="preserve"> </w:t>
      </w:r>
      <w:r w:rsidR="00BF057D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 xml:space="preserve"> fő foglalkoztatását </w:t>
      </w:r>
      <w:r w:rsidR="00417ECF">
        <w:rPr>
          <w:rFonts w:cs="TimesNewRoman"/>
          <w:sz w:val="24"/>
          <w:szCs w:val="24"/>
        </w:rPr>
        <w:t>b</w:t>
      </w:r>
      <w:r w:rsidRPr="00A81197">
        <w:rPr>
          <w:rFonts w:cs="TimesNewRoman"/>
          <w:sz w:val="24"/>
          <w:szCs w:val="24"/>
        </w:rPr>
        <w:t>iztosította. Arányaiban a</w:t>
      </w:r>
      <w:r w:rsidR="00723EDA">
        <w:rPr>
          <w:rFonts w:cs="TimesNewRoman"/>
          <w:sz w:val="24"/>
          <w:szCs w:val="24"/>
        </w:rPr>
        <w:t xml:space="preserve"> tervezett szint</w:t>
      </w:r>
      <w:r w:rsidR="009C0684">
        <w:rPr>
          <w:rFonts w:cs="TimesNewRoman"/>
          <w:sz w:val="24"/>
          <w:szCs w:val="24"/>
        </w:rPr>
        <w:t xml:space="preserve"> felett</w:t>
      </w:r>
      <w:r w:rsidR="00723EDA">
        <w:rPr>
          <w:rFonts w:cs="TimesNewRoman"/>
          <w:sz w:val="24"/>
          <w:szCs w:val="24"/>
        </w:rPr>
        <w:t xml:space="preserve"> került felhasználásra a</w:t>
      </w:r>
      <w:r w:rsidRPr="00A81197">
        <w:rPr>
          <w:rFonts w:cs="TimesNewRoman"/>
          <w:sz w:val="24"/>
          <w:szCs w:val="24"/>
        </w:rPr>
        <w:t xml:space="preserve"> dologi </w:t>
      </w:r>
      <w:r w:rsidR="00723EDA">
        <w:rPr>
          <w:rFonts w:cs="TimesNewRoman"/>
          <w:sz w:val="24"/>
          <w:szCs w:val="24"/>
        </w:rPr>
        <w:t>költségekre fordított összeg.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  <w:r w:rsidRPr="00A81197">
        <w:rPr>
          <w:rFonts w:cs="TimesNewRomanPS-BoldItalicMT"/>
          <w:bCs/>
          <w:iCs/>
          <w:sz w:val="24"/>
          <w:szCs w:val="24"/>
        </w:rPr>
        <w:t>B.) Felhalmozási kiadások</w:t>
      </w: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kiadások teljesítése </w:t>
      </w:r>
      <w:r w:rsidR="00BF057D">
        <w:rPr>
          <w:rFonts w:cs="TimesNewRoman"/>
          <w:sz w:val="24"/>
          <w:szCs w:val="24"/>
        </w:rPr>
        <w:t>21</w:t>
      </w:r>
      <w:r w:rsidR="00723EDA">
        <w:rPr>
          <w:rFonts w:cs="TimesNewRoman"/>
          <w:sz w:val="24"/>
          <w:szCs w:val="24"/>
        </w:rPr>
        <w:t>.</w:t>
      </w:r>
      <w:r w:rsidR="00BF057D">
        <w:rPr>
          <w:rFonts w:cs="TimesNewRoman"/>
          <w:sz w:val="24"/>
          <w:szCs w:val="24"/>
        </w:rPr>
        <w:t>370</w:t>
      </w:r>
      <w:r w:rsidRPr="00A81197">
        <w:rPr>
          <w:rFonts w:cs="TimesNewRoman"/>
          <w:sz w:val="24"/>
          <w:szCs w:val="24"/>
        </w:rPr>
        <w:t xml:space="preserve"> </w:t>
      </w:r>
      <w:r w:rsidR="00723EDA">
        <w:rPr>
          <w:rFonts w:cs="TimesNewRoman"/>
          <w:sz w:val="24"/>
          <w:szCs w:val="24"/>
        </w:rPr>
        <w:t>ezer</w:t>
      </w:r>
      <w:r w:rsidRPr="00A81197">
        <w:rPr>
          <w:rFonts w:cs="TimesNewRoman"/>
          <w:sz w:val="24"/>
          <w:szCs w:val="24"/>
        </w:rPr>
        <w:t xml:space="preserve"> Ft volt.</w:t>
      </w:r>
    </w:p>
    <w:p w:rsidR="00A81197" w:rsidRPr="00A81197" w:rsidRDefault="00A81197" w:rsidP="00A81197">
      <w:pPr>
        <w:spacing w:after="0"/>
        <w:rPr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IV. PÉNZMARADVÁNY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tárgyévi módosított pénzmaradványa</w:t>
      </w:r>
      <w:r w:rsidR="00723EDA">
        <w:rPr>
          <w:rFonts w:cs="TimesNewRoman"/>
          <w:sz w:val="24"/>
          <w:szCs w:val="24"/>
        </w:rPr>
        <w:t xml:space="preserve"> </w:t>
      </w:r>
      <w:r w:rsidR="00BF057D">
        <w:rPr>
          <w:rFonts w:cs="TimesNewRoman"/>
          <w:sz w:val="24"/>
          <w:szCs w:val="24"/>
        </w:rPr>
        <w:t>60</w:t>
      </w:r>
      <w:r w:rsidR="00723EDA">
        <w:rPr>
          <w:rFonts w:cs="TimesNewRoman"/>
          <w:sz w:val="24"/>
          <w:szCs w:val="24"/>
        </w:rPr>
        <w:t>.</w:t>
      </w:r>
      <w:r w:rsidR="00BF057D">
        <w:rPr>
          <w:rFonts w:cs="TimesNewRoman"/>
          <w:sz w:val="24"/>
          <w:szCs w:val="24"/>
        </w:rPr>
        <w:t>8</w:t>
      </w:r>
      <w:r w:rsidR="009C0684">
        <w:rPr>
          <w:rFonts w:cs="TimesNewRoman"/>
          <w:sz w:val="24"/>
          <w:szCs w:val="24"/>
        </w:rPr>
        <w:t>9</w:t>
      </w:r>
      <w:r w:rsidR="00BF057D">
        <w:rPr>
          <w:rFonts w:cs="TimesNewRoman"/>
          <w:sz w:val="24"/>
          <w:szCs w:val="24"/>
        </w:rPr>
        <w:t>5</w:t>
      </w:r>
      <w:r w:rsidR="00723EDA">
        <w:rPr>
          <w:rFonts w:cs="TimesNewRoman"/>
          <w:sz w:val="24"/>
          <w:szCs w:val="24"/>
        </w:rPr>
        <w:t xml:space="preserve"> ezer </w:t>
      </w:r>
      <w:r w:rsidRPr="00A81197">
        <w:rPr>
          <w:rFonts w:cs="TimesNewRoman"/>
          <w:sz w:val="24"/>
          <w:szCs w:val="24"/>
        </w:rPr>
        <w:t>Ft.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pénzmaradvány </w:t>
      </w:r>
      <w:r w:rsidR="00BF057D">
        <w:rPr>
          <w:rFonts w:cs="TimesNewRoman"/>
          <w:sz w:val="24"/>
          <w:szCs w:val="24"/>
        </w:rPr>
        <w:t>csökkenést</w:t>
      </w:r>
      <w:r w:rsidRPr="00A81197">
        <w:rPr>
          <w:rFonts w:cs="TimesNewRoman"/>
          <w:sz w:val="24"/>
          <w:szCs w:val="24"/>
        </w:rPr>
        <w:t xml:space="preserve"> mutat az előző évhez képest.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Felhasználása a</w:t>
      </w:r>
      <w:r w:rsidR="003A04E3">
        <w:rPr>
          <w:rFonts w:cs="TimesNewRoman"/>
          <w:sz w:val="24"/>
          <w:szCs w:val="24"/>
        </w:rPr>
        <w:t xml:space="preserve">z </w:t>
      </w:r>
      <w:r w:rsidR="009C0684">
        <w:rPr>
          <w:rFonts w:cs="TimesNewRoman"/>
          <w:sz w:val="24"/>
          <w:szCs w:val="24"/>
        </w:rPr>
        <w:t>4</w:t>
      </w:r>
      <w:proofErr w:type="gramStart"/>
      <w:r w:rsidRPr="00A81197">
        <w:rPr>
          <w:rFonts w:cs="TimesNewRoman"/>
          <w:sz w:val="24"/>
          <w:szCs w:val="24"/>
        </w:rPr>
        <w:t>.számú</w:t>
      </w:r>
      <w:proofErr w:type="gramEnd"/>
      <w:r w:rsidRPr="00A81197">
        <w:rPr>
          <w:rFonts w:cs="TimesNewRoman"/>
          <w:sz w:val="24"/>
          <w:szCs w:val="24"/>
        </w:rPr>
        <w:t xml:space="preserve"> melléklet szerint történik.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V. VAGYON ALAKULÁSA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feladatok teljesítése révén aktivált kiadások teljesítései </w:t>
      </w:r>
      <w:proofErr w:type="gramStart"/>
      <w:r w:rsidRPr="00A81197">
        <w:rPr>
          <w:rFonts w:cs="TimesNewRoman"/>
          <w:sz w:val="24"/>
          <w:szCs w:val="24"/>
        </w:rPr>
        <w:t xml:space="preserve">eredményeként </w:t>
      </w:r>
      <w:r w:rsidR="00723EDA">
        <w:rPr>
          <w:rFonts w:cs="TimesNewRoman"/>
          <w:sz w:val="24"/>
          <w:szCs w:val="24"/>
        </w:rPr>
        <w:t xml:space="preserve">    </w:t>
      </w:r>
      <w:r w:rsidR="00BF057D">
        <w:rPr>
          <w:rFonts w:cs="TimesNewRoman"/>
          <w:sz w:val="24"/>
          <w:szCs w:val="24"/>
        </w:rPr>
        <w:t>20</w:t>
      </w:r>
      <w:proofErr w:type="gramEnd"/>
      <w:r w:rsidR="00723EDA">
        <w:rPr>
          <w:rFonts w:cs="TimesNewRoman"/>
          <w:sz w:val="24"/>
          <w:szCs w:val="24"/>
        </w:rPr>
        <w:t>.</w:t>
      </w:r>
      <w:r w:rsidR="00BF057D">
        <w:rPr>
          <w:rFonts w:cs="TimesNewRoman"/>
          <w:sz w:val="24"/>
          <w:szCs w:val="24"/>
        </w:rPr>
        <w:t>280</w:t>
      </w:r>
      <w:r w:rsidR="00723EDA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 Ft-tal nőtt az önkormányzat vagyonának bruttó értéke 20</w:t>
      </w:r>
      <w:r w:rsidR="0098375A">
        <w:rPr>
          <w:rFonts w:cs="TimesNewRoman"/>
          <w:sz w:val="24"/>
          <w:szCs w:val="24"/>
        </w:rPr>
        <w:t>1</w:t>
      </w:r>
      <w:r w:rsidR="00BF057D">
        <w:rPr>
          <w:rFonts w:cs="TimesNewRoman"/>
          <w:sz w:val="24"/>
          <w:szCs w:val="24"/>
        </w:rPr>
        <w:t>2</w:t>
      </w:r>
      <w:r w:rsidRPr="00A81197">
        <w:rPr>
          <w:rFonts w:cs="TimesNewRoman"/>
          <w:sz w:val="24"/>
          <w:szCs w:val="24"/>
        </w:rPr>
        <w:t xml:space="preserve">.évhez képest.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beszámoló értékelése és a számszaki teljesítés adatai alapján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megállapítható, hogy az önkormányzat 20</w:t>
      </w:r>
      <w:r w:rsidR="00FE4E0E">
        <w:rPr>
          <w:rFonts w:cs="TimesNewRoman"/>
          <w:sz w:val="24"/>
          <w:szCs w:val="24"/>
        </w:rPr>
        <w:t>1</w:t>
      </w:r>
      <w:r w:rsidR="00BF057D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költségvetési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gazdálkodása eredményes volt.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Kérem a Tisztelt Képviselő-testületet, hogy a 20</w:t>
      </w:r>
      <w:r w:rsidR="00FE4E0E">
        <w:rPr>
          <w:rFonts w:cs="TimesNewRoman"/>
          <w:sz w:val="24"/>
          <w:szCs w:val="24"/>
        </w:rPr>
        <w:t>1</w:t>
      </w:r>
      <w:r w:rsidR="00BF057D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 teljesítéséről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készült előterjesztést, valamint rendelet-tervezetet megtárgyalni és elfogadni sz</w:t>
      </w:r>
      <w:r w:rsidR="00723EDA">
        <w:rPr>
          <w:rFonts w:cs="TimesNewRoman"/>
          <w:sz w:val="24"/>
          <w:szCs w:val="24"/>
        </w:rPr>
        <w:t>í</w:t>
      </w:r>
      <w:r w:rsidRPr="00A81197">
        <w:rPr>
          <w:rFonts w:cs="TimesNewRoman"/>
          <w:sz w:val="24"/>
          <w:szCs w:val="24"/>
        </w:rPr>
        <w:t>veskedjenek.</w:t>
      </w:r>
    </w:p>
    <w:p w:rsidR="00BF057D" w:rsidRDefault="00BF057D" w:rsidP="00A81197">
      <w:pPr>
        <w:autoSpaceDE w:val="0"/>
        <w:autoSpaceDN w:val="0"/>
        <w:adjustRightInd w:val="0"/>
        <w:rPr>
          <w:rFonts w:cs="TimesNewRoman"/>
          <w:b/>
          <w:sz w:val="24"/>
          <w:szCs w:val="24"/>
        </w:rPr>
      </w:pPr>
    </w:p>
    <w:p w:rsidR="00723EDA" w:rsidRPr="00D70915" w:rsidRDefault="003A04E3" w:rsidP="00A81197">
      <w:pPr>
        <w:autoSpaceDE w:val="0"/>
        <w:autoSpaceDN w:val="0"/>
        <w:adjustRightInd w:val="0"/>
        <w:rPr>
          <w:rFonts w:cs="TimesNewRoman"/>
          <w:b/>
          <w:sz w:val="24"/>
          <w:szCs w:val="24"/>
        </w:rPr>
      </w:pPr>
      <w:r>
        <w:rPr>
          <w:rFonts w:cs="TimesNewRoman"/>
          <w:b/>
          <w:sz w:val="24"/>
          <w:szCs w:val="24"/>
        </w:rPr>
        <w:t>Esztergályhorváti</w:t>
      </w:r>
      <w:r w:rsidR="00723EDA" w:rsidRPr="00D70915">
        <w:rPr>
          <w:rFonts w:cs="TimesNewRoman"/>
          <w:b/>
          <w:sz w:val="24"/>
          <w:szCs w:val="24"/>
        </w:rPr>
        <w:t>,20</w:t>
      </w:r>
      <w:r w:rsidR="00CA4AAA">
        <w:rPr>
          <w:rFonts w:cs="TimesNewRoman"/>
          <w:b/>
          <w:sz w:val="24"/>
          <w:szCs w:val="24"/>
        </w:rPr>
        <w:t>1</w:t>
      </w:r>
      <w:r w:rsidR="009C0684">
        <w:rPr>
          <w:rFonts w:cs="TimesNewRoman"/>
          <w:b/>
          <w:sz w:val="24"/>
          <w:szCs w:val="24"/>
        </w:rPr>
        <w:t>3</w:t>
      </w:r>
      <w:r w:rsidR="00723EDA" w:rsidRPr="00D70915">
        <w:rPr>
          <w:rFonts w:cs="TimesNewRoman"/>
          <w:b/>
          <w:sz w:val="24"/>
          <w:szCs w:val="24"/>
        </w:rPr>
        <w:t xml:space="preserve">. </w:t>
      </w:r>
      <w:r w:rsidR="00CA4AAA">
        <w:rPr>
          <w:rFonts w:cs="TimesNewRoman"/>
          <w:b/>
          <w:sz w:val="24"/>
          <w:szCs w:val="24"/>
        </w:rPr>
        <w:t xml:space="preserve">április </w:t>
      </w:r>
      <w:r w:rsidR="009C0684">
        <w:rPr>
          <w:rFonts w:cs="TimesNewRoman"/>
          <w:b/>
          <w:sz w:val="24"/>
          <w:szCs w:val="24"/>
        </w:rPr>
        <w:t>15.</w:t>
      </w:r>
    </w:p>
    <w:p w:rsidR="00D70915" w:rsidRPr="00D70915" w:rsidRDefault="00D70915" w:rsidP="00CA4AAA">
      <w:pPr>
        <w:spacing w:after="0"/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  <w:t xml:space="preserve">  </w:t>
      </w:r>
      <w:r w:rsidR="003A04E3">
        <w:rPr>
          <w:b/>
        </w:rPr>
        <w:t xml:space="preserve">Kocsis Lajos </w:t>
      </w:r>
    </w:p>
    <w:p w:rsidR="00D70915" w:rsidRPr="00D70915" w:rsidRDefault="00D70915">
      <w:pPr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  <w:t>polgármester</w:t>
      </w:r>
    </w:p>
    <w:sectPr w:rsidR="00D70915" w:rsidRPr="00D70915" w:rsidSect="0049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B91"/>
    <w:multiLevelType w:val="hybridMultilevel"/>
    <w:tmpl w:val="9AA8C1D4"/>
    <w:lvl w:ilvl="0" w:tplc="4E2C5F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15B"/>
    <w:rsid w:val="00042544"/>
    <w:rsid w:val="0010134B"/>
    <w:rsid w:val="003A04E3"/>
    <w:rsid w:val="003A5B00"/>
    <w:rsid w:val="003C5936"/>
    <w:rsid w:val="003D6CCB"/>
    <w:rsid w:val="00417ECF"/>
    <w:rsid w:val="00451D5E"/>
    <w:rsid w:val="00451E77"/>
    <w:rsid w:val="00465217"/>
    <w:rsid w:val="00467251"/>
    <w:rsid w:val="00492322"/>
    <w:rsid w:val="004C7D52"/>
    <w:rsid w:val="005C4EFB"/>
    <w:rsid w:val="00613135"/>
    <w:rsid w:val="00723EDA"/>
    <w:rsid w:val="00867F3D"/>
    <w:rsid w:val="00884C2A"/>
    <w:rsid w:val="00884CD3"/>
    <w:rsid w:val="0098375A"/>
    <w:rsid w:val="00991B14"/>
    <w:rsid w:val="009C0684"/>
    <w:rsid w:val="00A337F9"/>
    <w:rsid w:val="00A81197"/>
    <w:rsid w:val="00AB35DB"/>
    <w:rsid w:val="00AB615B"/>
    <w:rsid w:val="00B85586"/>
    <w:rsid w:val="00BF057D"/>
    <w:rsid w:val="00CA4AAA"/>
    <w:rsid w:val="00CC3168"/>
    <w:rsid w:val="00CE1F24"/>
    <w:rsid w:val="00D165EE"/>
    <w:rsid w:val="00D70915"/>
    <w:rsid w:val="00DB5C9F"/>
    <w:rsid w:val="00DF0884"/>
    <w:rsid w:val="00E736B5"/>
    <w:rsid w:val="00ED67F6"/>
    <w:rsid w:val="00FE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3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DE40-B29B-4C0F-A438-68C6B1EB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</cp:revision>
  <cp:lastPrinted>2014-04-29T08:24:00Z</cp:lastPrinted>
  <dcterms:created xsi:type="dcterms:W3CDTF">2009-03-23T08:47:00Z</dcterms:created>
  <dcterms:modified xsi:type="dcterms:W3CDTF">2014-04-29T08:25:00Z</dcterms:modified>
</cp:coreProperties>
</file>