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606DB" w14:textId="101ECBAD" w:rsidR="00887EBA" w:rsidRDefault="001513C8" w:rsidP="001513C8">
      <w:pPr>
        <w:jc w:val="center"/>
        <w:rPr>
          <w:b/>
          <w:bCs/>
        </w:rPr>
      </w:pPr>
      <w:r>
        <w:rPr>
          <w:b/>
          <w:bCs/>
        </w:rPr>
        <w:t>Általános indokolás</w:t>
      </w:r>
    </w:p>
    <w:p w14:paraId="0878628D" w14:textId="12B20B80" w:rsidR="001513C8" w:rsidRDefault="001513C8" w:rsidP="001513C8">
      <w:pPr>
        <w:jc w:val="both"/>
      </w:pPr>
      <w:r>
        <w:t xml:space="preserve">A Képviselő-testület úgy döntött, hogy szociális célú tüzelőanyag vásárlására vonatkozóan pályázatot nyújt be. A pályázat elbírálása megtörtént. Mátraterenye Község Önkormányzata a Belügyminisztérium döntése értelmében </w:t>
      </w:r>
      <w:r w:rsidR="00103363">
        <w:t>6.419.850,-</w:t>
      </w:r>
      <w:r>
        <w:t xml:space="preserve">Ft összegű vissza nem térítendő egyszeri támogatásban részesül. Ez az összeg </w:t>
      </w:r>
      <w:r w:rsidR="00A91339">
        <w:t xml:space="preserve">337 </w:t>
      </w:r>
      <w:r>
        <w:t>erdei köbméter kemény lombos fa vásárlására használható fel.</w:t>
      </w:r>
    </w:p>
    <w:p w14:paraId="6B2486CE" w14:textId="41B5F7EA" w:rsidR="0001001D" w:rsidRPr="00366FF2" w:rsidRDefault="001513C8" w:rsidP="0001001D">
      <w:pPr>
        <w:jc w:val="both"/>
      </w:pPr>
      <w:r>
        <w:t xml:space="preserve">A támogatás felhasználásának feltétele, hogy a szociális rászorultság és a 2020-2021. évi igénylés részletes feltételeit önkormányzati rendeletben kell szabályozni úgy, hogy legkésőbb a tüzelőanyag megvásárlását követő 10. napon hatályba lépjen. A feltételek kialakítása során ezt a kötelezettséget figyelembe kell </w:t>
      </w:r>
      <w:r w:rsidRPr="00366FF2">
        <w:t xml:space="preserve">venni. </w:t>
      </w:r>
      <w:r w:rsidR="00A65C7F" w:rsidRPr="00366FF2">
        <w:t xml:space="preserve">A kérelmező háztartásában az egy főre jutó havi jövedelem nem haladja meg az öregségi nyugdíj mindenkori legkisebb összegének </w:t>
      </w:r>
      <w:r w:rsidR="00C62496">
        <w:t>3</w:t>
      </w:r>
      <w:r w:rsidR="00A65C7F" w:rsidRPr="00366FF2">
        <w:t xml:space="preserve">00 %-át, (jelenleg </w:t>
      </w:r>
      <w:r w:rsidR="00C62496">
        <w:t>85</w:t>
      </w:r>
      <w:r w:rsidR="00A65C7F" w:rsidRPr="00366FF2">
        <w:t>.</w:t>
      </w:r>
      <w:r w:rsidR="00C62496">
        <w:t>5</w:t>
      </w:r>
      <w:r w:rsidR="00A65C7F" w:rsidRPr="00366FF2">
        <w:t>00 Ft). Ez a jövedelem határ vonatkozik az egyedül élő, egy személyes háztartásra is.</w:t>
      </w:r>
    </w:p>
    <w:p w14:paraId="23701FE1" w14:textId="1F83BCAD" w:rsidR="00832F60" w:rsidRDefault="00832F60" w:rsidP="001513C8">
      <w:pPr>
        <w:jc w:val="both"/>
        <w:rPr>
          <w:color w:val="FF0000"/>
        </w:rPr>
      </w:pPr>
    </w:p>
    <w:p w14:paraId="1BEA0CB2" w14:textId="25CD6863" w:rsidR="00832F60" w:rsidRDefault="00832F60" w:rsidP="00832F60">
      <w:pPr>
        <w:jc w:val="center"/>
        <w:rPr>
          <w:b/>
          <w:bCs/>
        </w:rPr>
      </w:pPr>
      <w:r w:rsidRPr="00832F60">
        <w:rPr>
          <w:b/>
          <w:bCs/>
        </w:rPr>
        <w:t>Részletes indokolás</w:t>
      </w:r>
    </w:p>
    <w:p w14:paraId="542A6359" w14:textId="2B2892E8" w:rsidR="00832F60" w:rsidRDefault="00832F60" w:rsidP="00832F60">
      <w:pPr>
        <w:jc w:val="both"/>
      </w:pPr>
      <w:r>
        <w:rPr>
          <w:b/>
          <w:bCs/>
        </w:rPr>
        <w:t xml:space="preserve">Az 1. §-hoz: </w:t>
      </w:r>
      <w:r>
        <w:t>a rendelet célját határozza meg.</w:t>
      </w:r>
    </w:p>
    <w:p w14:paraId="4E98A499" w14:textId="3EC091BC" w:rsidR="00832F60" w:rsidRDefault="00832F60" w:rsidP="00832F60">
      <w:pPr>
        <w:jc w:val="both"/>
      </w:pPr>
      <w:r>
        <w:rPr>
          <w:b/>
          <w:bCs/>
        </w:rPr>
        <w:t xml:space="preserve">A 2.§-hoz: </w:t>
      </w:r>
      <w:r>
        <w:t>a rendelet az objektív jogosultsági feltételekről és az előnyben részesítendő személyi körről rendelkezik.</w:t>
      </w:r>
    </w:p>
    <w:p w14:paraId="7CA3BE72" w14:textId="0FCB32FE" w:rsidR="00832F60" w:rsidRDefault="00832F60" w:rsidP="00832F60">
      <w:pPr>
        <w:jc w:val="both"/>
      </w:pPr>
      <w:r>
        <w:rPr>
          <w:b/>
          <w:bCs/>
        </w:rPr>
        <w:t>A 3-4</w:t>
      </w:r>
      <w:r w:rsidR="000B3D9E">
        <w:rPr>
          <w:b/>
          <w:bCs/>
        </w:rPr>
        <w:t>-5</w:t>
      </w:r>
      <w:r w:rsidR="005B69D2">
        <w:rPr>
          <w:b/>
          <w:bCs/>
        </w:rPr>
        <w:t>-6.</w:t>
      </w:r>
      <w:r>
        <w:rPr>
          <w:b/>
          <w:bCs/>
        </w:rPr>
        <w:t>§-hoz:</w:t>
      </w:r>
      <w:r>
        <w:t xml:space="preserve"> a rendelet ezen paragrafusai az eljárási szabályokat tartalmazzák.</w:t>
      </w:r>
    </w:p>
    <w:p w14:paraId="26A244B2" w14:textId="5DFEF587" w:rsidR="00832F60" w:rsidRDefault="00832F60" w:rsidP="00832F60">
      <w:pPr>
        <w:jc w:val="both"/>
      </w:pPr>
      <w:r>
        <w:rPr>
          <w:b/>
          <w:bCs/>
        </w:rPr>
        <w:t xml:space="preserve">A </w:t>
      </w:r>
      <w:r w:rsidR="005B69D2">
        <w:rPr>
          <w:b/>
          <w:bCs/>
        </w:rPr>
        <w:t>7</w:t>
      </w:r>
      <w:r>
        <w:rPr>
          <w:b/>
          <w:bCs/>
        </w:rPr>
        <w:t xml:space="preserve">. §-hoz: </w:t>
      </w:r>
      <w:r w:rsidR="000B3D9E" w:rsidRPr="000B3D9E">
        <w:t>a rendelet hatályba léptető és hatályon kívül helyező rendelkezéseket tartalmazza.</w:t>
      </w:r>
    </w:p>
    <w:p w14:paraId="191E2937" w14:textId="351FEF69" w:rsidR="009315E8" w:rsidRDefault="009315E8" w:rsidP="00832F60">
      <w:pPr>
        <w:jc w:val="both"/>
      </w:pPr>
    </w:p>
    <w:p w14:paraId="25304D1D" w14:textId="490B0D54" w:rsidR="009315E8" w:rsidRDefault="009315E8" w:rsidP="00832F60">
      <w:pPr>
        <w:jc w:val="both"/>
      </w:pPr>
    </w:p>
    <w:p w14:paraId="480B2768" w14:textId="7C48A207" w:rsidR="009315E8" w:rsidRDefault="009315E8" w:rsidP="00832F60">
      <w:pPr>
        <w:jc w:val="both"/>
      </w:pPr>
      <w:r>
        <w:t>Mátraterenye, 2020. 09. 23.</w:t>
      </w:r>
    </w:p>
    <w:p w14:paraId="097CCEB2" w14:textId="141248BA" w:rsidR="009315E8" w:rsidRDefault="009315E8" w:rsidP="00832F60">
      <w:pPr>
        <w:jc w:val="both"/>
      </w:pPr>
    </w:p>
    <w:p w14:paraId="1C7CB4AE" w14:textId="7475E6D4" w:rsidR="009315E8" w:rsidRDefault="009315E8" w:rsidP="009315E8">
      <w:pPr>
        <w:jc w:val="right"/>
      </w:pPr>
      <w:r>
        <w:t>Urbányi Edina</w:t>
      </w:r>
    </w:p>
    <w:p w14:paraId="6A2546A1" w14:textId="3BF5D1AC" w:rsidR="009315E8" w:rsidRDefault="009315E8" w:rsidP="009315E8">
      <w:pPr>
        <w:jc w:val="right"/>
      </w:pPr>
      <w:r>
        <w:t>jegyző</w:t>
      </w:r>
    </w:p>
    <w:p w14:paraId="213A3F8C" w14:textId="52A49023" w:rsidR="000B3D9E" w:rsidRDefault="000B3D9E" w:rsidP="00832F60">
      <w:pPr>
        <w:jc w:val="both"/>
      </w:pPr>
    </w:p>
    <w:p w14:paraId="0E3A63FD" w14:textId="711A8925" w:rsidR="000B3D9E" w:rsidRDefault="000B3D9E" w:rsidP="00832F60">
      <w:pPr>
        <w:jc w:val="both"/>
      </w:pPr>
    </w:p>
    <w:p w14:paraId="220C3F0A" w14:textId="4ADB1A01" w:rsidR="000B3D9E" w:rsidRDefault="000B3D9E" w:rsidP="00832F60">
      <w:pPr>
        <w:jc w:val="both"/>
      </w:pPr>
    </w:p>
    <w:p w14:paraId="52817B1E" w14:textId="4C5D172C" w:rsidR="000B3D9E" w:rsidRDefault="000B3D9E" w:rsidP="00832F60">
      <w:pPr>
        <w:jc w:val="both"/>
      </w:pPr>
    </w:p>
    <w:p w14:paraId="2A4ED4B1" w14:textId="2D425EBF" w:rsidR="000B3D9E" w:rsidRDefault="000B3D9E" w:rsidP="00832F60">
      <w:pPr>
        <w:jc w:val="both"/>
      </w:pPr>
    </w:p>
    <w:p w14:paraId="6639940F" w14:textId="49F1F903" w:rsidR="000B3D9E" w:rsidRDefault="000B3D9E" w:rsidP="00832F60">
      <w:pPr>
        <w:jc w:val="both"/>
      </w:pPr>
    </w:p>
    <w:p w14:paraId="62EAC1B4" w14:textId="6315F985" w:rsidR="000B3D9E" w:rsidRDefault="000B3D9E" w:rsidP="00832F60">
      <w:pPr>
        <w:jc w:val="both"/>
      </w:pPr>
    </w:p>
    <w:p w14:paraId="5D124911" w14:textId="218A04A4" w:rsidR="000B3D9E" w:rsidRDefault="000B3D9E" w:rsidP="00832F60">
      <w:pPr>
        <w:jc w:val="both"/>
      </w:pPr>
    </w:p>
    <w:p w14:paraId="54A174C4" w14:textId="5109595F" w:rsidR="000B3D9E" w:rsidRDefault="000B3D9E" w:rsidP="00832F60">
      <w:pPr>
        <w:jc w:val="both"/>
      </w:pPr>
    </w:p>
    <w:p w14:paraId="6EB66701" w14:textId="669A74DE" w:rsidR="000B3D9E" w:rsidRDefault="000B3D9E" w:rsidP="00832F60">
      <w:pPr>
        <w:jc w:val="both"/>
      </w:pPr>
    </w:p>
    <w:p w14:paraId="4E824AE1" w14:textId="22F192EB" w:rsidR="000B3D9E" w:rsidRDefault="000B3D9E" w:rsidP="000B3D9E">
      <w:pPr>
        <w:jc w:val="center"/>
        <w:rPr>
          <w:b/>
          <w:bCs/>
        </w:rPr>
      </w:pPr>
      <w:r>
        <w:rPr>
          <w:b/>
          <w:bCs/>
        </w:rPr>
        <w:lastRenderedPageBreak/>
        <w:t>Előzetes hatásvizsgálat</w:t>
      </w:r>
    </w:p>
    <w:p w14:paraId="289DF4B3" w14:textId="3AD11E28" w:rsidR="00B40B06" w:rsidRDefault="00B40B06" w:rsidP="000B3D9E">
      <w:pPr>
        <w:jc w:val="center"/>
        <w:rPr>
          <w:b/>
          <w:bCs/>
        </w:rPr>
      </w:pPr>
      <w:r>
        <w:rPr>
          <w:b/>
          <w:bCs/>
        </w:rPr>
        <w:t>a Jogalkotásról szóló 2010. évi CXXX. törvény 17.§ (1) bekezdése alapján</w:t>
      </w:r>
    </w:p>
    <w:p w14:paraId="413B8AAB" w14:textId="037EB42F" w:rsidR="000B3D9E" w:rsidRDefault="00B40B06" w:rsidP="000B3D9E">
      <w:pPr>
        <w:jc w:val="center"/>
      </w:pPr>
      <w:r>
        <w:t>(a 2020-2021. évi szociális célú tüzelőanyag juttatásról szóló rendelettervezethez)</w:t>
      </w:r>
    </w:p>
    <w:p w14:paraId="2ED325C6" w14:textId="755CE755" w:rsidR="00B40B06" w:rsidRDefault="00B40B06" w:rsidP="000B3D9E">
      <w:pPr>
        <w:jc w:val="center"/>
      </w:pPr>
    </w:p>
    <w:p w14:paraId="08238FE2" w14:textId="07D9F955" w:rsidR="00B40B06" w:rsidRDefault="00B40B06" w:rsidP="00B40B06">
      <w:pPr>
        <w:jc w:val="both"/>
      </w:pPr>
      <w:r>
        <w:rPr>
          <w:b/>
          <w:bCs/>
        </w:rPr>
        <w:t xml:space="preserve">A rendelet-tervezet címe: </w:t>
      </w:r>
      <w:r>
        <w:t>Mátraterenye Község Önkormányzatának Képviselő-testülete ……/2020. (…………..) önkormányzati rendelete a 2020/2021. évi szociális célú tüzelőanyag juttatásról</w:t>
      </w:r>
    </w:p>
    <w:p w14:paraId="503ED94A" w14:textId="1622DA8E" w:rsidR="00B40B06" w:rsidRDefault="00B40B06" w:rsidP="00B40B06">
      <w:pPr>
        <w:jc w:val="both"/>
      </w:pPr>
    </w:p>
    <w:p w14:paraId="522737ED" w14:textId="34F1872D" w:rsidR="00B40B06" w:rsidRDefault="00B40B06" w:rsidP="00B40B06">
      <w:pPr>
        <w:pStyle w:val="Listaszerbekezds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Társadalmi hatások</w:t>
      </w:r>
    </w:p>
    <w:p w14:paraId="30DBA61C" w14:textId="24F6D11E" w:rsidR="00B40B06" w:rsidRDefault="00B40B06" w:rsidP="00B40B06">
      <w:pPr>
        <w:pStyle w:val="Listaszerbekezds"/>
        <w:jc w:val="both"/>
      </w:pPr>
      <w:r>
        <w:t>A rendelet-tervezet a településre közvetlenül kiható társadalmi hatása jelentős. Az önkormányzat vissza nem térítendő természetbeni támogatást nyújt az arra rászoruló lakosai számára. A rendelet-tervezet azokat a rászorulókat támogatja, akiknek a téli tüzelő megvásárlása jelentős, akár létfenntartásukat is vesz</w:t>
      </w:r>
      <w:r w:rsidR="0003446C">
        <w:t>élyeztető anyagi terhet jelent.</w:t>
      </w:r>
    </w:p>
    <w:p w14:paraId="2BC12FDC" w14:textId="2D55DB19" w:rsidR="0003446C" w:rsidRDefault="0003446C" w:rsidP="00B40B06">
      <w:pPr>
        <w:pStyle w:val="Listaszerbekezds"/>
        <w:jc w:val="both"/>
      </w:pPr>
    </w:p>
    <w:p w14:paraId="51C30F32" w14:textId="7DA30FB0" w:rsidR="0003446C" w:rsidRDefault="0003446C" w:rsidP="0003446C">
      <w:pPr>
        <w:pStyle w:val="Listaszerbekezds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Gazdasági hatás</w:t>
      </w:r>
    </w:p>
    <w:p w14:paraId="739DD3D0" w14:textId="67904B57" w:rsidR="0003446C" w:rsidRDefault="0003446C" w:rsidP="0003446C">
      <w:pPr>
        <w:pStyle w:val="Listaszerbekezds"/>
        <w:jc w:val="both"/>
      </w:pPr>
      <w:r>
        <w:t xml:space="preserve">A </w:t>
      </w:r>
      <w:r w:rsidR="002C31EA">
        <w:t xml:space="preserve">rendelet tervezet </w:t>
      </w:r>
      <w:r w:rsidR="009A7BED">
        <w:t xml:space="preserve">gazdasági hatása a </w:t>
      </w:r>
      <w:r>
        <w:t>lakosság szociálisan rászorult tagjai nehéz anyagi körülményeinek javítása. A rendelet</w:t>
      </w:r>
      <w:r w:rsidR="00E7658C">
        <w:t xml:space="preserve"> tervezet</w:t>
      </w:r>
      <w:r>
        <w:t xml:space="preserve"> az Önkormányzatra közvetlen gazdasági hatása nem jelentős. A természetbeni támogatás forrása a települési önkormányzatok szociális célú tüzelőanyag vásárláshoz kapcsolódó kiegészítő támogatás, valamint az Önkormányzat által biztosított saját forrás és szállítási költség.</w:t>
      </w:r>
    </w:p>
    <w:p w14:paraId="65F2E9AD" w14:textId="32FB6EFC" w:rsidR="0003446C" w:rsidRDefault="0003446C" w:rsidP="0003446C">
      <w:pPr>
        <w:pStyle w:val="Listaszerbekezds"/>
        <w:jc w:val="both"/>
      </w:pPr>
    </w:p>
    <w:p w14:paraId="72DD8AEB" w14:textId="603BF5FA" w:rsidR="0003446C" w:rsidRDefault="0003446C" w:rsidP="0003446C">
      <w:pPr>
        <w:pStyle w:val="Listaszerbekezds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Költségvetési hatás</w:t>
      </w:r>
    </w:p>
    <w:p w14:paraId="77585567" w14:textId="2B5A07C6" w:rsidR="0003446C" w:rsidRDefault="0003446C" w:rsidP="0003446C">
      <w:pPr>
        <w:pStyle w:val="Listaszerbekezds"/>
        <w:jc w:val="both"/>
      </w:pPr>
      <w:r>
        <w:t xml:space="preserve">A rendelet </w:t>
      </w:r>
      <w:r w:rsidR="004C11FD">
        <w:t xml:space="preserve">tervezet költségvetési hatása az </w:t>
      </w:r>
      <w:r>
        <w:t>önerőt, valamint a kiszállítás költségét jelenti, mint pénzügyi tehertételt az önkormányzat gazdálkodásában.</w:t>
      </w:r>
    </w:p>
    <w:p w14:paraId="29ED9377" w14:textId="1A3F182C" w:rsidR="00223BD2" w:rsidRDefault="00223BD2" w:rsidP="0003446C">
      <w:pPr>
        <w:pStyle w:val="Listaszerbekezds"/>
        <w:jc w:val="both"/>
      </w:pPr>
    </w:p>
    <w:p w14:paraId="018EFE98" w14:textId="10257B1E" w:rsidR="00223BD2" w:rsidRDefault="00223BD2" w:rsidP="00223BD2">
      <w:pPr>
        <w:pStyle w:val="Listaszerbekezds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Környezeti és egészségügyi követelmények, hatások</w:t>
      </w:r>
    </w:p>
    <w:p w14:paraId="08F0F443" w14:textId="517640F8" w:rsidR="00223BD2" w:rsidRDefault="00223BD2" w:rsidP="00223BD2">
      <w:pPr>
        <w:pStyle w:val="Listaszerbekezds"/>
        <w:jc w:val="both"/>
      </w:pPr>
      <w:r>
        <w:t>A tűzifa elégetése nem okoz akkora légszennyezettséget, mint az esetleg a szegényebb családok által használt anyagok.</w:t>
      </w:r>
    </w:p>
    <w:p w14:paraId="40A7523F" w14:textId="6E0B00CB" w:rsidR="00223BD2" w:rsidRDefault="00223BD2" w:rsidP="00223BD2">
      <w:pPr>
        <w:pStyle w:val="Listaszerbekezds"/>
        <w:jc w:val="both"/>
      </w:pPr>
    </w:p>
    <w:p w14:paraId="372A57A5" w14:textId="2787C8DA" w:rsidR="00223BD2" w:rsidRDefault="00223BD2" w:rsidP="00223BD2">
      <w:pPr>
        <w:pStyle w:val="Listaszerbekezds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Adminisztratív </w:t>
      </w:r>
      <w:proofErr w:type="spellStart"/>
      <w:r>
        <w:rPr>
          <w:b/>
          <w:bCs/>
        </w:rPr>
        <w:t>terheket</w:t>
      </w:r>
      <w:proofErr w:type="spellEnd"/>
      <w:r>
        <w:rPr>
          <w:b/>
          <w:bCs/>
        </w:rPr>
        <w:t xml:space="preserve"> befolyásoló hatások</w:t>
      </w:r>
    </w:p>
    <w:p w14:paraId="1F31118A" w14:textId="600DE69F" w:rsidR="00223BD2" w:rsidRDefault="00223BD2" w:rsidP="00223BD2">
      <w:pPr>
        <w:pStyle w:val="Listaszerbekezds"/>
        <w:jc w:val="both"/>
      </w:pPr>
      <w:r>
        <w:t>A rendelet végrehajtása átmenetileg nagyobb terhet ró az önkormányzati hivatal munkatársaira, ugyanis a napi feladatok ellátása mellett az egyedi döntések előkészítésével, végrehajtásával és elszámolásával kapcsolatos feladatok is rájuk hárulnak. Ugyanakkor többlet feladatokat jelent azon személyek részére, akik a szállítással és a tűzifa átadásával kapcsolatos teendőket intézik.</w:t>
      </w:r>
    </w:p>
    <w:p w14:paraId="105551B5" w14:textId="342C4E78" w:rsidR="00223BD2" w:rsidRDefault="00223BD2" w:rsidP="00223BD2">
      <w:pPr>
        <w:pStyle w:val="Listaszerbekezds"/>
        <w:jc w:val="both"/>
      </w:pPr>
    </w:p>
    <w:p w14:paraId="22CB1089" w14:textId="76C006C5" w:rsidR="00223BD2" w:rsidRDefault="00223BD2" w:rsidP="00223BD2">
      <w:pPr>
        <w:pStyle w:val="Listaszerbekezds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A jogszabály megalkotásának szükségessége, a jogalkotás elmaradásának várható következményei</w:t>
      </w:r>
    </w:p>
    <w:p w14:paraId="3FD0A5FB" w14:textId="7293917B" w:rsidR="00223BD2" w:rsidRDefault="007E44DC" w:rsidP="00223BD2">
      <w:pPr>
        <w:pStyle w:val="Listaszerbekezds"/>
        <w:jc w:val="both"/>
      </w:pPr>
      <w:r>
        <w:t xml:space="preserve">Mátraterenye Község Önkormányzatának Képviselő-testülete az Alaptörvény 32. cikk (2) bekezdése és a Magyarország helyi önkormányzatairól szóló 2011. évi CLXXXIX. törvény 13.§ (1) bekezdés 8a. pontjában meghatározott feladatkörében eljárva köteles elkészíteni a rendeletet. </w:t>
      </w:r>
    </w:p>
    <w:p w14:paraId="22411A17" w14:textId="0B69A1AC" w:rsidR="007E44DC" w:rsidRDefault="007E44DC" w:rsidP="00223BD2">
      <w:pPr>
        <w:pStyle w:val="Listaszerbekezds"/>
        <w:jc w:val="both"/>
      </w:pPr>
      <w:r>
        <w:t>Illetve Magyarország 2020. évi központi költségvetéséről szóló 2019. évi LXXI. törvény 3. melléklet 1.8. pontja szerint a települési önkormányzatok szociális célú tüzelőanyag vásárláshoz kapcsolódó támogatása jogcímében foglaltakra tekintettel – sikeres pályázat alapján vissza nem térítendő</w:t>
      </w:r>
      <w:r w:rsidR="00F656D5">
        <w:t xml:space="preserve"> támogatásban részesült Mátraterenye Község Önkormányzata.</w:t>
      </w:r>
    </w:p>
    <w:p w14:paraId="6E6BEC2B" w14:textId="6C70EDDA" w:rsidR="00F656D5" w:rsidRDefault="00F656D5" w:rsidP="00223BD2">
      <w:pPr>
        <w:pStyle w:val="Listaszerbekezds"/>
        <w:jc w:val="both"/>
      </w:pPr>
      <w:r>
        <w:lastRenderedPageBreak/>
        <w:t>A pályázati kiírás 6. pontja alapján: a támogatást az a települési önkormányzat igényelheti, amelyik a szociális rászorultság és a</w:t>
      </w:r>
      <w:r w:rsidR="009A6266">
        <w:t>z</w:t>
      </w:r>
      <w:r>
        <w:t xml:space="preserve"> igénylés részletes feltételeit – legkésőbb a tüzelőanyag </w:t>
      </w:r>
      <w:r w:rsidR="00FC0BBF">
        <w:t>megvásárlását követő 10. napon hatályba lépő rendeletben szabályozza</w:t>
      </w:r>
      <w:r w:rsidR="00BE0976">
        <w:t>.</w:t>
      </w:r>
    </w:p>
    <w:p w14:paraId="6645BD8F" w14:textId="1C861727" w:rsidR="00BE0976" w:rsidRDefault="00BE0976" w:rsidP="00223BD2">
      <w:pPr>
        <w:pStyle w:val="Listaszerbekezds"/>
        <w:jc w:val="both"/>
      </w:pPr>
    </w:p>
    <w:p w14:paraId="5F3304D7" w14:textId="76D04B0A" w:rsidR="00BE0976" w:rsidRDefault="00BE0976" w:rsidP="00BE0976">
      <w:pPr>
        <w:pStyle w:val="Listaszerbekezds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A rendelet megalkotásának elmaradása esetén várható következmények</w:t>
      </w:r>
    </w:p>
    <w:p w14:paraId="2FDBBE29" w14:textId="544937FA" w:rsidR="00BE0976" w:rsidRDefault="00BE0976" w:rsidP="00BE0976">
      <w:pPr>
        <w:pStyle w:val="Listaszerbekezds"/>
        <w:jc w:val="both"/>
      </w:pPr>
      <w:r>
        <w:t>A rendelet megalkotásának elmaradása esetén a Nógrád Megyei Kormányhivatal törvényességi felhívással élhet.</w:t>
      </w:r>
    </w:p>
    <w:p w14:paraId="17F55135" w14:textId="39391A7F" w:rsidR="00BE0976" w:rsidRDefault="00BE0976" w:rsidP="00BE0976">
      <w:pPr>
        <w:pStyle w:val="Listaszerbekezds"/>
        <w:jc w:val="both"/>
      </w:pPr>
    </w:p>
    <w:p w14:paraId="5EBA5579" w14:textId="5C0DDCC8" w:rsidR="00BE0976" w:rsidRDefault="00BE0976" w:rsidP="00BE0976">
      <w:pPr>
        <w:pStyle w:val="Listaszerbekezds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A rendelet alkalmazásához szükséges személyi, szervezeti, tárgyi és pénzügyi feltételek</w:t>
      </w:r>
    </w:p>
    <w:p w14:paraId="1ADBD786" w14:textId="29957E27" w:rsidR="00BE0976" w:rsidRDefault="00BE0976" w:rsidP="00BE0976">
      <w:pPr>
        <w:pStyle w:val="Listaszerbekezds"/>
        <w:jc w:val="both"/>
      </w:pPr>
      <w:r>
        <w:t>A rendelet alkalmazásához szükséges személyi, tárgyi, szervezeti, pénzügyi feltételek rendelkezésre állnak.</w:t>
      </w:r>
    </w:p>
    <w:p w14:paraId="67155BE8" w14:textId="3973C6E5" w:rsidR="009315E8" w:rsidRDefault="009315E8" w:rsidP="00BE0976">
      <w:pPr>
        <w:pStyle w:val="Listaszerbekezds"/>
        <w:jc w:val="both"/>
      </w:pPr>
    </w:p>
    <w:p w14:paraId="29A22372" w14:textId="4C36A79A" w:rsidR="009315E8" w:rsidRDefault="009315E8" w:rsidP="00BE0976">
      <w:pPr>
        <w:pStyle w:val="Listaszerbekezds"/>
        <w:jc w:val="both"/>
      </w:pPr>
    </w:p>
    <w:p w14:paraId="67C89AF5" w14:textId="6734E97A" w:rsidR="009315E8" w:rsidRDefault="009315E8" w:rsidP="00BE0976">
      <w:pPr>
        <w:pStyle w:val="Listaszerbekezds"/>
        <w:jc w:val="both"/>
      </w:pPr>
      <w:r>
        <w:t>Mátraterenye, 2020. 09.23.</w:t>
      </w:r>
    </w:p>
    <w:p w14:paraId="73EDEC05" w14:textId="098481F1" w:rsidR="009315E8" w:rsidRDefault="009315E8" w:rsidP="00BE0976">
      <w:pPr>
        <w:pStyle w:val="Listaszerbekezds"/>
        <w:jc w:val="both"/>
      </w:pPr>
    </w:p>
    <w:p w14:paraId="3B79B36C" w14:textId="14F6876E" w:rsidR="009315E8" w:rsidRDefault="009315E8" w:rsidP="009315E8">
      <w:pPr>
        <w:pStyle w:val="Listaszerbekezds"/>
        <w:jc w:val="right"/>
      </w:pPr>
      <w:r>
        <w:t>Urbányi Edina</w:t>
      </w:r>
    </w:p>
    <w:p w14:paraId="50B65110" w14:textId="58E15EC9" w:rsidR="009315E8" w:rsidRPr="00BE0976" w:rsidRDefault="009315E8" w:rsidP="009315E8">
      <w:pPr>
        <w:pStyle w:val="Listaszerbekezds"/>
        <w:jc w:val="right"/>
      </w:pPr>
      <w:r>
        <w:t>jegyző</w:t>
      </w:r>
    </w:p>
    <w:sectPr w:rsidR="009315E8" w:rsidRPr="00BE0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756F9"/>
    <w:multiLevelType w:val="hybridMultilevel"/>
    <w:tmpl w:val="B936F9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F0DE1"/>
    <w:multiLevelType w:val="hybridMultilevel"/>
    <w:tmpl w:val="469411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C8"/>
    <w:rsid w:val="0001001D"/>
    <w:rsid w:val="0003446C"/>
    <w:rsid w:val="000B3D9E"/>
    <w:rsid w:val="00103363"/>
    <w:rsid w:val="001513C8"/>
    <w:rsid w:val="00223BD2"/>
    <w:rsid w:val="00230B93"/>
    <w:rsid w:val="002C31EA"/>
    <w:rsid w:val="00366FF2"/>
    <w:rsid w:val="004C11FD"/>
    <w:rsid w:val="005B69D2"/>
    <w:rsid w:val="007E44DC"/>
    <w:rsid w:val="00832F60"/>
    <w:rsid w:val="00887EBA"/>
    <w:rsid w:val="009315E8"/>
    <w:rsid w:val="009A6266"/>
    <w:rsid w:val="009A7BED"/>
    <w:rsid w:val="00A65C7F"/>
    <w:rsid w:val="00A91339"/>
    <w:rsid w:val="00B40B06"/>
    <w:rsid w:val="00BC14A0"/>
    <w:rsid w:val="00BE0976"/>
    <w:rsid w:val="00C62496"/>
    <w:rsid w:val="00CB1388"/>
    <w:rsid w:val="00D46D56"/>
    <w:rsid w:val="00E7658C"/>
    <w:rsid w:val="00F44C40"/>
    <w:rsid w:val="00F656D5"/>
    <w:rsid w:val="00F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2298"/>
  <w15:chartTrackingRefBased/>
  <w15:docId w15:val="{5E9A25E9-2E83-45D9-BD72-12913A5D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Urbányi Edina</dc:creator>
  <cp:keywords/>
  <dc:description/>
  <cp:lastModifiedBy>Andrea Pádár</cp:lastModifiedBy>
  <cp:revision>2</cp:revision>
  <dcterms:created xsi:type="dcterms:W3CDTF">2020-09-30T08:23:00Z</dcterms:created>
  <dcterms:modified xsi:type="dcterms:W3CDTF">2020-09-30T08:23:00Z</dcterms:modified>
</cp:coreProperties>
</file>