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117" w:rsidRPr="0093593C" w:rsidRDefault="00BE6117" w:rsidP="00BE6117">
      <w:pPr>
        <w:pStyle w:val="Cmsor3"/>
        <w:shd w:val="clear" w:color="auto" w:fill="D9D9D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Pr="0093593C">
        <w:rPr>
          <w:rFonts w:ascii="Times New Roman" w:hAnsi="Times New Roman"/>
        </w:rPr>
        <w:t>függelék</w:t>
      </w:r>
    </w:p>
    <w:p w:rsidR="00BE6117" w:rsidRPr="0093593C" w:rsidRDefault="00BE6117" w:rsidP="00BE6117">
      <w:pPr>
        <w:rPr>
          <w:rFonts w:ascii="Times New Roman" w:hAnsi="Times New Roman"/>
          <w:b/>
          <w:szCs w:val="20"/>
        </w:rPr>
      </w:pPr>
    </w:p>
    <w:p w:rsidR="00BE6117" w:rsidRDefault="00BE6117" w:rsidP="00BE6117">
      <w:pPr>
        <w:jc w:val="right"/>
        <w:rPr>
          <w:rFonts w:ascii="Times New Roman" w:hAnsi="Times New Roman"/>
          <w:szCs w:val="20"/>
        </w:rPr>
      </w:pPr>
      <w:r w:rsidRPr="00A8571C">
        <w:rPr>
          <w:rFonts w:ascii="Times New Roman" w:hAnsi="Times New Roman"/>
          <w:szCs w:val="20"/>
        </w:rPr>
        <w:t>Bélapátfalva Város Önkormányzat Képviselő-testületének</w:t>
      </w:r>
      <w:r>
        <w:rPr>
          <w:rFonts w:ascii="Times New Roman" w:hAnsi="Times New Roman"/>
          <w:szCs w:val="20"/>
        </w:rPr>
        <w:t xml:space="preserve"> 14/2012. (XII. 01.</w:t>
      </w:r>
      <w:r w:rsidRPr="00A8571C">
        <w:rPr>
          <w:rFonts w:ascii="Times New Roman" w:hAnsi="Times New Roman"/>
          <w:szCs w:val="20"/>
        </w:rPr>
        <w:t>) önkormányzati rendeletéhez</w:t>
      </w:r>
    </w:p>
    <w:p w:rsidR="00BE6117" w:rsidRDefault="00BE6117" w:rsidP="00BE6117">
      <w:pPr>
        <w:rPr>
          <w:rFonts w:ascii="Times New Roman" w:hAnsi="Times New Roman"/>
          <w:b/>
          <w:szCs w:val="20"/>
        </w:rPr>
      </w:pPr>
    </w:p>
    <w:p w:rsidR="00BE6117" w:rsidRPr="000A4C58" w:rsidRDefault="00BE6117" w:rsidP="00BE6117">
      <w:pPr>
        <w:rPr>
          <w:rFonts w:ascii="Times New Roman" w:hAnsi="Times New Roman"/>
          <w:b/>
          <w:szCs w:val="20"/>
        </w:rPr>
      </w:pPr>
      <w:proofErr w:type="gramStart"/>
      <w:r>
        <w:rPr>
          <w:rFonts w:ascii="Times New Roman" w:hAnsi="Times New Roman"/>
          <w:b/>
          <w:szCs w:val="20"/>
        </w:rPr>
        <w:t>a</w:t>
      </w:r>
      <w:proofErr w:type="gramEnd"/>
      <w:r>
        <w:rPr>
          <w:rFonts w:ascii="Times New Roman" w:hAnsi="Times New Roman"/>
          <w:b/>
          <w:szCs w:val="20"/>
        </w:rPr>
        <w:t>)</w:t>
      </w:r>
      <w:r>
        <w:rPr>
          <w:rFonts w:ascii="Times New Roman" w:hAnsi="Times New Roman"/>
          <w:b/>
          <w:szCs w:val="20"/>
        </w:rPr>
        <w:tab/>
      </w:r>
      <w:r w:rsidRPr="000A4C58">
        <w:rPr>
          <w:rFonts w:ascii="Times New Roman" w:hAnsi="Times New Roman"/>
          <w:b/>
          <w:szCs w:val="20"/>
        </w:rPr>
        <w:t>Országos jelentőségű természetvédelmi oltalom alatt álló területek</w:t>
      </w:r>
    </w:p>
    <w:tbl>
      <w:tblPr>
        <w:tblW w:w="8655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63"/>
        <w:gridCol w:w="2164"/>
        <w:gridCol w:w="2164"/>
        <w:gridCol w:w="2164"/>
      </w:tblGrid>
      <w:tr w:rsidR="00BE6117" w:rsidRPr="000A4C58" w:rsidTr="00EA4DFD">
        <w:trPr>
          <w:trHeight w:val="255"/>
        </w:trPr>
        <w:tc>
          <w:tcPr>
            <w:tcW w:w="8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117" w:rsidRPr="000A4C58" w:rsidRDefault="00BE6117" w:rsidP="00EA4DFD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0A4C58">
              <w:rPr>
                <w:rFonts w:ascii="Times New Roman" w:hAnsi="Times New Roman"/>
                <w:b/>
                <w:szCs w:val="20"/>
              </w:rPr>
              <w:t>Bükki Nemzeti Park</w:t>
            </w:r>
          </w:p>
        </w:tc>
      </w:tr>
      <w:tr w:rsidR="00BE6117" w:rsidRPr="000A4C58" w:rsidTr="00EA4DFD">
        <w:trPr>
          <w:trHeight w:val="25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0A4C58">
              <w:rPr>
                <w:rFonts w:ascii="Times New Roman" w:hAnsi="Times New Roman"/>
                <w:b/>
                <w:szCs w:val="20"/>
              </w:rPr>
              <w:t>Hrsz</w:t>
            </w:r>
            <w:proofErr w:type="spellEnd"/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b/>
                <w:szCs w:val="20"/>
              </w:rPr>
            </w:pPr>
            <w:r w:rsidRPr="000A4C58">
              <w:rPr>
                <w:rFonts w:ascii="Times New Roman" w:hAnsi="Times New Roman"/>
                <w:b/>
                <w:szCs w:val="20"/>
              </w:rPr>
              <w:t>Művelési ág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0A4C58">
              <w:rPr>
                <w:rFonts w:ascii="Times New Roman" w:hAnsi="Times New Roman"/>
                <w:b/>
                <w:szCs w:val="20"/>
              </w:rPr>
              <w:t>Hrsz</w:t>
            </w:r>
            <w:proofErr w:type="spellEnd"/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b/>
                <w:szCs w:val="20"/>
              </w:rPr>
            </w:pPr>
            <w:r w:rsidRPr="000A4C58">
              <w:rPr>
                <w:rFonts w:ascii="Times New Roman" w:hAnsi="Times New Roman"/>
                <w:b/>
                <w:szCs w:val="20"/>
              </w:rPr>
              <w:t>Művelési ág</w:t>
            </w:r>
          </w:p>
        </w:tc>
      </w:tr>
      <w:tr w:rsidR="00BE6117" w:rsidRPr="000A4C58" w:rsidTr="00EA4DFD">
        <w:trPr>
          <w:trHeight w:val="255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0120/</w:t>
            </w:r>
            <w:proofErr w:type="gramStart"/>
            <w:r w:rsidRPr="000A4C58">
              <w:rPr>
                <w:rFonts w:ascii="Times New Roman" w:hAnsi="Times New Roman"/>
                <w:szCs w:val="20"/>
              </w:rPr>
              <w:t>a</w:t>
            </w:r>
            <w:proofErr w:type="gramEnd"/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erdő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0195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gyep</w:t>
            </w:r>
          </w:p>
        </w:tc>
      </w:tr>
      <w:tr w:rsidR="00BE6117" w:rsidRPr="000A4C58" w:rsidTr="00EA4DFD">
        <w:trPr>
          <w:trHeight w:val="255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0120/b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gyep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0196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kivett épület</w:t>
            </w:r>
          </w:p>
        </w:tc>
      </w:tr>
      <w:tr w:rsidR="00BE6117" w:rsidRPr="000A4C58" w:rsidTr="00EA4DFD">
        <w:trPr>
          <w:trHeight w:val="255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0121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gyep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0197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kivett úttörőtábor</w:t>
            </w:r>
          </w:p>
        </w:tc>
      </w:tr>
      <w:tr w:rsidR="00BE6117" w:rsidRPr="000A4C58" w:rsidTr="00EA4DFD">
        <w:trPr>
          <w:trHeight w:val="255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0122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kivett út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0198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kivett út</w:t>
            </w:r>
          </w:p>
        </w:tc>
      </w:tr>
      <w:tr w:rsidR="00BE6117" w:rsidRPr="000A4C58" w:rsidTr="00EA4DFD">
        <w:trPr>
          <w:trHeight w:val="255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0123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gyep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0202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kivett vízmű</w:t>
            </w:r>
          </w:p>
        </w:tc>
      </w:tr>
      <w:tr w:rsidR="00BE6117" w:rsidRPr="000A4C58" w:rsidTr="00EA4DFD">
        <w:trPr>
          <w:trHeight w:val="255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0124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gyep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0203/1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erdő</w:t>
            </w:r>
          </w:p>
        </w:tc>
      </w:tr>
      <w:tr w:rsidR="00BE6117" w:rsidRPr="000A4C58" w:rsidTr="00EA4DFD">
        <w:trPr>
          <w:trHeight w:val="255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0125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kivett út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0203/2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kivett út</w:t>
            </w:r>
          </w:p>
        </w:tc>
      </w:tr>
      <w:tr w:rsidR="00BE6117" w:rsidRPr="000A4C58" w:rsidTr="00EA4DFD">
        <w:trPr>
          <w:trHeight w:val="255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0128/1a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erdő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0204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kivett út</w:t>
            </w:r>
          </w:p>
        </w:tc>
      </w:tr>
      <w:tr w:rsidR="00BE6117" w:rsidRPr="000A4C58" w:rsidTr="00EA4DFD">
        <w:trPr>
          <w:trHeight w:val="255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0128/1b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gyep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0205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kivett út</w:t>
            </w:r>
          </w:p>
        </w:tc>
      </w:tr>
      <w:tr w:rsidR="00BE6117" w:rsidRPr="000A4C58" w:rsidTr="00EA4DFD">
        <w:trPr>
          <w:trHeight w:val="255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0128/2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erdő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0206/</w:t>
            </w:r>
            <w:proofErr w:type="gramStart"/>
            <w:r w:rsidRPr="000A4C58">
              <w:rPr>
                <w:rFonts w:ascii="Times New Roman" w:hAnsi="Times New Roman"/>
                <w:szCs w:val="20"/>
              </w:rPr>
              <w:t>a</w:t>
            </w:r>
            <w:proofErr w:type="gramEnd"/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erdő</w:t>
            </w:r>
          </w:p>
        </w:tc>
      </w:tr>
      <w:tr w:rsidR="00BE6117" w:rsidRPr="000A4C58" w:rsidTr="00EA4DFD">
        <w:trPr>
          <w:trHeight w:val="255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0130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gyep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0206/b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gyep</w:t>
            </w:r>
          </w:p>
        </w:tc>
      </w:tr>
      <w:tr w:rsidR="00BE6117" w:rsidRPr="000A4C58" w:rsidTr="00EA4DFD">
        <w:trPr>
          <w:trHeight w:val="255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0134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kivett út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0206/c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gyep</w:t>
            </w:r>
          </w:p>
        </w:tc>
      </w:tr>
      <w:tr w:rsidR="00BE6117" w:rsidRPr="000A4C58" w:rsidTr="00EA4DFD">
        <w:trPr>
          <w:trHeight w:val="255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0135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kivett út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0207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erdő</w:t>
            </w:r>
          </w:p>
        </w:tc>
      </w:tr>
      <w:tr w:rsidR="00BE6117" w:rsidRPr="000A4C58" w:rsidTr="00EA4DFD">
        <w:trPr>
          <w:trHeight w:val="255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0136/</w:t>
            </w:r>
            <w:proofErr w:type="gramStart"/>
            <w:r w:rsidRPr="000A4C58">
              <w:rPr>
                <w:rFonts w:ascii="Times New Roman" w:hAnsi="Times New Roman"/>
                <w:szCs w:val="20"/>
              </w:rPr>
              <w:t>a</w:t>
            </w:r>
            <w:proofErr w:type="gramEnd"/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erdő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0208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kivett út</w:t>
            </w:r>
          </w:p>
        </w:tc>
      </w:tr>
      <w:tr w:rsidR="00BE6117" w:rsidRPr="000A4C58" w:rsidTr="00EA4DFD">
        <w:trPr>
          <w:trHeight w:val="255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0136/b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gyep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0209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erdő</w:t>
            </w:r>
          </w:p>
        </w:tc>
      </w:tr>
      <w:tr w:rsidR="00BE6117" w:rsidRPr="000A4C58" w:rsidTr="00EA4DFD">
        <w:trPr>
          <w:trHeight w:val="255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0136/c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szántó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0210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kivett út</w:t>
            </w:r>
          </w:p>
        </w:tc>
      </w:tr>
      <w:tr w:rsidR="00BE6117" w:rsidRPr="000A4C58" w:rsidTr="00EA4DFD">
        <w:trPr>
          <w:trHeight w:val="255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0136/d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gyep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0211/</w:t>
            </w:r>
            <w:proofErr w:type="gramStart"/>
            <w:r w:rsidRPr="000A4C58">
              <w:rPr>
                <w:rFonts w:ascii="Times New Roman" w:hAnsi="Times New Roman"/>
                <w:szCs w:val="20"/>
              </w:rPr>
              <w:t>a</w:t>
            </w:r>
            <w:proofErr w:type="gramEnd"/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erdő</w:t>
            </w:r>
          </w:p>
        </w:tc>
      </w:tr>
      <w:tr w:rsidR="00BE6117" w:rsidRPr="000A4C58" w:rsidTr="00EA4DFD">
        <w:trPr>
          <w:trHeight w:val="255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0136/f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gyep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0211/b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proofErr w:type="spellStart"/>
            <w:r w:rsidRPr="000A4C58">
              <w:rPr>
                <w:rFonts w:ascii="Times New Roman" w:hAnsi="Times New Roman"/>
                <w:szCs w:val="20"/>
              </w:rPr>
              <w:t>gazd</w:t>
            </w:r>
            <w:proofErr w:type="spellEnd"/>
            <w:r w:rsidRPr="000A4C58">
              <w:rPr>
                <w:rFonts w:ascii="Times New Roman" w:hAnsi="Times New Roman"/>
                <w:szCs w:val="20"/>
              </w:rPr>
              <w:t>. Ép+gyep</w:t>
            </w:r>
          </w:p>
        </w:tc>
      </w:tr>
      <w:tr w:rsidR="00BE6117" w:rsidRPr="000A4C58" w:rsidTr="00EA4DFD">
        <w:trPr>
          <w:trHeight w:val="255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0137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szántó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0212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kivett út</w:t>
            </w:r>
          </w:p>
        </w:tc>
      </w:tr>
      <w:tr w:rsidR="00BE6117" w:rsidRPr="000A4C58" w:rsidTr="00EA4DFD">
        <w:trPr>
          <w:trHeight w:val="255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0138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szántó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0213/</w:t>
            </w:r>
            <w:proofErr w:type="gramStart"/>
            <w:r w:rsidRPr="000A4C58">
              <w:rPr>
                <w:rFonts w:ascii="Times New Roman" w:hAnsi="Times New Roman"/>
                <w:szCs w:val="20"/>
              </w:rPr>
              <w:t>a</w:t>
            </w:r>
            <w:proofErr w:type="gramEnd"/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erdő</w:t>
            </w:r>
          </w:p>
        </w:tc>
      </w:tr>
      <w:tr w:rsidR="00BE6117" w:rsidRPr="000A4C58" w:rsidTr="00EA4DFD">
        <w:trPr>
          <w:trHeight w:val="255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0139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kivett út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0213/b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gyep</w:t>
            </w:r>
          </w:p>
        </w:tc>
      </w:tr>
      <w:tr w:rsidR="00BE6117" w:rsidRPr="000A4C58" w:rsidTr="00EA4DFD">
        <w:trPr>
          <w:trHeight w:val="255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0140/1a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erdő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0214/1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kivett út</w:t>
            </w:r>
          </w:p>
        </w:tc>
      </w:tr>
      <w:tr w:rsidR="00BE6117" w:rsidRPr="000A4C58" w:rsidTr="00EA4DFD">
        <w:trPr>
          <w:trHeight w:val="25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0140/1b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gyep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0214/3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erdő</w:t>
            </w:r>
          </w:p>
        </w:tc>
      </w:tr>
      <w:tr w:rsidR="00BE6117" w:rsidRPr="000A4C58" w:rsidTr="00EA4DFD">
        <w:trPr>
          <w:trHeight w:val="25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0140/1c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gyep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0214/4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kivett kápolna</w:t>
            </w:r>
          </w:p>
        </w:tc>
      </w:tr>
      <w:tr w:rsidR="00BE6117" w:rsidRPr="000A4C58" w:rsidTr="00EA4DFD">
        <w:trPr>
          <w:trHeight w:val="255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0140/1d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gyep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0215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kivett út</w:t>
            </w:r>
          </w:p>
        </w:tc>
      </w:tr>
      <w:tr w:rsidR="00BE6117" w:rsidRPr="000A4C58" w:rsidTr="00EA4DFD">
        <w:trPr>
          <w:trHeight w:val="255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0140/1f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gyep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0216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erdő</w:t>
            </w:r>
          </w:p>
        </w:tc>
      </w:tr>
      <w:tr w:rsidR="00BE6117" w:rsidRPr="000A4C58" w:rsidTr="00EA4DFD">
        <w:trPr>
          <w:trHeight w:val="255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0140/1g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gyep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0217/3a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erdő</w:t>
            </w:r>
          </w:p>
        </w:tc>
      </w:tr>
      <w:tr w:rsidR="00BE6117" w:rsidRPr="000A4C58" w:rsidTr="00EA4DFD">
        <w:trPr>
          <w:trHeight w:val="255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0140/1h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gyep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0217/3b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gyep</w:t>
            </w:r>
          </w:p>
        </w:tc>
      </w:tr>
      <w:tr w:rsidR="00BE6117" w:rsidRPr="000A4C58" w:rsidTr="00EA4DFD">
        <w:trPr>
          <w:trHeight w:val="255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0140/1j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gyep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0217/3c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gyep</w:t>
            </w:r>
          </w:p>
        </w:tc>
      </w:tr>
      <w:tr w:rsidR="00BE6117" w:rsidRPr="000A4C58" w:rsidTr="00EA4DFD">
        <w:trPr>
          <w:trHeight w:val="255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0140/1k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gyep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0218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kivett út</w:t>
            </w:r>
          </w:p>
        </w:tc>
      </w:tr>
      <w:tr w:rsidR="00BE6117" w:rsidRPr="000A4C58" w:rsidTr="00EA4DFD">
        <w:trPr>
          <w:trHeight w:val="255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0140/1l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gyep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0219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kivett út</w:t>
            </w:r>
          </w:p>
        </w:tc>
      </w:tr>
      <w:tr w:rsidR="00BE6117" w:rsidRPr="000A4C58" w:rsidTr="00EA4DFD">
        <w:trPr>
          <w:trHeight w:val="255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0140/1m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gyep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0220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 xml:space="preserve">kivett üdülőépület és </w:t>
            </w:r>
            <w:proofErr w:type="spellStart"/>
            <w:r w:rsidRPr="000A4C58">
              <w:rPr>
                <w:rFonts w:ascii="Times New Roman" w:hAnsi="Times New Roman"/>
                <w:szCs w:val="20"/>
              </w:rPr>
              <w:t>udv</w:t>
            </w:r>
            <w:proofErr w:type="spellEnd"/>
          </w:p>
        </w:tc>
      </w:tr>
      <w:tr w:rsidR="00BE6117" w:rsidRPr="000A4C58" w:rsidTr="00EA4DFD">
        <w:trPr>
          <w:trHeight w:val="255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0140/1n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gyep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0225/4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szántó</w:t>
            </w:r>
          </w:p>
        </w:tc>
      </w:tr>
      <w:tr w:rsidR="00BE6117" w:rsidRPr="000A4C58" w:rsidTr="00EA4DFD">
        <w:trPr>
          <w:trHeight w:val="255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0140/1p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gyep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0225/6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gyep</w:t>
            </w:r>
          </w:p>
        </w:tc>
      </w:tr>
      <w:tr w:rsidR="00BE6117" w:rsidRPr="000A4C58" w:rsidTr="00EA4DFD">
        <w:trPr>
          <w:trHeight w:val="255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0141/1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erdő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0225/7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szántó</w:t>
            </w:r>
          </w:p>
        </w:tc>
      </w:tr>
      <w:tr w:rsidR="00BE6117" w:rsidRPr="000A4C58" w:rsidTr="00EA4DFD">
        <w:trPr>
          <w:trHeight w:val="255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0141/3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erdő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0225/8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szántó</w:t>
            </w:r>
          </w:p>
        </w:tc>
      </w:tr>
      <w:tr w:rsidR="00BE6117" w:rsidRPr="000A4C58" w:rsidTr="00EA4DFD">
        <w:trPr>
          <w:trHeight w:val="255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0142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gyep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0225/10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szántó</w:t>
            </w:r>
          </w:p>
        </w:tc>
      </w:tr>
      <w:tr w:rsidR="00BE6117" w:rsidRPr="000A4C58" w:rsidTr="00EA4DFD">
        <w:trPr>
          <w:trHeight w:val="255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0145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erdő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0225/11a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gyep</w:t>
            </w:r>
          </w:p>
        </w:tc>
      </w:tr>
      <w:tr w:rsidR="00BE6117" w:rsidRPr="000A4C58" w:rsidTr="00EA4DFD">
        <w:trPr>
          <w:trHeight w:val="255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0146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szántó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0225/11b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gyep</w:t>
            </w:r>
          </w:p>
        </w:tc>
      </w:tr>
      <w:tr w:rsidR="00BE6117" w:rsidRPr="000A4C58" w:rsidTr="00EA4DFD">
        <w:trPr>
          <w:trHeight w:val="255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0179/4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kivett bánya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0225/11c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kivett út</w:t>
            </w:r>
          </w:p>
        </w:tc>
      </w:tr>
      <w:tr w:rsidR="00BE6117" w:rsidRPr="000A4C58" w:rsidTr="00EA4DFD">
        <w:trPr>
          <w:trHeight w:val="255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0179/5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erdő és épület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0225/11d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gyep</w:t>
            </w:r>
          </w:p>
        </w:tc>
      </w:tr>
      <w:tr w:rsidR="00BE6117" w:rsidRPr="000A4C58" w:rsidTr="00EA4DFD">
        <w:trPr>
          <w:trHeight w:val="255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0180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erdő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0409/12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kivett turistaház</w:t>
            </w:r>
          </w:p>
        </w:tc>
      </w:tr>
      <w:tr w:rsidR="00BE6117" w:rsidRPr="000A4C58" w:rsidTr="00EA4DFD">
        <w:trPr>
          <w:trHeight w:val="255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0194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kivett vízfolyás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 </w:t>
            </w:r>
          </w:p>
        </w:tc>
      </w:tr>
    </w:tbl>
    <w:p w:rsidR="00BE6117" w:rsidRDefault="00BE6117" w:rsidP="00BE6117">
      <w:pPr>
        <w:rPr>
          <w:rFonts w:ascii="Times New Roman" w:hAnsi="Times New Roman"/>
          <w:b/>
          <w:szCs w:val="20"/>
        </w:rPr>
      </w:pPr>
    </w:p>
    <w:p w:rsidR="00BE6117" w:rsidRDefault="00BE6117" w:rsidP="00BE6117">
      <w:pPr>
        <w:rPr>
          <w:rFonts w:ascii="Times New Roman" w:hAnsi="Times New Roman"/>
          <w:b/>
          <w:szCs w:val="20"/>
        </w:rPr>
      </w:pPr>
    </w:p>
    <w:p w:rsidR="00BE6117" w:rsidRPr="0093593C" w:rsidRDefault="00BE6117" w:rsidP="00BE6117">
      <w:pPr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</w:rPr>
        <w:t>b)</w:t>
      </w:r>
      <w:r>
        <w:rPr>
          <w:rFonts w:ascii="Times New Roman" w:hAnsi="Times New Roman"/>
          <w:b/>
        </w:rPr>
        <w:tab/>
      </w:r>
      <w:proofErr w:type="spellStart"/>
      <w:r w:rsidRPr="0093593C">
        <w:rPr>
          <w:rFonts w:ascii="Times New Roman" w:hAnsi="Times New Roman"/>
          <w:b/>
        </w:rPr>
        <w:t>Natura</w:t>
      </w:r>
      <w:proofErr w:type="spellEnd"/>
      <w:r w:rsidRPr="0093593C">
        <w:rPr>
          <w:rFonts w:ascii="Times New Roman" w:hAnsi="Times New Roman"/>
          <w:b/>
        </w:rPr>
        <w:t xml:space="preserve"> 2000</w:t>
      </w:r>
      <w:r>
        <w:rPr>
          <w:rFonts w:ascii="Times New Roman" w:hAnsi="Times New Roman"/>
          <w:b/>
        </w:rPr>
        <w:t xml:space="preserve"> területek</w:t>
      </w:r>
    </w:p>
    <w:p w:rsidR="00BE6117" w:rsidRDefault="00BE6117" w:rsidP="00BE6117">
      <w:pPr>
        <w:rPr>
          <w:rFonts w:ascii="Times New Roman" w:hAnsi="Times New Roman"/>
          <w:b/>
        </w:rPr>
      </w:pPr>
    </w:p>
    <w:p w:rsidR="00BE6117" w:rsidRPr="0093593C" w:rsidRDefault="00BE6117" w:rsidP="00BE6117">
      <w:pPr>
        <w:rPr>
          <w:rFonts w:ascii="Times New Roman" w:hAnsi="Times New Roman"/>
          <w:b/>
        </w:rPr>
      </w:pPr>
      <w:proofErr w:type="spellStart"/>
      <w:r w:rsidRPr="0093593C">
        <w:rPr>
          <w:rFonts w:ascii="Times New Roman" w:hAnsi="Times New Roman"/>
          <w:b/>
        </w:rPr>
        <w:t>Natura</w:t>
      </w:r>
      <w:proofErr w:type="spellEnd"/>
      <w:r w:rsidRPr="0093593C">
        <w:rPr>
          <w:rFonts w:ascii="Times New Roman" w:hAnsi="Times New Roman"/>
          <w:b/>
        </w:rPr>
        <w:t xml:space="preserve"> 2000 – Különleges Madárvédelmi Területek</w:t>
      </w:r>
    </w:p>
    <w:p w:rsidR="00BE6117" w:rsidRPr="0093593C" w:rsidRDefault="00BE6117" w:rsidP="00BE6117">
      <w:pPr>
        <w:pStyle w:val="NormlWeb"/>
        <w:spacing w:before="0" w:after="0"/>
        <w:ind w:left="95" w:right="95"/>
        <w:jc w:val="both"/>
        <w:rPr>
          <w:sz w:val="20"/>
          <w:szCs w:val="20"/>
        </w:rPr>
      </w:pPr>
      <w:proofErr w:type="gramStart"/>
      <w:r w:rsidRPr="0093593C">
        <w:rPr>
          <w:sz w:val="20"/>
          <w:szCs w:val="20"/>
        </w:rPr>
        <w:t>0120, 0122, 0124, 0125, 0126/1, 0126/2, 0126/3, 0126/5, 0126/6, 0126/7, 0126/8, 0126/9, 0126/10, 0126/11, 0126/12, 0126/13, 0127/1, 0127/2, 0127/3, 0127/5, 0128/1, 0128/2, 0129/4, 0129/5, 0129/6, 0129/7, 0129/8, 0129/9, 0129/10, 0129/11, 0130, 0131/3, 0131/4, 0131/7, 0131/8, 0131/9, 0131/10, 0131/11, 0132/7, 0133, 0134, 0135, 0136, 0137, 0138, 0139, 0140/1, 0140/2, 0141/1, 0141/3, 0142, 0145, 0146, 0147/1, 0147/2, 0149/1, 0151, 0152, 0153, 0156/1, 0156/2, 0156/3, 0156/4, 0156/5, 0156/6, 0157, 0158/2, 0161, 0162, 0163, 0165/1, 0165/2, 0166/1, 0166/2, 0167/2, 0167/3, 0167/4, 0167/5, 0168, 0169/2,</w:t>
      </w:r>
      <w:proofErr w:type="gramEnd"/>
      <w:r w:rsidRPr="0093593C">
        <w:rPr>
          <w:sz w:val="20"/>
          <w:szCs w:val="20"/>
        </w:rPr>
        <w:t xml:space="preserve"> </w:t>
      </w:r>
      <w:proofErr w:type="gramStart"/>
      <w:r w:rsidRPr="0093593C">
        <w:rPr>
          <w:sz w:val="20"/>
          <w:szCs w:val="20"/>
        </w:rPr>
        <w:t>0169/3, 0169/4, 0170, 0171, 0172/1, 0172/2, 0173, 0175/1, 0175/3, 0175/4, 0175/5, 0176/1, 0176/3, 0176/4, 0176/5, 0176/6, 0176/7, 0176/8, 0176/9, 0176/10, 0176/11, 0176/12, 0176/13, 0177, 0178, 0179/3, 0179/4, 0179/5, 0180, 0181, 0182, 0183/2, 0183/5, 0183/6, 0183/7, 0183/8, 0183/9, 0183/10, 0183/11, 0183/12, 0183/13, 0183/14, 0183/15, 0183/16, 0183/17, 0183/18, 0183/19, 0184, 0185/1, 0185/2, 0186, 0187/1, 0187/2, 0188, 0189/3, 0189/4, 0189/14, 0189/15, 0189/16, 0189/17, 0190/1, 0190/2, 0191, 0193/1f, 0197, 0198, 0199, 0200, 0201, 0202, 0203/1, 0203/2, 0204, 0205, 0206, 0207, 0208, 0209, 0210,</w:t>
      </w:r>
      <w:proofErr w:type="gramEnd"/>
      <w:r w:rsidRPr="0093593C">
        <w:rPr>
          <w:sz w:val="20"/>
          <w:szCs w:val="20"/>
        </w:rPr>
        <w:t xml:space="preserve"> </w:t>
      </w:r>
      <w:proofErr w:type="gramStart"/>
      <w:r w:rsidRPr="0093593C">
        <w:rPr>
          <w:sz w:val="20"/>
          <w:szCs w:val="20"/>
        </w:rPr>
        <w:t>0211, 0212, 0213, 0214/1, 0214/3, 0214/4, 0215, 0216, 0217/3a, 0217/3b, 0218, 0219, 0220, 1301/1, 1301/2, 1301/3, 1303, 1304, 1311, 1312, 1313, 1314, 1315, 1316, 1317, 1318, 1319, 1320, 1321, 1322, 1323, 1324, 1325</w:t>
      </w:r>
      <w:proofErr w:type="gramEnd"/>
    </w:p>
    <w:p w:rsidR="00BE6117" w:rsidRPr="0093593C" w:rsidRDefault="00BE6117" w:rsidP="00BE6117">
      <w:pPr>
        <w:rPr>
          <w:rFonts w:ascii="Times New Roman" w:hAnsi="Times New Roman"/>
          <w:b/>
          <w:szCs w:val="20"/>
        </w:rPr>
      </w:pPr>
    </w:p>
    <w:p w:rsidR="00BE6117" w:rsidRPr="0093593C" w:rsidRDefault="00BE6117" w:rsidP="00BE6117">
      <w:pPr>
        <w:rPr>
          <w:rFonts w:ascii="Times New Roman" w:hAnsi="Times New Roman"/>
          <w:b/>
        </w:rPr>
      </w:pPr>
      <w:proofErr w:type="spellStart"/>
      <w:r w:rsidRPr="0093593C">
        <w:rPr>
          <w:rFonts w:ascii="Times New Roman" w:hAnsi="Times New Roman"/>
          <w:b/>
        </w:rPr>
        <w:t>Natura</w:t>
      </w:r>
      <w:proofErr w:type="spellEnd"/>
      <w:r w:rsidRPr="0093593C">
        <w:rPr>
          <w:rFonts w:ascii="Times New Roman" w:hAnsi="Times New Roman"/>
          <w:b/>
        </w:rPr>
        <w:t xml:space="preserve"> 2000 – Különleges </w:t>
      </w:r>
      <w:proofErr w:type="spellStart"/>
      <w:r w:rsidRPr="0093593C">
        <w:rPr>
          <w:rFonts w:ascii="Times New Roman" w:hAnsi="Times New Roman"/>
          <w:b/>
        </w:rPr>
        <w:t>Természetmegőrzési</w:t>
      </w:r>
      <w:proofErr w:type="spellEnd"/>
      <w:r w:rsidRPr="0093593C">
        <w:rPr>
          <w:rFonts w:ascii="Times New Roman" w:hAnsi="Times New Roman"/>
          <w:b/>
        </w:rPr>
        <w:t xml:space="preserve"> Területnek jelölt területek</w:t>
      </w:r>
    </w:p>
    <w:p w:rsidR="00BE6117" w:rsidRPr="0093593C" w:rsidRDefault="00BE6117" w:rsidP="00BE6117">
      <w:pPr>
        <w:rPr>
          <w:rFonts w:ascii="Times New Roman" w:hAnsi="Times New Roman"/>
          <w:b/>
          <w:szCs w:val="20"/>
        </w:rPr>
      </w:pPr>
      <w:r w:rsidRPr="0093593C">
        <w:rPr>
          <w:rFonts w:ascii="Times New Roman" w:hAnsi="Times New Roman"/>
          <w:b/>
          <w:szCs w:val="20"/>
        </w:rPr>
        <w:t>-</w:t>
      </w:r>
    </w:p>
    <w:p w:rsidR="00BE6117" w:rsidRPr="0093593C" w:rsidRDefault="00BE6117" w:rsidP="00BE6117">
      <w:pPr>
        <w:rPr>
          <w:rFonts w:ascii="Times New Roman" w:hAnsi="Times New Roman"/>
          <w:b/>
          <w:szCs w:val="20"/>
        </w:rPr>
      </w:pPr>
    </w:p>
    <w:p w:rsidR="00BE6117" w:rsidRPr="0093593C" w:rsidRDefault="00BE6117" w:rsidP="00BE6117">
      <w:pPr>
        <w:rPr>
          <w:rFonts w:ascii="Times New Roman" w:hAnsi="Times New Roman"/>
          <w:b/>
          <w:szCs w:val="20"/>
        </w:rPr>
      </w:pPr>
    </w:p>
    <w:p w:rsidR="00BE6117" w:rsidRPr="0093593C" w:rsidRDefault="00BE6117" w:rsidP="00BE6117">
      <w:pPr>
        <w:rPr>
          <w:rFonts w:ascii="Times New Roman" w:hAnsi="Times New Roman"/>
          <w:b/>
        </w:rPr>
      </w:pPr>
      <w:proofErr w:type="spellStart"/>
      <w:r w:rsidRPr="0093593C">
        <w:rPr>
          <w:rFonts w:ascii="Times New Roman" w:hAnsi="Times New Roman"/>
          <w:b/>
        </w:rPr>
        <w:t>Natura</w:t>
      </w:r>
      <w:proofErr w:type="spellEnd"/>
      <w:r w:rsidRPr="0093593C">
        <w:rPr>
          <w:rFonts w:ascii="Times New Roman" w:hAnsi="Times New Roman"/>
          <w:b/>
        </w:rPr>
        <w:t xml:space="preserve"> 2000 – Kiemelt jelentőségű </w:t>
      </w:r>
      <w:proofErr w:type="spellStart"/>
      <w:r w:rsidRPr="0093593C">
        <w:rPr>
          <w:rFonts w:ascii="Times New Roman" w:hAnsi="Times New Roman"/>
          <w:b/>
        </w:rPr>
        <w:t>Természetmegőrzési</w:t>
      </w:r>
      <w:proofErr w:type="spellEnd"/>
      <w:r w:rsidRPr="0093593C">
        <w:rPr>
          <w:rFonts w:ascii="Times New Roman" w:hAnsi="Times New Roman"/>
          <w:b/>
        </w:rPr>
        <w:t xml:space="preserve"> Területnek jelölt területek</w:t>
      </w:r>
    </w:p>
    <w:p w:rsidR="00BE6117" w:rsidRPr="0093593C" w:rsidRDefault="00BE6117" w:rsidP="00BE6117">
      <w:pPr>
        <w:rPr>
          <w:rFonts w:ascii="Times New Roman" w:hAnsi="Times New Roman"/>
          <w:b/>
          <w:szCs w:val="20"/>
        </w:rPr>
      </w:pPr>
      <w:r w:rsidRPr="0093593C">
        <w:rPr>
          <w:rFonts w:ascii="Times New Roman" w:hAnsi="Times New Roman"/>
          <w:b/>
          <w:szCs w:val="20"/>
        </w:rPr>
        <w:t>-</w:t>
      </w:r>
    </w:p>
    <w:p w:rsidR="00BE6117" w:rsidRPr="0093593C" w:rsidRDefault="00BE6117" w:rsidP="00BE6117">
      <w:pPr>
        <w:rPr>
          <w:rFonts w:ascii="Times New Roman" w:hAnsi="Times New Roman"/>
          <w:b/>
          <w:szCs w:val="20"/>
        </w:rPr>
      </w:pPr>
    </w:p>
    <w:p w:rsidR="00BE6117" w:rsidRPr="0093593C" w:rsidRDefault="00BE6117" w:rsidP="00BE6117">
      <w:pPr>
        <w:rPr>
          <w:rFonts w:ascii="Times New Roman" w:hAnsi="Times New Roman"/>
          <w:b/>
          <w:szCs w:val="20"/>
        </w:rPr>
      </w:pPr>
    </w:p>
    <w:p w:rsidR="00BE6117" w:rsidRPr="0093593C" w:rsidRDefault="00BE6117" w:rsidP="00BE6117">
      <w:pPr>
        <w:rPr>
          <w:rFonts w:ascii="Times New Roman" w:hAnsi="Times New Roman"/>
          <w:b/>
        </w:rPr>
      </w:pPr>
      <w:proofErr w:type="spellStart"/>
      <w:r w:rsidRPr="0093593C">
        <w:rPr>
          <w:rFonts w:ascii="Times New Roman" w:hAnsi="Times New Roman"/>
          <w:b/>
        </w:rPr>
        <w:t>Natura</w:t>
      </w:r>
      <w:proofErr w:type="spellEnd"/>
      <w:r w:rsidRPr="0093593C">
        <w:rPr>
          <w:rFonts w:ascii="Times New Roman" w:hAnsi="Times New Roman"/>
          <w:b/>
        </w:rPr>
        <w:t xml:space="preserve"> 2000 – Különleges </w:t>
      </w:r>
      <w:proofErr w:type="spellStart"/>
      <w:r w:rsidRPr="0093593C">
        <w:rPr>
          <w:rFonts w:ascii="Times New Roman" w:hAnsi="Times New Roman"/>
          <w:b/>
        </w:rPr>
        <w:t>Természetmegőrzési</w:t>
      </w:r>
      <w:proofErr w:type="spellEnd"/>
      <w:r w:rsidRPr="0093593C">
        <w:rPr>
          <w:rFonts w:ascii="Times New Roman" w:hAnsi="Times New Roman"/>
          <w:b/>
        </w:rPr>
        <w:t xml:space="preserve"> Területek</w:t>
      </w:r>
    </w:p>
    <w:p w:rsidR="00BE6117" w:rsidRPr="0093593C" w:rsidRDefault="00BE6117" w:rsidP="00BE6117">
      <w:pPr>
        <w:rPr>
          <w:rFonts w:ascii="Times New Roman" w:hAnsi="Times New Roman"/>
          <w:b/>
          <w:szCs w:val="20"/>
        </w:rPr>
      </w:pPr>
      <w:r w:rsidRPr="0093593C">
        <w:rPr>
          <w:rFonts w:ascii="Times New Roman" w:hAnsi="Times New Roman"/>
          <w:b/>
          <w:szCs w:val="20"/>
        </w:rPr>
        <w:t>-</w:t>
      </w:r>
    </w:p>
    <w:p w:rsidR="00BE6117" w:rsidRPr="0093593C" w:rsidRDefault="00BE6117" w:rsidP="00BE6117">
      <w:pPr>
        <w:rPr>
          <w:rFonts w:ascii="Times New Roman" w:hAnsi="Times New Roman"/>
          <w:b/>
          <w:szCs w:val="20"/>
        </w:rPr>
      </w:pPr>
    </w:p>
    <w:p w:rsidR="00BE6117" w:rsidRPr="0093593C" w:rsidRDefault="00BE6117" w:rsidP="00BE6117">
      <w:pPr>
        <w:rPr>
          <w:rFonts w:ascii="Times New Roman" w:hAnsi="Times New Roman"/>
          <w:b/>
          <w:szCs w:val="20"/>
        </w:rPr>
      </w:pPr>
    </w:p>
    <w:p w:rsidR="00BE6117" w:rsidRPr="0093593C" w:rsidRDefault="00BE6117" w:rsidP="00BE6117">
      <w:pPr>
        <w:rPr>
          <w:rFonts w:ascii="Times New Roman" w:hAnsi="Times New Roman"/>
          <w:b/>
        </w:rPr>
      </w:pPr>
      <w:proofErr w:type="spellStart"/>
      <w:r w:rsidRPr="0093593C">
        <w:rPr>
          <w:rFonts w:ascii="Times New Roman" w:hAnsi="Times New Roman"/>
          <w:b/>
        </w:rPr>
        <w:t>Natura</w:t>
      </w:r>
      <w:proofErr w:type="spellEnd"/>
      <w:r w:rsidRPr="0093593C">
        <w:rPr>
          <w:rFonts w:ascii="Times New Roman" w:hAnsi="Times New Roman"/>
          <w:b/>
        </w:rPr>
        <w:t xml:space="preserve"> 2000 – Kiemelt jelentőségű </w:t>
      </w:r>
      <w:proofErr w:type="spellStart"/>
      <w:r w:rsidRPr="0093593C">
        <w:rPr>
          <w:rFonts w:ascii="Times New Roman" w:hAnsi="Times New Roman"/>
          <w:b/>
        </w:rPr>
        <w:t>Természetmegőrzési</w:t>
      </w:r>
      <w:proofErr w:type="spellEnd"/>
      <w:r w:rsidRPr="0093593C">
        <w:rPr>
          <w:rFonts w:ascii="Times New Roman" w:hAnsi="Times New Roman"/>
          <w:b/>
        </w:rPr>
        <w:t xml:space="preserve"> Területek</w:t>
      </w:r>
    </w:p>
    <w:p w:rsidR="00BE6117" w:rsidRPr="0093593C" w:rsidRDefault="00BE6117" w:rsidP="00BE6117">
      <w:pPr>
        <w:rPr>
          <w:rFonts w:ascii="Times New Roman" w:hAnsi="Times New Roman"/>
          <w:szCs w:val="20"/>
        </w:rPr>
      </w:pPr>
      <w:r w:rsidRPr="0093593C">
        <w:rPr>
          <w:rFonts w:ascii="Times New Roman" w:hAnsi="Times New Roman"/>
          <w:szCs w:val="20"/>
        </w:rPr>
        <w:t>0140/1, 0140/2, 0178, 0179/3, 0179/4, 0179/5, 0180</w:t>
      </w:r>
    </w:p>
    <w:p w:rsidR="009478AA" w:rsidRDefault="009478AA" w:rsidP="009478AA">
      <w:pPr>
        <w:pStyle w:val="Listaszerbekezds"/>
        <w:ind w:left="360"/>
        <w:rPr>
          <w:rFonts w:ascii="Cambria" w:hAnsi="Cambria"/>
        </w:rPr>
      </w:pPr>
    </w:p>
    <w:p w:rsidR="009478AA" w:rsidRDefault="009478AA" w:rsidP="009478AA">
      <w:pPr>
        <w:pStyle w:val="Listaszerbekezds"/>
        <w:ind w:left="360"/>
        <w:rPr>
          <w:rFonts w:ascii="Cambria" w:hAnsi="Cambria"/>
        </w:rPr>
      </w:pPr>
    </w:p>
    <w:p w:rsidR="009478AA" w:rsidRPr="004D2ECB" w:rsidRDefault="009478AA" w:rsidP="009478AA">
      <w:pPr>
        <w:pStyle w:val="Listaszerbekezds"/>
        <w:ind w:left="360"/>
        <w:rPr>
          <w:rFonts w:ascii="Cambria" w:hAnsi="Cambria"/>
        </w:rPr>
      </w:pPr>
      <w:r w:rsidRPr="004D2ECB">
        <w:rPr>
          <w:rFonts w:ascii="Cambria" w:hAnsi="Cambria"/>
        </w:rPr>
        <w:t>c) Egyedi tájértékek</w:t>
      </w:r>
    </w:p>
    <w:p w:rsidR="009478AA" w:rsidRPr="004D2ECB" w:rsidRDefault="009478AA" w:rsidP="009478AA">
      <w:pPr>
        <w:pStyle w:val="Listaszerbekezds"/>
        <w:rPr>
          <w:rFonts w:ascii="Cambria" w:hAnsi="Cambria"/>
        </w:rPr>
      </w:pPr>
    </w:p>
    <w:tbl>
      <w:tblPr>
        <w:tblW w:w="4654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066"/>
        <w:gridCol w:w="849"/>
        <w:gridCol w:w="849"/>
        <w:gridCol w:w="1844"/>
        <w:gridCol w:w="1278"/>
        <w:gridCol w:w="2689"/>
      </w:tblGrid>
      <w:tr w:rsidR="009478AA" w:rsidRPr="004D2ECB" w:rsidTr="00394BAB">
        <w:trPr>
          <w:trHeight w:val="300"/>
        </w:trPr>
        <w:tc>
          <w:tcPr>
            <w:tcW w:w="622" w:type="pct"/>
            <w:shd w:val="clear" w:color="auto" w:fill="auto"/>
            <w:noWrap/>
            <w:vAlign w:val="center"/>
            <w:hideMark/>
          </w:tcPr>
          <w:p w:rsidR="009478AA" w:rsidRPr="004D2ECB" w:rsidRDefault="009478AA" w:rsidP="00394BAB">
            <w:pPr>
              <w:jc w:val="center"/>
              <w:rPr>
                <w:rFonts w:ascii="Cambria" w:hAnsi="Cambria"/>
                <w:b/>
                <w:bCs/>
                <w:szCs w:val="20"/>
              </w:rPr>
            </w:pPr>
            <w:r w:rsidRPr="004D2ECB">
              <w:rPr>
                <w:rFonts w:ascii="Cambria" w:hAnsi="Cambria"/>
                <w:b/>
                <w:bCs/>
                <w:szCs w:val="20"/>
              </w:rPr>
              <w:t>Név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9478AA" w:rsidRPr="004D2ECB" w:rsidRDefault="009478AA" w:rsidP="00394BAB">
            <w:pPr>
              <w:jc w:val="center"/>
              <w:rPr>
                <w:rFonts w:ascii="Cambria" w:hAnsi="Cambria"/>
                <w:b/>
                <w:bCs/>
                <w:szCs w:val="20"/>
              </w:rPr>
            </w:pPr>
            <w:r w:rsidRPr="004D2ECB">
              <w:rPr>
                <w:rFonts w:ascii="Cambria" w:hAnsi="Cambria"/>
                <w:b/>
                <w:bCs/>
                <w:szCs w:val="20"/>
              </w:rPr>
              <w:t>EOV X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9478AA" w:rsidRPr="004D2ECB" w:rsidRDefault="009478AA" w:rsidP="00394BAB">
            <w:pPr>
              <w:jc w:val="center"/>
              <w:rPr>
                <w:rFonts w:ascii="Cambria" w:hAnsi="Cambria"/>
                <w:b/>
                <w:bCs/>
                <w:szCs w:val="20"/>
              </w:rPr>
            </w:pPr>
            <w:r w:rsidRPr="004D2ECB">
              <w:rPr>
                <w:rFonts w:ascii="Cambria" w:hAnsi="Cambria"/>
                <w:b/>
                <w:bCs/>
                <w:szCs w:val="20"/>
              </w:rPr>
              <w:t>EOV Y</w:t>
            </w:r>
          </w:p>
        </w:tc>
        <w:tc>
          <w:tcPr>
            <w:tcW w:w="1075" w:type="pct"/>
            <w:shd w:val="clear" w:color="auto" w:fill="auto"/>
            <w:noWrap/>
            <w:vAlign w:val="center"/>
            <w:hideMark/>
          </w:tcPr>
          <w:p w:rsidR="009478AA" w:rsidRPr="004D2ECB" w:rsidRDefault="009478AA" w:rsidP="00394BAB">
            <w:pPr>
              <w:jc w:val="center"/>
              <w:rPr>
                <w:rFonts w:ascii="Cambria" w:hAnsi="Cambria"/>
                <w:b/>
                <w:bCs/>
                <w:szCs w:val="20"/>
              </w:rPr>
            </w:pPr>
            <w:r w:rsidRPr="004D2ECB">
              <w:rPr>
                <w:rFonts w:ascii="Cambria" w:hAnsi="Cambria"/>
                <w:b/>
                <w:bCs/>
                <w:szCs w:val="20"/>
              </w:rPr>
              <w:t>Pontos helyszín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9478AA" w:rsidRPr="004D2ECB" w:rsidRDefault="009478AA" w:rsidP="00394BAB">
            <w:pPr>
              <w:jc w:val="center"/>
              <w:rPr>
                <w:rFonts w:ascii="Cambria" w:hAnsi="Cambria"/>
                <w:b/>
                <w:bCs/>
                <w:szCs w:val="20"/>
              </w:rPr>
            </w:pPr>
            <w:r w:rsidRPr="004D2ECB">
              <w:rPr>
                <w:rFonts w:ascii="Cambria" w:hAnsi="Cambria"/>
                <w:b/>
                <w:bCs/>
                <w:szCs w:val="20"/>
              </w:rPr>
              <w:t>Tipizálás</w:t>
            </w:r>
          </w:p>
        </w:tc>
        <w:tc>
          <w:tcPr>
            <w:tcW w:w="1568" w:type="pct"/>
            <w:shd w:val="clear" w:color="auto" w:fill="auto"/>
            <w:noWrap/>
            <w:vAlign w:val="center"/>
            <w:hideMark/>
          </w:tcPr>
          <w:p w:rsidR="009478AA" w:rsidRPr="004D2ECB" w:rsidRDefault="009478AA" w:rsidP="00394BAB">
            <w:pPr>
              <w:jc w:val="center"/>
              <w:rPr>
                <w:rFonts w:ascii="Cambria" w:hAnsi="Cambria"/>
                <w:b/>
                <w:bCs/>
                <w:szCs w:val="20"/>
              </w:rPr>
            </w:pPr>
            <w:r w:rsidRPr="004D2ECB">
              <w:rPr>
                <w:rFonts w:ascii="Cambria" w:hAnsi="Cambria"/>
                <w:b/>
                <w:bCs/>
                <w:szCs w:val="20"/>
              </w:rPr>
              <w:t>Főbb jellemző</w:t>
            </w:r>
          </w:p>
        </w:tc>
      </w:tr>
      <w:tr w:rsidR="009478AA" w:rsidRPr="004D2ECB" w:rsidTr="00394BAB">
        <w:trPr>
          <w:trHeight w:val="300"/>
        </w:trPr>
        <w:tc>
          <w:tcPr>
            <w:tcW w:w="622" w:type="pct"/>
            <w:shd w:val="clear" w:color="auto" w:fill="auto"/>
            <w:noWrap/>
            <w:hideMark/>
          </w:tcPr>
          <w:p w:rsidR="009478AA" w:rsidRPr="004D2ECB" w:rsidRDefault="009478AA" w:rsidP="00394BAB">
            <w:pPr>
              <w:jc w:val="left"/>
              <w:rPr>
                <w:rFonts w:ascii="Cambria" w:hAnsi="Cambria"/>
                <w:szCs w:val="20"/>
              </w:rPr>
            </w:pPr>
            <w:r w:rsidRPr="004D2ECB">
              <w:rPr>
                <w:rFonts w:ascii="Cambria" w:hAnsi="Cambria"/>
                <w:szCs w:val="20"/>
              </w:rPr>
              <w:t>Régi ma</w:t>
            </w:r>
            <w:r w:rsidRPr="004D2ECB">
              <w:rPr>
                <w:rFonts w:ascii="Cambria" w:hAnsi="Cambria"/>
                <w:szCs w:val="20"/>
              </w:rPr>
              <w:t>g</w:t>
            </w:r>
            <w:r w:rsidRPr="004D2ECB">
              <w:rPr>
                <w:rFonts w:ascii="Cambria" w:hAnsi="Cambria"/>
                <w:szCs w:val="20"/>
              </w:rPr>
              <w:t>tár</w:t>
            </w:r>
          </w:p>
        </w:tc>
        <w:tc>
          <w:tcPr>
            <w:tcW w:w="495" w:type="pct"/>
            <w:shd w:val="clear" w:color="auto" w:fill="auto"/>
            <w:noWrap/>
            <w:hideMark/>
          </w:tcPr>
          <w:p w:rsidR="009478AA" w:rsidRPr="004D2ECB" w:rsidRDefault="009478AA" w:rsidP="00394BAB">
            <w:pPr>
              <w:jc w:val="left"/>
              <w:rPr>
                <w:rFonts w:ascii="Cambria" w:hAnsi="Cambria"/>
                <w:szCs w:val="20"/>
              </w:rPr>
            </w:pPr>
            <w:r w:rsidRPr="004D2ECB">
              <w:rPr>
                <w:rFonts w:ascii="Cambria" w:hAnsi="Cambria"/>
                <w:szCs w:val="20"/>
              </w:rPr>
              <w:t>747265</w:t>
            </w:r>
          </w:p>
        </w:tc>
        <w:tc>
          <w:tcPr>
            <w:tcW w:w="495" w:type="pct"/>
            <w:shd w:val="clear" w:color="auto" w:fill="auto"/>
            <w:noWrap/>
            <w:hideMark/>
          </w:tcPr>
          <w:p w:rsidR="009478AA" w:rsidRPr="004D2ECB" w:rsidRDefault="009478AA" w:rsidP="00394BAB">
            <w:pPr>
              <w:jc w:val="left"/>
              <w:rPr>
                <w:rFonts w:ascii="Cambria" w:hAnsi="Cambria"/>
                <w:szCs w:val="20"/>
              </w:rPr>
            </w:pPr>
            <w:r w:rsidRPr="004D2ECB">
              <w:rPr>
                <w:rFonts w:ascii="Cambria" w:hAnsi="Cambria"/>
                <w:szCs w:val="20"/>
              </w:rPr>
              <w:t>302285</w:t>
            </w:r>
          </w:p>
        </w:tc>
        <w:tc>
          <w:tcPr>
            <w:tcW w:w="1075" w:type="pct"/>
            <w:shd w:val="clear" w:color="auto" w:fill="auto"/>
            <w:noWrap/>
            <w:hideMark/>
          </w:tcPr>
          <w:p w:rsidR="009478AA" w:rsidRPr="004D2ECB" w:rsidRDefault="009478AA" w:rsidP="00394BAB">
            <w:pPr>
              <w:jc w:val="left"/>
              <w:rPr>
                <w:rFonts w:ascii="Cambria" w:hAnsi="Cambria"/>
                <w:szCs w:val="20"/>
              </w:rPr>
            </w:pPr>
            <w:r w:rsidRPr="004D2ECB">
              <w:rPr>
                <w:rFonts w:ascii="Cambria" w:hAnsi="Cambria"/>
                <w:szCs w:val="20"/>
              </w:rPr>
              <w:t xml:space="preserve"> IV. Béla u. 9.</w:t>
            </w:r>
          </w:p>
        </w:tc>
        <w:tc>
          <w:tcPr>
            <w:tcW w:w="745" w:type="pct"/>
            <w:shd w:val="clear" w:color="auto" w:fill="auto"/>
            <w:noWrap/>
            <w:hideMark/>
          </w:tcPr>
          <w:p w:rsidR="009478AA" w:rsidRPr="004D2ECB" w:rsidRDefault="009478AA" w:rsidP="00394BAB">
            <w:pPr>
              <w:jc w:val="left"/>
              <w:rPr>
                <w:rFonts w:ascii="Cambria" w:hAnsi="Cambria"/>
                <w:szCs w:val="20"/>
              </w:rPr>
            </w:pPr>
            <w:r w:rsidRPr="004D2ECB">
              <w:rPr>
                <w:rFonts w:ascii="Cambria" w:hAnsi="Cambria"/>
                <w:szCs w:val="20"/>
              </w:rPr>
              <w:t>Magtár</w:t>
            </w:r>
          </w:p>
        </w:tc>
        <w:tc>
          <w:tcPr>
            <w:tcW w:w="1568" w:type="pct"/>
            <w:shd w:val="clear" w:color="auto" w:fill="auto"/>
            <w:noWrap/>
            <w:hideMark/>
          </w:tcPr>
          <w:p w:rsidR="009478AA" w:rsidRPr="004D2ECB" w:rsidRDefault="009478AA" w:rsidP="00394BAB">
            <w:pPr>
              <w:jc w:val="left"/>
              <w:rPr>
                <w:rFonts w:ascii="Cambria" w:hAnsi="Cambria"/>
                <w:szCs w:val="20"/>
              </w:rPr>
            </w:pPr>
            <w:r w:rsidRPr="004D2ECB">
              <w:rPr>
                <w:rFonts w:ascii="Cambria" w:hAnsi="Cambria"/>
                <w:szCs w:val="20"/>
              </w:rPr>
              <w:t xml:space="preserve"> 3 szintes, terméskőből és téglából épített, palatetős, keményfa (tölgy) és fenyő gerendák. 50x30-as kisabla</w:t>
            </w:r>
            <w:r w:rsidRPr="004D2ECB">
              <w:rPr>
                <w:rFonts w:ascii="Cambria" w:hAnsi="Cambria"/>
                <w:szCs w:val="20"/>
              </w:rPr>
              <w:t>k</w:t>
            </w:r>
            <w:r w:rsidRPr="004D2ECB">
              <w:rPr>
                <w:rFonts w:ascii="Cambria" w:hAnsi="Cambria"/>
                <w:szCs w:val="20"/>
              </w:rPr>
              <w:t>ok, kovácsoltvas ráccsal. Sá</w:t>
            </w:r>
            <w:r w:rsidRPr="004D2ECB">
              <w:rPr>
                <w:rFonts w:ascii="Cambria" w:hAnsi="Cambria"/>
                <w:szCs w:val="20"/>
              </w:rPr>
              <w:t>r</w:t>
            </w:r>
            <w:r w:rsidRPr="004D2ECB">
              <w:rPr>
                <w:rFonts w:ascii="Cambria" w:hAnsi="Cambria"/>
                <w:szCs w:val="20"/>
              </w:rPr>
              <w:t>gára van festve. Mellette l</w:t>
            </w:r>
            <w:r w:rsidRPr="004D2ECB">
              <w:rPr>
                <w:rFonts w:ascii="Cambria" w:hAnsi="Cambria"/>
                <w:szCs w:val="20"/>
              </w:rPr>
              <w:t>a</w:t>
            </w:r>
            <w:r w:rsidRPr="004D2ECB">
              <w:rPr>
                <w:rFonts w:ascii="Cambria" w:hAnsi="Cambria"/>
                <w:szCs w:val="20"/>
              </w:rPr>
              <w:t>kóház és udvar.</w:t>
            </w:r>
          </w:p>
        </w:tc>
      </w:tr>
      <w:tr w:rsidR="009478AA" w:rsidRPr="004D2ECB" w:rsidTr="00394BAB">
        <w:trPr>
          <w:trHeight w:val="462"/>
        </w:trPr>
        <w:tc>
          <w:tcPr>
            <w:tcW w:w="622" w:type="pct"/>
            <w:shd w:val="clear" w:color="auto" w:fill="auto"/>
            <w:noWrap/>
            <w:hideMark/>
          </w:tcPr>
          <w:p w:rsidR="009478AA" w:rsidRPr="004D2ECB" w:rsidRDefault="009478AA" w:rsidP="00394BAB">
            <w:pPr>
              <w:jc w:val="left"/>
              <w:rPr>
                <w:rFonts w:ascii="Cambria" w:hAnsi="Cambria"/>
                <w:szCs w:val="20"/>
              </w:rPr>
            </w:pPr>
            <w:r w:rsidRPr="004D2ECB">
              <w:rPr>
                <w:rFonts w:ascii="Cambria" w:hAnsi="Cambria"/>
                <w:szCs w:val="20"/>
              </w:rPr>
              <w:t>Felhagyott homokb</w:t>
            </w:r>
            <w:r w:rsidRPr="004D2ECB">
              <w:rPr>
                <w:rFonts w:ascii="Cambria" w:hAnsi="Cambria"/>
                <w:szCs w:val="20"/>
              </w:rPr>
              <w:t>á</w:t>
            </w:r>
            <w:r w:rsidRPr="004D2ECB">
              <w:rPr>
                <w:rFonts w:ascii="Cambria" w:hAnsi="Cambria"/>
                <w:szCs w:val="20"/>
              </w:rPr>
              <w:t>nya udv</w:t>
            </w:r>
            <w:r w:rsidRPr="004D2ECB">
              <w:rPr>
                <w:rFonts w:ascii="Cambria" w:hAnsi="Cambria"/>
                <w:szCs w:val="20"/>
              </w:rPr>
              <w:t>a</w:t>
            </w:r>
            <w:r w:rsidRPr="004D2ECB">
              <w:rPr>
                <w:rFonts w:ascii="Cambria" w:hAnsi="Cambria"/>
                <w:szCs w:val="20"/>
              </w:rPr>
              <w:t>rok</w:t>
            </w:r>
          </w:p>
        </w:tc>
        <w:tc>
          <w:tcPr>
            <w:tcW w:w="495" w:type="pct"/>
            <w:shd w:val="clear" w:color="auto" w:fill="auto"/>
            <w:noWrap/>
            <w:hideMark/>
          </w:tcPr>
          <w:p w:rsidR="009478AA" w:rsidRPr="004D2ECB" w:rsidRDefault="009478AA" w:rsidP="00394BAB">
            <w:pPr>
              <w:jc w:val="left"/>
              <w:rPr>
                <w:rFonts w:ascii="Cambria" w:hAnsi="Cambria"/>
                <w:szCs w:val="20"/>
              </w:rPr>
            </w:pPr>
            <w:r w:rsidRPr="004D2ECB">
              <w:rPr>
                <w:rFonts w:ascii="Cambria" w:hAnsi="Cambria"/>
                <w:szCs w:val="20"/>
              </w:rPr>
              <w:t>747852</w:t>
            </w:r>
          </w:p>
        </w:tc>
        <w:tc>
          <w:tcPr>
            <w:tcW w:w="495" w:type="pct"/>
            <w:shd w:val="clear" w:color="auto" w:fill="auto"/>
            <w:noWrap/>
            <w:hideMark/>
          </w:tcPr>
          <w:p w:rsidR="009478AA" w:rsidRPr="004D2ECB" w:rsidRDefault="009478AA" w:rsidP="00394BAB">
            <w:pPr>
              <w:jc w:val="left"/>
              <w:rPr>
                <w:rFonts w:ascii="Cambria" w:hAnsi="Cambria"/>
                <w:szCs w:val="20"/>
              </w:rPr>
            </w:pPr>
            <w:r w:rsidRPr="004D2ECB">
              <w:rPr>
                <w:rFonts w:ascii="Cambria" w:hAnsi="Cambria"/>
                <w:szCs w:val="20"/>
              </w:rPr>
              <w:t>302106</w:t>
            </w:r>
          </w:p>
        </w:tc>
        <w:tc>
          <w:tcPr>
            <w:tcW w:w="1075" w:type="pct"/>
            <w:shd w:val="clear" w:color="auto" w:fill="auto"/>
            <w:noWrap/>
            <w:hideMark/>
          </w:tcPr>
          <w:p w:rsidR="009478AA" w:rsidRPr="004D2ECB" w:rsidRDefault="009478AA" w:rsidP="00394BAB">
            <w:pPr>
              <w:jc w:val="left"/>
              <w:rPr>
                <w:rFonts w:ascii="Cambria" w:hAnsi="Cambria"/>
                <w:szCs w:val="20"/>
              </w:rPr>
            </w:pPr>
            <w:r w:rsidRPr="004D2ECB">
              <w:rPr>
                <w:rFonts w:ascii="Cambria" w:hAnsi="Cambria"/>
                <w:szCs w:val="20"/>
              </w:rPr>
              <w:t>Bocskai úttal pá</w:t>
            </w:r>
            <w:r w:rsidRPr="004D2ECB">
              <w:rPr>
                <w:rFonts w:ascii="Cambria" w:hAnsi="Cambria"/>
                <w:szCs w:val="20"/>
              </w:rPr>
              <w:t>r</w:t>
            </w:r>
            <w:r w:rsidRPr="004D2ECB">
              <w:rPr>
                <w:rFonts w:ascii="Cambria" w:hAnsi="Cambria"/>
                <w:szCs w:val="20"/>
              </w:rPr>
              <w:t>huzamos, az úttól K-felé</w:t>
            </w:r>
          </w:p>
        </w:tc>
        <w:tc>
          <w:tcPr>
            <w:tcW w:w="745" w:type="pct"/>
            <w:shd w:val="clear" w:color="auto" w:fill="auto"/>
            <w:noWrap/>
            <w:hideMark/>
          </w:tcPr>
          <w:p w:rsidR="009478AA" w:rsidRPr="004D2ECB" w:rsidRDefault="009478AA" w:rsidP="00394BAB">
            <w:pPr>
              <w:jc w:val="left"/>
              <w:rPr>
                <w:rFonts w:ascii="Cambria" w:hAnsi="Cambria"/>
                <w:szCs w:val="20"/>
              </w:rPr>
            </w:pPr>
            <w:r w:rsidRPr="004D2ECB">
              <w:rPr>
                <w:rFonts w:ascii="Cambria" w:hAnsi="Cambria"/>
                <w:szCs w:val="20"/>
              </w:rPr>
              <w:t>Anya</w:t>
            </w:r>
            <w:r w:rsidRPr="004D2ECB">
              <w:rPr>
                <w:rFonts w:ascii="Cambria" w:hAnsi="Cambria"/>
                <w:szCs w:val="20"/>
              </w:rPr>
              <w:t>g</w:t>
            </w:r>
            <w:r w:rsidRPr="004D2ECB">
              <w:rPr>
                <w:rFonts w:ascii="Cambria" w:hAnsi="Cambria"/>
                <w:szCs w:val="20"/>
              </w:rPr>
              <w:t>nyerő-hely</w:t>
            </w:r>
          </w:p>
        </w:tc>
        <w:tc>
          <w:tcPr>
            <w:tcW w:w="1568" w:type="pct"/>
            <w:shd w:val="clear" w:color="auto" w:fill="auto"/>
            <w:noWrap/>
            <w:hideMark/>
          </w:tcPr>
          <w:p w:rsidR="009478AA" w:rsidRPr="004D2ECB" w:rsidRDefault="009478AA" w:rsidP="00394BAB">
            <w:pPr>
              <w:jc w:val="left"/>
              <w:rPr>
                <w:rFonts w:ascii="Cambria" w:hAnsi="Cambria"/>
                <w:szCs w:val="20"/>
              </w:rPr>
            </w:pPr>
            <w:r w:rsidRPr="004D2ECB">
              <w:rPr>
                <w:rFonts w:ascii="Cambria" w:hAnsi="Cambria"/>
                <w:szCs w:val="20"/>
              </w:rPr>
              <w:t xml:space="preserve"> Három bányaudvarban k</w:t>
            </w:r>
            <w:r w:rsidRPr="004D2ECB">
              <w:rPr>
                <w:rFonts w:ascii="Cambria" w:hAnsi="Cambria"/>
                <w:szCs w:val="20"/>
              </w:rPr>
              <w:t>ü</w:t>
            </w:r>
            <w:r w:rsidRPr="004D2ECB">
              <w:rPr>
                <w:rFonts w:ascii="Cambria" w:hAnsi="Cambria"/>
                <w:szCs w:val="20"/>
              </w:rPr>
              <w:t>lönálló homokfalak. Fafajok: hegyi juhar, rezgőnyár, kec</w:t>
            </w:r>
            <w:r w:rsidRPr="004D2ECB">
              <w:rPr>
                <w:rFonts w:ascii="Cambria" w:hAnsi="Cambria"/>
                <w:szCs w:val="20"/>
              </w:rPr>
              <w:t>s</w:t>
            </w:r>
            <w:r w:rsidRPr="004D2ECB">
              <w:rPr>
                <w:rFonts w:ascii="Cambria" w:hAnsi="Cambria"/>
                <w:szCs w:val="20"/>
              </w:rPr>
              <w:t>kefűz, vadkörte, akác, fehé</w:t>
            </w:r>
            <w:r w:rsidRPr="004D2ECB">
              <w:rPr>
                <w:rFonts w:ascii="Cambria" w:hAnsi="Cambria"/>
                <w:szCs w:val="20"/>
              </w:rPr>
              <w:t>r</w:t>
            </w:r>
            <w:r w:rsidRPr="004D2ECB">
              <w:rPr>
                <w:rFonts w:ascii="Cambria" w:hAnsi="Cambria"/>
                <w:szCs w:val="20"/>
              </w:rPr>
              <w:t>fűz, mezei juhar. Valószínűleg néhány pár gyurgyalag is költ a homokfalakban. A homokf</w:t>
            </w:r>
            <w:r w:rsidRPr="004D2ECB">
              <w:rPr>
                <w:rFonts w:ascii="Cambria" w:hAnsi="Cambria"/>
                <w:szCs w:val="20"/>
              </w:rPr>
              <w:t>a</w:t>
            </w:r>
            <w:r w:rsidRPr="004D2ECB">
              <w:rPr>
                <w:rFonts w:ascii="Cambria" w:hAnsi="Cambria"/>
                <w:szCs w:val="20"/>
              </w:rPr>
              <w:t>lakban megfigyelhető h</w:t>
            </w:r>
            <w:r w:rsidRPr="004D2ECB">
              <w:rPr>
                <w:rFonts w:ascii="Cambria" w:hAnsi="Cambria"/>
                <w:szCs w:val="20"/>
              </w:rPr>
              <w:t>o</w:t>
            </w:r>
            <w:r w:rsidRPr="004D2ECB">
              <w:rPr>
                <w:rFonts w:ascii="Cambria" w:hAnsi="Cambria"/>
                <w:szCs w:val="20"/>
              </w:rPr>
              <w:t>mokkő és márga rét</w:t>
            </w:r>
            <w:r w:rsidRPr="004D2ECB">
              <w:rPr>
                <w:rFonts w:ascii="Cambria" w:hAnsi="Cambria"/>
                <w:szCs w:val="20"/>
              </w:rPr>
              <w:t>e</w:t>
            </w:r>
            <w:r w:rsidRPr="004D2ECB">
              <w:rPr>
                <w:rFonts w:ascii="Cambria" w:hAnsi="Cambria"/>
                <w:szCs w:val="20"/>
              </w:rPr>
              <w:t>gek.</w:t>
            </w:r>
          </w:p>
        </w:tc>
      </w:tr>
      <w:tr w:rsidR="009478AA" w:rsidRPr="004D2ECB" w:rsidTr="00394BAB">
        <w:trPr>
          <w:trHeight w:val="300"/>
        </w:trPr>
        <w:tc>
          <w:tcPr>
            <w:tcW w:w="622" w:type="pct"/>
            <w:shd w:val="clear" w:color="auto" w:fill="auto"/>
            <w:noWrap/>
            <w:hideMark/>
          </w:tcPr>
          <w:p w:rsidR="009478AA" w:rsidRPr="004D2ECB" w:rsidRDefault="009478AA" w:rsidP="00394BAB">
            <w:pPr>
              <w:jc w:val="left"/>
              <w:rPr>
                <w:rFonts w:ascii="Cambria" w:hAnsi="Cambria"/>
                <w:szCs w:val="20"/>
              </w:rPr>
            </w:pPr>
            <w:r w:rsidRPr="004D2ECB">
              <w:rPr>
                <w:rFonts w:ascii="Cambria" w:hAnsi="Cambria"/>
                <w:szCs w:val="20"/>
              </w:rPr>
              <w:t>Füzes-éger sáv</w:t>
            </w:r>
          </w:p>
        </w:tc>
        <w:tc>
          <w:tcPr>
            <w:tcW w:w="495" w:type="pct"/>
            <w:shd w:val="clear" w:color="auto" w:fill="auto"/>
            <w:noWrap/>
            <w:hideMark/>
          </w:tcPr>
          <w:p w:rsidR="009478AA" w:rsidRPr="004D2ECB" w:rsidRDefault="009478AA" w:rsidP="00394BAB">
            <w:pPr>
              <w:jc w:val="left"/>
              <w:rPr>
                <w:rFonts w:ascii="Cambria" w:hAnsi="Cambria"/>
                <w:szCs w:val="20"/>
              </w:rPr>
            </w:pPr>
            <w:r w:rsidRPr="004D2ECB">
              <w:rPr>
                <w:rFonts w:ascii="Cambria" w:hAnsi="Cambria"/>
                <w:szCs w:val="20"/>
              </w:rPr>
              <w:t>747755</w:t>
            </w:r>
          </w:p>
        </w:tc>
        <w:tc>
          <w:tcPr>
            <w:tcW w:w="495" w:type="pct"/>
            <w:shd w:val="clear" w:color="auto" w:fill="auto"/>
            <w:noWrap/>
            <w:hideMark/>
          </w:tcPr>
          <w:p w:rsidR="009478AA" w:rsidRPr="004D2ECB" w:rsidRDefault="009478AA" w:rsidP="00394BAB">
            <w:pPr>
              <w:jc w:val="left"/>
              <w:rPr>
                <w:rFonts w:ascii="Cambria" w:hAnsi="Cambria"/>
                <w:szCs w:val="20"/>
              </w:rPr>
            </w:pPr>
            <w:r w:rsidRPr="004D2ECB">
              <w:rPr>
                <w:rFonts w:ascii="Cambria" w:hAnsi="Cambria"/>
                <w:szCs w:val="20"/>
              </w:rPr>
              <w:t>302253</w:t>
            </w:r>
          </w:p>
        </w:tc>
        <w:tc>
          <w:tcPr>
            <w:tcW w:w="1075" w:type="pct"/>
            <w:shd w:val="clear" w:color="auto" w:fill="auto"/>
            <w:noWrap/>
            <w:hideMark/>
          </w:tcPr>
          <w:p w:rsidR="009478AA" w:rsidRPr="004D2ECB" w:rsidRDefault="009478AA" w:rsidP="00394BAB">
            <w:pPr>
              <w:jc w:val="left"/>
              <w:rPr>
                <w:rFonts w:ascii="Cambria" w:hAnsi="Cambria"/>
                <w:szCs w:val="20"/>
              </w:rPr>
            </w:pPr>
            <w:r w:rsidRPr="004D2ECB">
              <w:rPr>
                <w:rFonts w:ascii="Cambria" w:hAnsi="Cambria"/>
                <w:szCs w:val="20"/>
              </w:rPr>
              <w:t>Táncsics M. út me</w:t>
            </w:r>
            <w:r w:rsidRPr="004D2ECB">
              <w:rPr>
                <w:rFonts w:ascii="Cambria" w:hAnsi="Cambria"/>
                <w:szCs w:val="20"/>
              </w:rPr>
              <w:t>l</w:t>
            </w:r>
            <w:r w:rsidRPr="004D2ECB">
              <w:rPr>
                <w:rFonts w:ascii="Cambria" w:hAnsi="Cambria"/>
                <w:szCs w:val="20"/>
              </w:rPr>
              <w:t>lett elhaladó patak erdősávja, Mellér-patak par</w:t>
            </w:r>
            <w:r w:rsidRPr="004D2ECB">
              <w:rPr>
                <w:rFonts w:ascii="Cambria" w:hAnsi="Cambria"/>
                <w:szCs w:val="20"/>
              </w:rPr>
              <w:t>t</w:t>
            </w:r>
            <w:r w:rsidRPr="004D2ECB">
              <w:rPr>
                <w:rFonts w:ascii="Cambria" w:hAnsi="Cambria"/>
                <w:szCs w:val="20"/>
              </w:rPr>
              <w:t>ján</w:t>
            </w:r>
          </w:p>
        </w:tc>
        <w:tc>
          <w:tcPr>
            <w:tcW w:w="745" w:type="pct"/>
            <w:shd w:val="clear" w:color="auto" w:fill="auto"/>
            <w:noWrap/>
            <w:hideMark/>
          </w:tcPr>
          <w:p w:rsidR="009478AA" w:rsidRPr="004D2ECB" w:rsidRDefault="009478AA" w:rsidP="00394BAB">
            <w:pPr>
              <w:jc w:val="left"/>
              <w:rPr>
                <w:rFonts w:ascii="Cambria" w:hAnsi="Cambria"/>
                <w:szCs w:val="20"/>
              </w:rPr>
            </w:pPr>
            <w:r w:rsidRPr="004D2ECB">
              <w:rPr>
                <w:rFonts w:ascii="Cambria" w:hAnsi="Cambria"/>
                <w:szCs w:val="20"/>
              </w:rPr>
              <w:t>Erdősáv</w:t>
            </w:r>
          </w:p>
        </w:tc>
        <w:tc>
          <w:tcPr>
            <w:tcW w:w="1568" w:type="pct"/>
            <w:shd w:val="clear" w:color="auto" w:fill="auto"/>
            <w:noWrap/>
            <w:hideMark/>
          </w:tcPr>
          <w:p w:rsidR="009478AA" w:rsidRPr="004D2ECB" w:rsidRDefault="009478AA" w:rsidP="00394BAB">
            <w:pPr>
              <w:jc w:val="left"/>
              <w:rPr>
                <w:rFonts w:ascii="Cambria" w:hAnsi="Cambria"/>
                <w:szCs w:val="20"/>
              </w:rPr>
            </w:pPr>
            <w:r w:rsidRPr="004D2ECB">
              <w:rPr>
                <w:rFonts w:ascii="Cambria" w:hAnsi="Cambria"/>
                <w:szCs w:val="20"/>
              </w:rPr>
              <w:t xml:space="preserve"> A fás liget körül 2 forrás is található. A természetes fasáv az út kanyarul</w:t>
            </w:r>
            <w:r w:rsidRPr="004D2ECB">
              <w:rPr>
                <w:rFonts w:ascii="Cambria" w:hAnsi="Cambria"/>
                <w:szCs w:val="20"/>
              </w:rPr>
              <w:t>a</w:t>
            </w:r>
            <w:r w:rsidRPr="004D2ECB">
              <w:rPr>
                <w:rFonts w:ascii="Cambria" w:hAnsi="Cambria"/>
                <w:szCs w:val="20"/>
              </w:rPr>
              <w:t xml:space="preserve">táig tart, ahol híd is áll. A fölötte lévő patak szakaszra nem jellemző a </w:t>
            </w:r>
            <w:r w:rsidRPr="004D2ECB">
              <w:rPr>
                <w:rFonts w:ascii="Cambria" w:hAnsi="Cambria"/>
                <w:szCs w:val="20"/>
              </w:rPr>
              <w:lastRenderedPageBreak/>
              <w:t>te</w:t>
            </w:r>
            <w:r w:rsidRPr="004D2ECB">
              <w:rPr>
                <w:rFonts w:ascii="Cambria" w:hAnsi="Cambria"/>
                <w:szCs w:val="20"/>
              </w:rPr>
              <w:t>r</w:t>
            </w:r>
            <w:r w:rsidRPr="004D2ECB">
              <w:rPr>
                <w:rFonts w:ascii="Cambria" w:hAnsi="Cambria"/>
                <w:szCs w:val="20"/>
              </w:rPr>
              <w:t>mészetes faállomány. Kb. 200m hosszan tart a term</w:t>
            </w:r>
            <w:r w:rsidRPr="004D2ECB">
              <w:rPr>
                <w:rFonts w:ascii="Cambria" w:hAnsi="Cambria"/>
                <w:szCs w:val="20"/>
              </w:rPr>
              <w:t>é</w:t>
            </w:r>
            <w:r w:rsidRPr="004D2ECB">
              <w:rPr>
                <w:rFonts w:ascii="Cambria" w:hAnsi="Cambria"/>
                <w:szCs w:val="20"/>
              </w:rPr>
              <w:t>szetes rész. A patak túlold</w:t>
            </w:r>
            <w:r w:rsidRPr="004D2ECB">
              <w:rPr>
                <w:rFonts w:ascii="Cambria" w:hAnsi="Cambria"/>
                <w:szCs w:val="20"/>
              </w:rPr>
              <w:t>a</w:t>
            </w:r>
            <w:r w:rsidRPr="004D2ECB">
              <w:rPr>
                <w:rFonts w:ascii="Cambria" w:hAnsi="Cambria"/>
                <w:szCs w:val="20"/>
              </w:rPr>
              <w:t>lán nádas, rét, kaszáló</w:t>
            </w:r>
          </w:p>
        </w:tc>
      </w:tr>
      <w:tr w:rsidR="009478AA" w:rsidRPr="004D2ECB" w:rsidTr="00394BAB">
        <w:trPr>
          <w:trHeight w:val="300"/>
        </w:trPr>
        <w:tc>
          <w:tcPr>
            <w:tcW w:w="622" w:type="pct"/>
            <w:shd w:val="clear" w:color="auto" w:fill="auto"/>
            <w:noWrap/>
            <w:hideMark/>
          </w:tcPr>
          <w:p w:rsidR="009478AA" w:rsidRPr="004D2ECB" w:rsidRDefault="009478AA" w:rsidP="00394BAB">
            <w:pPr>
              <w:jc w:val="left"/>
              <w:rPr>
                <w:rFonts w:ascii="Cambria" w:hAnsi="Cambria"/>
                <w:szCs w:val="20"/>
              </w:rPr>
            </w:pPr>
            <w:r w:rsidRPr="004D2ECB">
              <w:rPr>
                <w:rFonts w:ascii="Cambria" w:hAnsi="Cambria"/>
                <w:szCs w:val="20"/>
              </w:rPr>
              <w:lastRenderedPageBreak/>
              <w:t>Feszület</w:t>
            </w:r>
          </w:p>
        </w:tc>
        <w:tc>
          <w:tcPr>
            <w:tcW w:w="495" w:type="pct"/>
            <w:shd w:val="clear" w:color="auto" w:fill="auto"/>
            <w:noWrap/>
            <w:hideMark/>
          </w:tcPr>
          <w:p w:rsidR="009478AA" w:rsidRPr="004D2ECB" w:rsidRDefault="009478AA" w:rsidP="00394BAB">
            <w:pPr>
              <w:jc w:val="left"/>
              <w:rPr>
                <w:rFonts w:ascii="Cambria" w:hAnsi="Cambria"/>
                <w:szCs w:val="20"/>
              </w:rPr>
            </w:pPr>
            <w:r w:rsidRPr="004D2ECB">
              <w:rPr>
                <w:rFonts w:ascii="Cambria" w:hAnsi="Cambria"/>
                <w:szCs w:val="20"/>
              </w:rPr>
              <w:t>746587</w:t>
            </w:r>
          </w:p>
        </w:tc>
        <w:tc>
          <w:tcPr>
            <w:tcW w:w="495" w:type="pct"/>
            <w:shd w:val="clear" w:color="auto" w:fill="auto"/>
            <w:noWrap/>
            <w:hideMark/>
          </w:tcPr>
          <w:p w:rsidR="009478AA" w:rsidRPr="004D2ECB" w:rsidRDefault="009478AA" w:rsidP="00394BAB">
            <w:pPr>
              <w:jc w:val="left"/>
              <w:rPr>
                <w:rFonts w:ascii="Cambria" w:hAnsi="Cambria"/>
                <w:szCs w:val="20"/>
              </w:rPr>
            </w:pPr>
            <w:r w:rsidRPr="004D2ECB">
              <w:rPr>
                <w:rFonts w:ascii="Cambria" w:hAnsi="Cambria"/>
                <w:szCs w:val="20"/>
              </w:rPr>
              <w:t>302181</w:t>
            </w:r>
          </w:p>
        </w:tc>
        <w:tc>
          <w:tcPr>
            <w:tcW w:w="1075" w:type="pct"/>
            <w:shd w:val="clear" w:color="auto" w:fill="auto"/>
            <w:noWrap/>
            <w:hideMark/>
          </w:tcPr>
          <w:p w:rsidR="009478AA" w:rsidRPr="004D2ECB" w:rsidRDefault="009478AA" w:rsidP="00394BAB">
            <w:pPr>
              <w:jc w:val="left"/>
              <w:rPr>
                <w:rFonts w:ascii="Cambria" w:hAnsi="Cambria"/>
                <w:szCs w:val="20"/>
              </w:rPr>
            </w:pPr>
            <w:r w:rsidRPr="004D2ECB">
              <w:rPr>
                <w:rFonts w:ascii="Cambria" w:hAnsi="Cambria"/>
                <w:szCs w:val="20"/>
              </w:rPr>
              <w:t>Május 1 út 63. szám előtt</w:t>
            </w:r>
          </w:p>
        </w:tc>
        <w:tc>
          <w:tcPr>
            <w:tcW w:w="745" w:type="pct"/>
            <w:shd w:val="clear" w:color="auto" w:fill="auto"/>
            <w:noWrap/>
            <w:hideMark/>
          </w:tcPr>
          <w:p w:rsidR="009478AA" w:rsidRPr="004D2ECB" w:rsidRDefault="009478AA" w:rsidP="00394BAB">
            <w:pPr>
              <w:jc w:val="left"/>
              <w:rPr>
                <w:rFonts w:ascii="Cambria" w:hAnsi="Cambria"/>
                <w:szCs w:val="20"/>
              </w:rPr>
            </w:pPr>
            <w:r w:rsidRPr="004D2ECB">
              <w:rPr>
                <w:rFonts w:ascii="Cambria" w:hAnsi="Cambria"/>
                <w:szCs w:val="20"/>
              </w:rPr>
              <w:t>Feszület</w:t>
            </w:r>
          </w:p>
        </w:tc>
        <w:tc>
          <w:tcPr>
            <w:tcW w:w="1568" w:type="pct"/>
            <w:shd w:val="clear" w:color="auto" w:fill="auto"/>
            <w:noWrap/>
            <w:hideMark/>
          </w:tcPr>
          <w:p w:rsidR="009478AA" w:rsidRPr="004D2ECB" w:rsidRDefault="009478AA" w:rsidP="00394BAB">
            <w:pPr>
              <w:jc w:val="left"/>
              <w:rPr>
                <w:rFonts w:ascii="Cambria" w:hAnsi="Cambria"/>
                <w:szCs w:val="20"/>
              </w:rPr>
            </w:pPr>
            <w:r w:rsidRPr="004D2ECB">
              <w:rPr>
                <w:rFonts w:ascii="Cambria" w:hAnsi="Cambria"/>
                <w:szCs w:val="20"/>
              </w:rPr>
              <w:t xml:space="preserve"> Az úttól 3m-re 3,5 m magas fa fesz</w:t>
            </w:r>
            <w:r w:rsidRPr="004D2ECB">
              <w:rPr>
                <w:rFonts w:ascii="Cambria" w:hAnsi="Cambria"/>
                <w:szCs w:val="20"/>
              </w:rPr>
              <w:t>ü</w:t>
            </w:r>
            <w:r w:rsidRPr="004D2ECB">
              <w:rPr>
                <w:rFonts w:ascii="Cambria" w:hAnsi="Cambria"/>
                <w:szCs w:val="20"/>
              </w:rPr>
              <w:t>let, vaslemez alakkal és tetővel.</w:t>
            </w:r>
          </w:p>
        </w:tc>
      </w:tr>
      <w:tr w:rsidR="009478AA" w:rsidRPr="004D2ECB" w:rsidTr="00394BAB">
        <w:trPr>
          <w:trHeight w:val="300"/>
        </w:trPr>
        <w:tc>
          <w:tcPr>
            <w:tcW w:w="622" w:type="pct"/>
            <w:shd w:val="clear" w:color="auto" w:fill="auto"/>
            <w:noWrap/>
            <w:hideMark/>
          </w:tcPr>
          <w:p w:rsidR="009478AA" w:rsidRPr="004D2ECB" w:rsidRDefault="009478AA" w:rsidP="00394BAB">
            <w:pPr>
              <w:jc w:val="left"/>
              <w:rPr>
                <w:rFonts w:ascii="Cambria" w:hAnsi="Cambria"/>
                <w:szCs w:val="20"/>
              </w:rPr>
            </w:pPr>
            <w:r w:rsidRPr="004D2ECB">
              <w:rPr>
                <w:rFonts w:ascii="Cambria" w:hAnsi="Cambria"/>
                <w:szCs w:val="20"/>
              </w:rPr>
              <w:t>Feszület</w:t>
            </w:r>
          </w:p>
        </w:tc>
        <w:tc>
          <w:tcPr>
            <w:tcW w:w="495" w:type="pct"/>
            <w:shd w:val="clear" w:color="auto" w:fill="auto"/>
            <w:noWrap/>
            <w:hideMark/>
          </w:tcPr>
          <w:p w:rsidR="009478AA" w:rsidRPr="004D2ECB" w:rsidRDefault="009478AA" w:rsidP="00394BAB">
            <w:pPr>
              <w:jc w:val="left"/>
              <w:rPr>
                <w:rFonts w:ascii="Cambria" w:hAnsi="Cambria"/>
                <w:szCs w:val="20"/>
              </w:rPr>
            </w:pPr>
            <w:r w:rsidRPr="004D2ECB">
              <w:rPr>
                <w:rFonts w:ascii="Cambria" w:hAnsi="Cambria"/>
                <w:szCs w:val="20"/>
              </w:rPr>
              <w:t>746789</w:t>
            </w:r>
          </w:p>
        </w:tc>
        <w:tc>
          <w:tcPr>
            <w:tcW w:w="495" w:type="pct"/>
            <w:shd w:val="clear" w:color="auto" w:fill="auto"/>
            <w:noWrap/>
            <w:hideMark/>
          </w:tcPr>
          <w:p w:rsidR="009478AA" w:rsidRPr="004D2ECB" w:rsidRDefault="009478AA" w:rsidP="00394BAB">
            <w:pPr>
              <w:jc w:val="left"/>
              <w:rPr>
                <w:rFonts w:ascii="Cambria" w:hAnsi="Cambria"/>
                <w:szCs w:val="20"/>
              </w:rPr>
            </w:pPr>
            <w:r w:rsidRPr="004D2ECB">
              <w:rPr>
                <w:rFonts w:ascii="Cambria" w:hAnsi="Cambria"/>
                <w:szCs w:val="20"/>
              </w:rPr>
              <w:t>301527</w:t>
            </w:r>
          </w:p>
        </w:tc>
        <w:tc>
          <w:tcPr>
            <w:tcW w:w="1075" w:type="pct"/>
            <w:shd w:val="clear" w:color="auto" w:fill="auto"/>
            <w:noWrap/>
            <w:hideMark/>
          </w:tcPr>
          <w:p w:rsidR="009478AA" w:rsidRPr="004D2ECB" w:rsidRDefault="009478AA" w:rsidP="00394BAB">
            <w:pPr>
              <w:jc w:val="left"/>
              <w:rPr>
                <w:rFonts w:ascii="Cambria" w:hAnsi="Cambria"/>
                <w:szCs w:val="20"/>
              </w:rPr>
            </w:pPr>
            <w:r w:rsidRPr="004D2ECB">
              <w:rPr>
                <w:rFonts w:ascii="Cambria" w:hAnsi="Cambria"/>
                <w:szCs w:val="20"/>
              </w:rPr>
              <w:t>IV. Béla út 82. szám előtt</w:t>
            </w:r>
          </w:p>
        </w:tc>
        <w:tc>
          <w:tcPr>
            <w:tcW w:w="745" w:type="pct"/>
            <w:shd w:val="clear" w:color="auto" w:fill="auto"/>
            <w:noWrap/>
            <w:hideMark/>
          </w:tcPr>
          <w:p w:rsidR="009478AA" w:rsidRPr="004D2ECB" w:rsidRDefault="009478AA" w:rsidP="00394BAB">
            <w:pPr>
              <w:jc w:val="left"/>
              <w:rPr>
                <w:rFonts w:ascii="Cambria" w:hAnsi="Cambria"/>
                <w:szCs w:val="20"/>
              </w:rPr>
            </w:pPr>
            <w:r w:rsidRPr="004D2ECB">
              <w:rPr>
                <w:rFonts w:ascii="Cambria" w:hAnsi="Cambria"/>
                <w:szCs w:val="20"/>
              </w:rPr>
              <w:t>Feszület</w:t>
            </w:r>
          </w:p>
        </w:tc>
        <w:tc>
          <w:tcPr>
            <w:tcW w:w="1568" w:type="pct"/>
            <w:shd w:val="clear" w:color="auto" w:fill="auto"/>
            <w:noWrap/>
            <w:hideMark/>
          </w:tcPr>
          <w:p w:rsidR="009478AA" w:rsidRPr="004D2ECB" w:rsidRDefault="009478AA" w:rsidP="00394BAB">
            <w:pPr>
              <w:jc w:val="left"/>
              <w:rPr>
                <w:rFonts w:ascii="Cambria" w:hAnsi="Cambria"/>
                <w:szCs w:val="20"/>
              </w:rPr>
            </w:pPr>
            <w:r w:rsidRPr="004D2ECB">
              <w:rPr>
                <w:rFonts w:ascii="Cambria" w:hAnsi="Cambria"/>
                <w:szCs w:val="20"/>
              </w:rPr>
              <w:t xml:space="preserve"> Beton alapon 3m magas fa feszület fém alakkal, körülö</w:t>
            </w:r>
            <w:r w:rsidRPr="004D2ECB">
              <w:rPr>
                <w:rFonts w:ascii="Cambria" w:hAnsi="Cambria"/>
                <w:szCs w:val="20"/>
              </w:rPr>
              <w:t>t</w:t>
            </w:r>
            <w:r w:rsidRPr="004D2ECB">
              <w:rPr>
                <w:rFonts w:ascii="Cambria" w:hAnsi="Cambria"/>
                <w:szCs w:val="20"/>
              </w:rPr>
              <w:t>te kovácsoltvas kerítés.</w:t>
            </w:r>
          </w:p>
        </w:tc>
      </w:tr>
      <w:tr w:rsidR="009478AA" w:rsidRPr="004D2ECB" w:rsidTr="00394BAB">
        <w:trPr>
          <w:trHeight w:val="300"/>
        </w:trPr>
        <w:tc>
          <w:tcPr>
            <w:tcW w:w="622" w:type="pct"/>
            <w:shd w:val="clear" w:color="auto" w:fill="auto"/>
            <w:noWrap/>
            <w:hideMark/>
          </w:tcPr>
          <w:p w:rsidR="009478AA" w:rsidRPr="004D2ECB" w:rsidRDefault="009478AA" w:rsidP="00394BAB">
            <w:pPr>
              <w:jc w:val="left"/>
              <w:rPr>
                <w:rFonts w:ascii="Cambria" w:hAnsi="Cambria"/>
                <w:szCs w:val="20"/>
              </w:rPr>
            </w:pPr>
            <w:r w:rsidRPr="004D2ECB">
              <w:rPr>
                <w:rFonts w:ascii="Cambria" w:hAnsi="Cambria"/>
                <w:szCs w:val="20"/>
              </w:rPr>
              <w:t>Régi lak</w:t>
            </w:r>
            <w:r w:rsidRPr="004D2ECB">
              <w:rPr>
                <w:rFonts w:ascii="Cambria" w:hAnsi="Cambria"/>
                <w:szCs w:val="20"/>
              </w:rPr>
              <w:t>ó</w:t>
            </w:r>
            <w:r w:rsidRPr="004D2ECB">
              <w:rPr>
                <w:rFonts w:ascii="Cambria" w:hAnsi="Cambria"/>
                <w:szCs w:val="20"/>
              </w:rPr>
              <w:t>ház</w:t>
            </w:r>
          </w:p>
        </w:tc>
        <w:tc>
          <w:tcPr>
            <w:tcW w:w="495" w:type="pct"/>
            <w:shd w:val="clear" w:color="auto" w:fill="auto"/>
            <w:noWrap/>
            <w:hideMark/>
          </w:tcPr>
          <w:p w:rsidR="009478AA" w:rsidRPr="004D2ECB" w:rsidRDefault="009478AA" w:rsidP="00394BAB">
            <w:pPr>
              <w:jc w:val="left"/>
              <w:rPr>
                <w:rFonts w:ascii="Cambria" w:hAnsi="Cambria"/>
                <w:szCs w:val="20"/>
              </w:rPr>
            </w:pPr>
            <w:r w:rsidRPr="004D2ECB">
              <w:rPr>
                <w:rFonts w:ascii="Cambria" w:hAnsi="Cambria"/>
                <w:szCs w:val="20"/>
              </w:rPr>
              <w:t>747049</w:t>
            </w:r>
          </w:p>
        </w:tc>
        <w:tc>
          <w:tcPr>
            <w:tcW w:w="495" w:type="pct"/>
            <w:shd w:val="clear" w:color="auto" w:fill="auto"/>
            <w:noWrap/>
            <w:hideMark/>
          </w:tcPr>
          <w:p w:rsidR="009478AA" w:rsidRPr="004D2ECB" w:rsidRDefault="009478AA" w:rsidP="00394BAB">
            <w:pPr>
              <w:jc w:val="left"/>
              <w:rPr>
                <w:rFonts w:ascii="Cambria" w:hAnsi="Cambria"/>
                <w:szCs w:val="20"/>
              </w:rPr>
            </w:pPr>
            <w:r w:rsidRPr="004D2ECB">
              <w:rPr>
                <w:rFonts w:ascii="Cambria" w:hAnsi="Cambria"/>
                <w:szCs w:val="20"/>
              </w:rPr>
              <w:t>301599</w:t>
            </w:r>
          </w:p>
        </w:tc>
        <w:tc>
          <w:tcPr>
            <w:tcW w:w="1075" w:type="pct"/>
            <w:shd w:val="clear" w:color="auto" w:fill="auto"/>
            <w:noWrap/>
            <w:hideMark/>
          </w:tcPr>
          <w:p w:rsidR="009478AA" w:rsidRPr="004D2ECB" w:rsidRDefault="009478AA" w:rsidP="00394BAB">
            <w:pPr>
              <w:jc w:val="left"/>
              <w:rPr>
                <w:rFonts w:ascii="Cambria" w:hAnsi="Cambria"/>
                <w:szCs w:val="20"/>
              </w:rPr>
            </w:pPr>
            <w:proofErr w:type="spellStart"/>
            <w:r w:rsidRPr="004D2ECB">
              <w:rPr>
                <w:rFonts w:ascii="Cambria" w:hAnsi="Cambria"/>
                <w:szCs w:val="20"/>
              </w:rPr>
              <w:t>Bajcsi</w:t>
            </w:r>
            <w:proofErr w:type="spellEnd"/>
            <w:r w:rsidRPr="004D2ECB">
              <w:rPr>
                <w:rFonts w:ascii="Cambria" w:hAnsi="Cambria"/>
                <w:szCs w:val="20"/>
              </w:rPr>
              <w:t xml:space="preserve"> </w:t>
            </w:r>
            <w:proofErr w:type="spellStart"/>
            <w:r w:rsidRPr="004D2ECB">
              <w:rPr>
                <w:rFonts w:ascii="Cambria" w:hAnsi="Cambria"/>
                <w:szCs w:val="20"/>
              </w:rPr>
              <w:t>Zs</w:t>
            </w:r>
            <w:proofErr w:type="spellEnd"/>
            <w:r w:rsidRPr="004D2ECB">
              <w:rPr>
                <w:rFonts w:ascii="Cambria" w:hAnsi="Cambria"/>
                <w:szCs w:val="20"/>
              </w:rPr>
              <w:t>. u. 22.</w:t>
            </w:r>
          </w:p>
          <w:p w:rsidR="009478AA" w:rsidRPr="004D2ECB" w:rsidRDefault="009478AA" w:rsidP="00394BAB">
            <w:pPr>
              <w:jc w:val="left"/>
              <w:rPr>
                <w:rFonts w:ascii="Cambria" w:hAnsi="Cambria"/>
                <w:szCs w:val="20"/>
              </w:rPr>
            </w:pPr>
          </w:p>
        </w:tc>
        <w:tc>
          <w:tcPr>
            <w:tcW w:w="745" w:type="pct"/>
            <w:shd w:val="clear" w:color="auto" w:fill="auto"/>
            <w:noWrap/>
            <w:hideMark/>
          </w:tcPr>
          <w:p w:rsidR="009478AA" w:rsidRPr="004D2ECB" w:rsidRDefault="009478AA" w:rsidP="00394BAB">
            <w:pPr>
              <w:jc w:val="left"/>
              <w:rPr>
                <w:rFonts w:ascii="Cambria" w:hAnsi="Cambria"/>
                <w:szCs w:val="20"/>
              </w:rPr>
            </w:pPr>
            <w:r w:rsidRPr="004D2ECB">
              <w:rPr>
                <w:rFonts w:ascii="Cambria" w:hAnsi="Cambria"/>
                <w:szCs w:val="20"/>
              </w:rPr>
              <w:t>Lakóép</w:t>
            </w:r>
            <w:r w:rsidRPr="004D2ECB">
              <w:rPr>
                <w:rFonts w:ascii="Cambria" w:hAnsi="Cambria"/>
                <w:szCs w:val="20"/>
              </w:rPr>
              <w:t>ü</w:t>
            </w:r>
            <w:r w:rsidRPr="004D2ECB">
              <w:rPr>
                <w:rFonts w:ascii="Cambria" w:hAnsi="Cambria"/>
                <w:szCs w:val="20"/>
              </w:rPr>
              <w:t>let</w:t>
            </w:r>
          </w:p>
        </w:tc>
        <w:tc>
          <w:tcPr>
            <w:tcW w:w="1568" w:type="pct"/>
            <w:shd w:val="clear" w:color="auto" w:fill="auto"/>
            <w:noWrap/>
            <w:hideMark/>
          </w:tcPr>
          <w:p w:rsidR="009478AA" w:rsidRPr="004D2ECB" w:rsidRDefault="009478AA" w:rsidP="00394BAB">
            <w:pPr>
              <w:jc w:val="left"/>
              <w:rPr>
                <w:rFonts w:ascii="Cambria" w:hAnsi="Cambria"/>
                <w:szCs w:val="20"/>
              </w:rPr>
            </w:pPr>
            <w:r w:rsidRPr="004D2ECB">
              <w:rPr>
                <w:rFonts w:ascii="Cambria" w:hAnsi="Cambria"/>
                <w:szCs w:val="20"/>
              </w:rPr>
              <w:t xml:space="preserve"> Fehérre meszelt, fakapus, cserépt</w:t>
            </w:r>
            <w:r w:rsidRPr="004D2ECB">
              <w:rPr>
                <w:rFonts w:ascii="Cambria" w:hAnsi="Cambria"/>
                <w:szCs w:val="20"/>
              </w:rPr>
              <w:t>e</w:t>
            </w:r>
            <w:r w:rsidRPr="004D2ECB">
              <w:rPr>
                <w:rFonts w:ascii="Cambria" w:hAnsi="Cambria"/>
                <w:szCs w:val="20"/>
              </w:rPr>
              <w:t>tős, mészkő alapon nyugvó kb. 30m hosszú ház.</w:t>
            </w:r>
          </w:p>
        </w:tc>
      </w:tr>
      <w:tr w:rsidR="009478AA" w:rsidRPr="004D2ECB" w:rsidTr="00394BAB">
        <w:trPr>
          <w:trHeight w:val="402"/>
        </w:trPr>
        <w:tc>
          <w:tcPr>
            <w:tcW w:w="622" w:type="pct"/>
            <w:shd w:val="clear" w:color="auto" w:fill="auto"/>
            <w:noWrap/>
            <w:hideMark/>
          </w:tcPr>
          <w:p w:rsidR="009478AA" w:rsidRPr="004D2ECB" w:rsidRDefault="009478AA" w:rsidP="00394BAB">
            <w:pPr>
              <w:jc w:val="left"/>
              <w:rPr>
                <w:rFonts w:ascii="Cambria" w:hAnsi="Cambria"/>
                <w:szCs w:val="20"/>
              </w:rPr>
            </w:pPr>
            <w:r w:rsidRPr="004D2ECB">
              <w:rPr>
                <w:rFonts w:ascii="Cambria" w:hAnsi="Cambria"/>
                <w:szCs w:val="20"/>
              </w:rPr>
              <w:t>Régi izra</w:t>
            </w:r>
            <w:r w:rsidRPr="004D2ECB">
              <w:rPr>
                <w:rFonts w:ascii="Cambria" w:hAnsi="Cambria"/>
                <w:szCs w:val="20"/>
              </w:rPr>
              <w:t>e</w:t>
            </w:r>
            <w:r w:rsidRPr="004D2ECB">
              <w:rPr>
                <w:rFonts w:ascii="Cambria" w:hAnsi="Cambria"/>
                <w:szCs w:val="20"/>
              </w:rPr>
              <w:t>lita temető</w:t>
            </w:r>
          </w:p>
        </w:tc>
        <w:tc>
          <w:tcPr>
            <w:tcW w:w="495" w:type="pct"/>
            <w:shd w:val="clear" w:color="auto" w:fill="auto"/>
            <w:noWrap/>
            <w:hideMark/>
          </w:tcPr>
          <w:p w:rsidR="009478AA" w:rsidRPr="004D2ECB" w:rsidRDefault="009478AA" w:rsidP="00394BAB">
            <w:pPr>
              <w:jc w:val="left"/>
              <w:rPr>
                <w:rFonts w:ascii="Cambria" w:hAnsi="Cambria"/>
                <w:szCs w:val="20"/>
              </w:rPr>
            </w:pPr>
            <w:r w:rsidRPr="004D2ECB">
              <w:rPr>
                <w:rFonts w:ascii="Cambria" w:hAnsi="Cambria"/>
                <w:szCs w:val="20"/>
              </w:rPr>
              <w:t>747875</w:t>
            </w:r>
          </w:p>
        </w:tc>
        <w:tc>
          <w:tcPr>
            <w:tcW w:w="495" w:type="pct"/>
            <w:shd w:val="clear" w:color="auto" w:fill="auto"/>
            <w:noWrap/>
            <w:hideMark/>
          </w:tcPr>
          <w:p w:rsidR="009478AA" w:rsidRPr="004D2ECB" w:rsidRDefault="009478AA" w:rsidP="00394BAB">
            <w:pPr>
              <w:jc w:val="left"/>
              <w:rPr>
                <w:rFonts w:ascii="Cambria" w:hAnsi="Cambria"/>
                <w:szCs w:val="20"/>
              </w:rPr>
            </w:pPr>
            <w:r w:rsidRPr="004D2ECB">
              <w:rPr>
                <w:rFonts w:ascii="Cambria" w:hAnsi="Cambria"/>
                <w:szCs w:val="20"/>
              </w:rPr>
              <w:t>301527</w:t>
            </w:r>
          </w:p>
        </w:tc>
        <w:tc>
          <w:tcPr>
            <w:tcW w:w="1075" w:type="pct"/>
            <w:shd w:val="clear" w:color="auto" w:fill="auto"/>
            <w:noWrap/>
            <w:hideMark/>
          </w:tcPr>
          <w:p w:rsidR="009478AA" w:rsidRPr="004D2ECB" w:rsidRDefault="009478AA" w:rsidP="00394BAB">
            <w:pPr>
              <w:jc w:val="left"/>
              <w:rPr>
                <w:rFonts w:ascii="Cambria" w:hAnsi="Cambria"/>
                <w:szCs w:val="20"/>
              </w:rPr>
            </w:pPr>
            <w:r w:rsidRPr="004D2ECB">
              <w:rPr>
                <w:rFonts w:ascii="Cambria" w:hAnsi="Cambria"/>
                <w:szCs w:val="20"/>
              </w:rPr>
              <w:t>Tó-haraszt alja, a falu temetőjével szemben</w:t>
            </w:r>
          </w:p>
          <w:p w:rsidR="009478AA" w:rsidRPr="004D2ECB" w:rsidRDefault="009478AA" w:rsidP="00394BAB">
            <w:pPr>
              <w:jc w:val="left"/>
              <w:rPr>
                <w:rFonts w:ascii="Cambria" w:hAnsi="Cambria"/>
                <w:szCs w:val="20"/>
              </w:rPr>
            </w:pPr>
          </w:p>
        </w:tc>
        <w:tc>
          <w:tcPr>
            <w:tcW w:w="745" w:type="pct"/>
            <w:shd w:val="clear" w:color="auto" w:fill="auto"/>
            <w:noWrap/>
            <w:hideMark/>
          </w:tcPr>
          <w:p w:rsidR="009478AA" w:rsidRPr="004D2ECB" w:rsidRDefault="009478AA" w:rsidP="00394BAB">
            <w:pPr>
              <w:jc w:val="left"/>
              <w:rPr>
                <w:rFonts w:ascii="Cambria" w:hAnsi="Cambria"/>
                <w:szCs w:val="20"/>
              </w:rPr>
            </w:pPr>
            <w:r w:rsidRPr="004D2ECB">
              <w:rPr>
                <w:rFonts w:ascii="Cambria" w:hAnsi="Cambria"/>
                <w:szCs w:val="20"/>
              </w:rPr>
              <w:t>Temető</w:t>
            </w:r>
          </w:p>
        </w:tc>
        <w:tc>
          <w:tcPr>
            <w:tcW w:w="1568" w:type="pct"/>
            <w:shd w:val="clear" w:color="auto" w:fill="auto"/>
            <w:noWrap/>
            <w:hideMark/>
          </w:tcPr>
          <w:p w:rsidR="009478AA" w:rsidRPr="004D2ECB" w:rsidRDefault="009478AA" w:rsidP="00394BAB">
            <w:pPr>
              <w:jc w:val="left"/>
              <w:rPr>
                <w:rFonts w:ascii="Cambria" w:hAnsi="Cambria"/>
                <w:szCs w:val="20"/>
              </w:rPr>
            </w:pPr>
            <w:r w:rsidRPr="004D2ECB">
              <w:rPr>
                <w:rFonts w:ascii="Cambria" w:hAnsi="Cambria"/>
                <w:szCs w:val="20"/>
              </w:rPr>
              <w:t xml:space="preserve"> Főleg terméskőből faragott 1,2-2 m magas sírkövek. A sírkövek sűrűn egymás me</w:t>
            </w:r>
            <w:r w:rsidRPr="004D2ECB">
              <w:rPr>
                <w:rFonts w:ascii="Cambria" w:hAnsi="Cambria"/>
                <w:szCs w:val="20"/>
              </w:rPr>
              <w:t>l</w:t>
            </w:r>
            <w:r w:rsidRPr="004D2ECB">
              <w:rPr>
                <w:rFonts w:ascii="Cambria" w:hAnsi="Cambria"/>
                <w:szCs w:val="20"/>
              </w:rPr>
              <w:t>lett helyezkednek el. A sírok körül sok gyertyán, mogyoró található. A Mária forrás a temető alatt folyik el kb. 10m-re.</w:t>
            </w:r>
          </w:p>
        </w:tc>
      </w:tr>
      <w:tr w:rsidR="009478AA" w:rsidRPr="004D2ECB" w:rsidTr="00394BAB">
        <w:trPr>
          <w:trHeight w:val="300"/>
        </w:trPr>
        <w:tc>
          <w:tcPr>
            <w:tcW w:w="622" w:type="pct"/>
            <w:shd w:val="clear" w:color="auto" w:fill="auto"/>
            <w:noWrap/>
            <w:hideMark/>
          </w:tcPr>
          <w:p w:rsidR="009478AA" w:rsidRPr="004D2ECB" w:rsidRDefault="009478AA" w:rsidP="00394BAB">
            <w:pPr>
              <w:jc w:val="left"/>
              <w:rPr>
                <w:rFonts w:ascii="Cambria" w:hAnsi="Cambria"/>
                <w:szCs w:val="20"/>
              </w:rPr>
            </w:pPr>
            <w:r w:rsidRPr="004D2ECB">
              <w:rPr>
                <w:rFonts w:ascii="Cambria" w:hAnsi="Cambria"/>
                <w:szCs w:val="20"/>
              </w:rPr>
              <w:t>Szent Antal sz</w:t>
            </w:r>
            <w:r w:rsidRPr="004D2ECB">
              <w:rPr>
                <w:rFonts w:ascii="Cambria" w:hAnsi="Cambria"/>
                <w:szCs w:val="20"/>
              </w:rPr>
              <w:t>o</w:t>
            </w:r>
            <w:r w:rsidRPr="004D2ECB">
              <w:rPr>
                <w:rFonts w:ascii="Cambria" w:hAnsi="Cambria"/>
                <w:szCs w:val="20"/>
              </w:rPr>
              <w:t>bor</w:t>
            </w:r>
          </w:p>
        </w:tc>
        <w:tc>
          <w:tcPr>
            <w:tcW w:w="495" w:type="pct"/>
            <w:shd w:val="clear" w:color="auto" w:fill="auto"/>
            <w:noWrap/>
            <w:hideMark/>
          </w:tcPr>
          <w:p w:rsidR="009478AA" w:rsidRPr="004D2ECB" w:rsidRDefault="009478AA" w:rsidP="00394BAB">
            <w:pPr>
              <w:jc w:val="left"/>
              <w:rPr>
                <w:rFonts w:ascii="Cambria" w:hAnsi="Cambria"/>
                <w:szCs w:val="20"/>
              </w:rPr>
            </w:pPr>
            <w:r w:rsidRPr="004D2ECB">
              <w:rPr>
                <w:rFonts w:ascii="Cambria" w:hAnsi="Cambria"/>
                <w:szCs w:val="20"/>
              </w:rPr>
              <w:t>747441</w:t>
            </w:r>
          </w:p>
        </w:tc>
        <w:tc>
          <w:tcPr>
            <w:tcW w:w="495" w:type="pct"/>
            <w:shd w:val="clear" w:color="auto" w:fill="auto"/>
            <w:noWrap/>
            <w:hideMark/>
          </w:tcPr>
          <w:p w:rsidR="009478AA" w:rsidRPr="004D2ECB" w:rsidRDefault="009478AA" w:rsidP="00394BAB">
            <w:pPr>
              <w:jc w:val="left"/>
              <w:rPr>
                <w:rFonts w:ascii="Cambria" w:hAnsi="Cambria"/>
                <w:szCs w:val="20"/>
              </w:rPr>
            </w:pPr>
            <w:r w:rsidRPr="004D2ECB">
              <w:rPr>
                <w:rFonts w:ascii="Cambria" w:hAnsi="Cambria"/>
                <w:szCs w:val="20"/>
              </w:rPr>
              <w:t>302988</w:t>
            </w:r>
          </w:p>
        </w:tc>
        <w:tc>
          <w:tcPr>
            <w:tcW w:w="1075" w:type="pct"/>
            <w:shd w:val="clear" w:color="auto" w:fill="auto"/>
            <w:noWrap/>
            <w:hideMark/>
          </w:tcPr>
          <w:p w:rsidR="009478AA" w:rsidRPr="004D2ECB" w:rsidRDefault="009478AA" w:rsidP="00394BAB">
            <w:pPr>
              <w:jc w:val="left"/>
              <w:rPr>
                <w:rFonts w:ascii="Cambria" w:hAnsi="Cambria"/>
                <w:szCs w:val="20"/>
              </w:rPr>
            </w:pPr>
            <w:r w:rsidRPr="004D2ECB">
              <w:rPr>
                <w:rFonts w:ascii="Cambria" w:hAnsi="Cambria"/>
                <w:szCs w:val="20"/>
              </w:rPr>
              <w:t>IV. Béla úttól 100 m-re, az ÉRV Rt. épülete előtt, a cement gyár előtt</w:t>
            </w:r>
          </w:p>
        </w:tc>
        <w:tc>
          <w:tcPr>
            <w:tcW w:w="745" w:type="pct"/>
            <w:shd w:val="clear" w:color="auto" w:fill="auto"/>
            <w:noWrap/>
            <w:hideMark/>
          </w:tcPr>
          <w:p w:rsidR="009478AA" w:rsidRPr="004D2ECB" w:rsidRDefault="009478AA" w:rsidP="00394BAB">
            <w:pPr>
              <w:jc w:val="left"/>
              <w:rPr>
                <w:rFonts w:ascii="Cambria" w:hAnsi="Cambria"/>
                <w:szCs w:val="20"/>
              </w:rPr>
            </w:pPr>
            <w:r w:rsidRPr="004D2ECB">
              <w:rPr>
                <w:rFonts w:ascii="Cambria" w:hAnsi="Cambria"/>
                <w:szCs w:val="20"/>
              </w:rPr>
              <w:t>Szentek szobra</w:t>
            </w:r>
          </w:p>
        </w:tc>
        <w:tc>
          <w:tcPr>
            <w:tcW w:w="1568" w:type="pct"/>
            <w:shd w:val="clear" w:color="auto" w:fill="auto"/>
            <w:noWrap/>
            <w:hideMark/>
          </w:tcPr>
          <w:p w:rsidR="009478AA" w:rsidRPr="004D2ECB" w:rsidRDefault="009478AA" w:rsidP="00394BAB">
            <w:pPr>
              <w:jc w:val="left"/>
              <w:rPr>
                <w:rFonts w:ascii="Cambria" w:hAnsi="Cambria"/>
                <w:szCs w:val="20"/>
              </w:rPr>
            </w:pPr>
            <w:r w:rsidRPr="004D2ECB">
              <w:rPr>
                <w:rFonts w:ascii="Cambria" w:hAnsi="Cambria"/>
                <w:szCs w:val="20"/>
              </w:rPr>
              <w:t xml:space="preserve"> 1,7 m magas mészkőből épített fü</w:t>
            </w:r>
            <w:r w:rsidRPr="004D2ECB">
              <w:rPr>
                <w:rFonts w:ascii="Cambria" w:hAnsi="Cambria"/>
                <w:szCs w:val="20"/>
              </w:rPr>
              <w:t>l</w:t>
            </w:r>
            <w:r w:rsidRPr="004D2ECB">
              <w:rPr>
                <w:rFonts w:ascii="Cambria" w:hAnsi="Cambria"/>
                <w:szCs w:val="20"/>
              </w:rPr>
              <w:t>ke, benne festett Szent Antal szobor, előtte vasrács. Felirat: "Hálából Szent Anta</w:t>
            </w:r>
            <w:r w:rsidRPr="004D2ECB">
              <w:rPr>
                <w:rFonts w:ascii="Cambria" w:hAnsi="Cambria"/>
                <w:szCs w:val="20"/>
              </w:rPr>
              <w:t>l</w:t>
            </w:r>
            <w:r w:rsidRPr="004D2ECB">
              <w:rPr>
                <w:rFonts w:ascii="Cambria" w:hAnsi="Cambria"/>
                <w:szCs w:val="20"/>
              </w:rPr>
              <w:t>nak szerencsés hazatérés</w:t>
            </w:r>
            <w:r w:rsidRPr="004D2ECB">
              <w:rPr>
                <w:rFonts w:ascii="Cambria" w:hAnsi="Cambria"/>
                <w:szCs w:val="20"/>
              </w:rPr>
              <w:t>e</w:t>
            </w:r>
            <w:r w:rsidRPr="004D2ECB">
              <w:rPr>
                <w:rFonts w:ascii="Cambria" w:hAnsi="Cambria"/>
                <w:szCs w:val="20"/>
              </w:rPr>
              <w:t xml:space="preserve">mért." Állíttatta: ifj. Mikó </w:t>
            </w:r>
            <w:proofErr w:type="spellStart"/>
            <w:r w:rsidRPr="004D2ECB">
              <w:rPr>
                <w:rFonts w:ascii="Cambria" w:hAnsi="Cambria"/>
                <w:szCs w:val="20"/>
              </w:rPr>
              <w:t>Bera</w:t>
            </w:r>
            <w:proofErr w:type="spellEnd"/>
            <w:r w:rsidRPr="004D2ECB">
              <w:rPr>
                <w:rFonts w:ascii="Cambria" w:hAnsi="Cambria"/>
                <w:szCs w:val="20"/>
              </w:rPr>
              <w:t xml:space="preserve"> József</w:t>
            </w:r>
          </w:p>
        </w:tc>
      </w:tr>
    </w:tbl>
    <w:p w:rsidR="007A095B" w:rsidRDefault="007A095B"/>
    <w:sectPr w:rsidR="007A095B" w:rsidSect="007A0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Cmsor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Cmsor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Cmsor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E6117"/>
    <w:rsid w:val="003826E2"/>
    <w:rsid w:val="007A095B"/>
    <w:rsid w:val="009478AA"/>
    <w:rsid w:val="00BE6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E611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Cmsor2">
    <w:name w:val="heading 2"/>
    <w:basedOn w:val="Norml"/>
    <w:next w:val="Norml"/>
    <w:link w:val="Cmsor2Char"/>
    <w:qFormat/>
    <w:rsid w:val="00BE6117"/>
    <w:pPr>
      <w:keepNext/>
      <w:numPr>
        <w:ilvl w:val="1"/>
        <w:numId w:val="1"/>
      </w:numPr>
      <w:jc w:val="center"/>
      <w:outlineLvl w:val="1"/>
    </w:pPr>
    <w:rPr>
      <w:b/>
      <w:sz w:val="22"/>
      <w:szCs w:val="20"/>
    </w:rPr>
  </w:style>
  <w:style w:type="paragraph" w:styleId="Cmsor3">
    <w:name w:val="heading 3"/>
    <w:basedOn w:val="Norml"/>
    <w:next w:val="Norml"/>
    <w:link w:val="Cmsor3Char"/>
    <w:qFormat/>
    <w:rsid w:val="00BE6117"/>
    <w:pPr>
      <w:keepNext/>
      <w:numPr>
        <w:ilvl w:val="2"/>
        <w:numId w:val="1"/>
      </w:numPr>
      <w:pBdr>
        <w:bottom w:val="single" w:sz="4" w:space="1" w:color="000000"/>
      </w:pBdr>
      <w:jc w:val="center"/>
      <w:outlineLvl w:val="2"/>
    </w:pPr>
    <w:rPr>
      <w:b/>
      <w:sz w:val="18"/>
    </w:rPr>
  </w:style>
  <w:style w:type="paragraph" w:styleId="Cmsor4">
    <w:name w:val="heading 4"/>
    <w:basedOn w:val="Norml"/>
    <w:next w:val="Norml"/>
    <w:link w:val="Cmsor4Char"/>
    <w:qFormat/>
    <w:rsid w:val="00BE6117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qFormat/>
    <w:rsid w:val="00BE6117"/>
    <w:pPr>
      <w:keepNext/>
      <w:numPr>
        <w:ilvl w:val="4"/>
        <w:numId w:val="1"/>
      </w:numPr>
      <w:ind w:left="567" w:hanging="567"/>
      <w:outlineLvl w:val="4"/>
    </w:pPr>
    <w:rPr>
      <w:b/>
      <w:bCs/>
    </w:rPr>
  </w:style>
  <w:style w:type="paragraph" w:styleId="Cmsor6">
    <w:name w:val="heading 6"/>
    <w:basedOn w:val="Norml"/>
    <w:next w:val="Norml"/>
    <w:link w:val="Cmsor6Char"/>
    <w:qFormat/>
    <w:rsid w:val="00BE6117"/>
    <w:pPr>
      <w:keepNext/>
      <w:numPr>
        <w:ilvl w:val="5"/>
        <w:numId w:val="1"/>
      </w:numPr>
      <w:jc w:val="center"/>
      <w:outlineLvl w:val="5"/>
    </w:pPr>
    <w:rPr>
      <w:u w:val="single"/>
    </w:rPr>
  </w:style>
  <w:style w:type="paragraph" w:styleId="Cmsor7">
    <w:name w:val="heading 7"/>
    <w:basedOn w:val="Norml"/>
    <w:next w:val="Norml"/>
    <w:link w:val="Cmsor7Char"/>
    <w:qFormat/>
    <w:rsid w:val="00BE6117"/>
    <w:pPr>
      <w:keepNext/>
      <w:numPr>
        <w:ilvl w:val="6"/>
        <w:numId w:val="1"/>
      </w:numPr>
      <w:outlineLvl w:val="6"/>
    </w:pPr>
    <w:rPr>
      <w:bCs/>
      <w:u w:val="single"/>
    </w:rPr>
  </w:style>
  <w:style w:type="paragraph" w:styleId="Cmsor8">
    <w:name w:val="heading 8"/>
    <w:basedOn w:val="Norml"/>
    <w:next w:val="Norml"/>
    <w:link w:val="Cmsor8Char"/>
    <w:qFormat/>
    <w:rsid w:val="00BE6117"/>
    <w:pPr>
      <w:keepNext/>
      <w:numPr>
        <w:ilvl w:val="7"/>
        <w:numId w:val="1"/>
      </w:numPr>
      <w:outlineLvl w:val="7"/>
    </w:pPr>
    <w:rPr>
      <w:b/>
      <w:u w:val="single"/>
    </w:rPr>
  </w:style>
  <w:style w:type="paragraph" w:styleId="Cmsor9">
    <w:name w:val="heading 9"/>
    <w:basedOn w:val="Norml"/>
    <w:next w:val="Norml"/>
    <w:link w:val="Cmsor9Char"/>
    <w:qFormat/>
    <w:rsid w:val="00BE6117"/>
    <w:pPr>
      <w:keepNext/>
      <w:numPr>
        <w:ilvl w:val="8"/>
        <w:numId w:val="1"/>
      </w:numPr>
      <w:jc w:val="center"/>
      <w:outlineLvl w:val="8"/>
    </w:pPr>
    <w:rPr>
      <w:b/>
      <w:iCs/>
      <w:sz w:val="44"/>
      <w:szCs w:val="4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BE6117"/>
    <w:rPr>
      <w:rFonts w:ascii="Arial" w:eastAsia="Times New Roman" w:hAnsi="Arial" w:cs="Times New Roman"/>
      <w:b/>
      <w:szCs w:val="20"/>
      <w:lang w:eastAsia="ar-SA"/>
    </w:rPr>
  </w:style>
  <w:style w:type="character" w:customStyle="1" w:styleId="Cmsor3Char">
    <w:name w:val="Címsor 3 Char"/>
    <w:basedOn w:val="Bekezdsalapbettpusa"/>
    <w:link w:val="Cmsor3"/>
    <w:rsid w:val="00BE6117"/>
    <w:rPr>
      <w:rFonts w:ascii="Arial" w:eastAsia="Times New Roman" w:hAnsi="Arial" w:cs="Times New Roman"/>
      <w:b/>
      <w:sz w:val="18"/>
      <w:szCs w:val="24"/>
      <w:lang w:eastAsia="ar-SA"/>
    </w:rPr>
  </w:style>
  <w:style w:type="character" w:customStyle="1" w:styleId="Cmsor4Char">
    <w:name w:val="Címsor 4 Char"/>
    <w:basedOn w:val="Bekezdsalapbettpusa"/>
    <w:link w:val="Cmsor4"/>
    <w:rsid w:val="00BE6117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Cmsor5Char">
    <w:name w:val="Címsor 5 Char"/>
    <w:basedOn w:val="Bekezdsalapbettpusa"/>
    <w:link w:val="Cmsor5"/>
    <w:rsid w:val="00BE6117"/>
    <w:rPr>
      <w:rFonts w:ascii="Arial" w:eastAsia="Times New Roman" w:hAnsi="Arial" w:cs="Times New Roman"/>
      <w:b/>
      <w:bCs/>
      <w:sz w:val="20"/>
      <w:szCs w:val="24"/>
      <w:lang w:eastAsia="ar-SA"/>
    </w:rPr>
  </w:style>
  <w:style w:type="character" w:customStyle="1" w:styleId="Cmsor6Char">
    <w:name w:val="Címsor 6 Char"/>
    <w:basedOn w:val="Bekezdsalapbettpusa"/>
    <w:link w:val="Cmsor6"/>
    <w:rsid w:val="00BE6117"/>
    <w:rPr>
      <w:rFonts w:ascii="Arial" w:eastAsia="Times New Roman" w:hAnsi="Arial" w:cs="Times New Roman"/>
      <w:sz w:val="20"/>
      <w:szCs w:val="24"/>
      <w:u w:val="single"/>
      <w:lang w:eastAsia="ar-SA"/>
    </w:rPr>
  </w:style>
  <w:style w:type="character" w:customStyle="1" w:styleId="Cmsor7Char">
    <w:name w:val="Címsor 7 Char"/>
    <w:basedOn w:val="Bekezdsalapbettpusa"/>
    <w:link w:val="Cmsor7"/>
    <w:rsid w:val="00BE6117"/>
    <w:rPr>
      <w:rFonts w:ascii="Arial" w:eastAsia="Times New Roman" w:hAnsi="Arial" w:cs="Times New Roman"/>
      <w:bCs/>
      <w:sz w:val="20"/>
      <w:szCs w:val="24"/>
      <w:u w:val="single"/>
      <w:lang w:eastAsia="ar-SA"/>
    </w:rPr>
  </w:style>
  <w:style w:type="character" w:customStyle="1" w:styleId="Cmsor8Char">
    <w:name w:val="Címsor 8 Char"/>
    <w:basedOn w:val="Bekezdsalapbettpusa"/>
    <w:link w:val="Cmsor8"/>
    <w:rsid w:val="00BE6117"/>
    <w:rPr>
      <w:rFonts w:ascii="Arial" w:eastAsia="Times New Roman" w:hAnsi="Arial" w:cs="Times New Roman"/>
      <w:b/>
      <w:sz w:val="20"/>
      <w:szCs w:val="24"/>
      <w:u w:val="single"/>
      <w:lang w:eastAsia="ar-SA"/>
    </w:rPr>
  </w:style>
  <w:style w:type="character" w:customStyle="1" w:styleId="Cmsor9Char">
    <w:name w:val="Címsor 9 Char"/>
    <w:basedOn w:val="Bekezdsalapbettpusa"/>
    <w:link w:val="Cmsor9"/>
    <w:rsid w:val="00BE6117"/>
    <w:rPr>
      <w:rFonts w:ascii="Arial" w:eastAsia="Times New Roman" w:hAnsi="Arial" w:cs="Times New Roman"/>
      <w:b/>
      <w:iCs/>
      <w:sz w:val="44"/>
      <w:szCs w:val="44"/>
      <w:lang w:eastAsia="ar-SA"/>
    </w:rPr>
  </w:style>
  <w:style w:type="paragraph" w:styleId="NormlWeb">
    <w:name w:val="Normal (Web)"/>
    <w:basedOn w:val="Norml"/>
    <w:rsid w:val="00BE6117"/>
    <w:pPr>
      <w:spacing w:before="280" w:after="280"/>
      <w:jc w:val="left"/>
    </w:pPr>
    <w:rPr>
      <w:rFonts w:ascii="Times New Roman" w:hAnsi="Times New Roman"/>
      <w:sz w:val="24"/>
    </w:rPr>
  </w:style>
  <w:style w:type="paragraph" w:styleId="Listaszerbekezds">
    <w:name w:val="List Paragraph"/>
    <w:basedOn w:val="Norml"/>
    <w:qFormat/>
    <w:rsid w:val="009478AA"/>
    <w:pPr>
      <w:ind w:left="708"/>
    </w:pPr>
    <w:rPr>
      <w:sz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4661</Characters>
  <Application>Microsoft Office Word</Application>
  <DocSecurity>0</DocSecurity>
  <Lines>38</Lines>
  <Paragraphs>10</Paragraphs>
  <ScaleCrop>false</ScaleCrop>
  <Company/>
  <LinksUpToDate>false</LinksUpToDate>
  <CharactersWithSpaces>5326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</dc:creator>
  <cp:lastModifiedBy>Kati</cp:lastModifiedBy>
  <cp:revision>2</cp:revision>
  <dcterms:created xsi:type="dcterms:W3CDTF">2015-12-18T11:24:00Z</dcterms:created>
  <dcterms:modified xsi:type="dcterms:W3CDTF">2015-12-18T11:24:00Z</dcterms:modified>
</cp:coreProperties>
</file>