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8F" w:rsidRDefault="0087368F" w:rsidP="0087368F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6653ED">
        <w:t>3</w:t>
      </w:r>
      <w:r>
        <w:t>/20</w:t>
      </w:r>
      <w:r w:rsidR="006653ED">
        <w:t>15</w:t>
      </w:r>
      <w:r>
        <w:t>. (</w:t>
      </w:r>
      <w:r w:rsidR="006653ED">
        <w:t>II. 24</w:t>
      </w:r>
      <w:r>
        <w:t>.) önkormányzati rendelethez</w:t>
      </w:r>
    </w:p>
    <w:p w:rsidR="0087368F" w:rsidRDefault="0087368F" w:rsidP="0087368F">
      <w:pPr>
        <w:jc w:val="center"/>
      </w:pPr>
    </w:p>
    <w:p w:rsidR="006653ED" w:rsidRDefault="006653ED" w:rsidP="0087368F">
      <w:pPr>
        <w:jc w:val="center"/>
      </w:pPr>
      <w:bookmarkStart w:id="0" w:name="_GoBack"/>
      <w:bookmarkEnd w:id="0"/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87368F" w:rsidRPr="00815BCB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</w:pPr>
    </w:p>
    <w:p w:rsidR="0087368F" w:rsidRDefault="0087368F" w:rsidP="008736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87368F" w:rsidRDefault="0087368F" w:rsidP="0087368F">
      <w:pPr>
        <w:rPr>
          <w:b/>
        </w:rPr>
      </w:pPr>
    </w:p>
    <w:p w:rsidR="0087368F" w:rsidRDefault="0087368F" w:rsidP="008736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87368F" w:rsidRDefault="0087368F" w:rsidP="008736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87368F" w:rsidRDefault="0087368F" w:rsidP="0087368F">
      <w:pPr>
        <w:ind w:left="1980"/>
        <w:rPr>
          <w:b/>
        </w:rPr>
      </w:pPr>
      <w:r>
        <w:rPr>
          <w:b/>
        </w:rPr>
        <w:t xml:space="preserve">500 Ft / ebéd </w:t>
      </w:r>
    </w:p>
    <w:p w:rsidR="00FF5815" w:rsidRDefault="00FF5815"/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8F"/>
    <w:rsid w:val="006653ED"/>
    <w:rsid w:val="0087368F"/>
    <w:rsid w:val="00937022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FE35"/>
  <w15:chartTrackingRefBased/>
  <w15:docId w15:val="{6444D34B-239C-41F6-B3D9-0A03FBD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2021-01-07T10:39:00Z</dcterms:created>
  <dcterms:modified xsi:type="dcterms:W3CDTF">2021-01-07T10:41:00Z</dcterms:modified>
</cp:coreProperties>
</file>